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91F94">
      <w:pPr>
        <w:ind w:left="0" w:firstLine="0"/>
      </w:pPr>
      <w:bookmarkStart w:id="0" w:name="_GoBack"/>
      <w:bookmarkEnd w:id="0"/>
      <w:r>
        <w:rPr>
          <w:rStyle w:val="translated-span"/>
        </w:rPr>
        <w:t>方法</w:t>
      </w:r>
      <w:r>
        <w:rPr>
          <w:rStyle w:val="translated-span"/>
        </w:rPr>
        <w:t>82</w:t>
      </w:r>
      <w:r>
        <w:rPr>
          <w:rStyle w:val="translated-span"/>
        </w:rPr>
        <w:t>7</w:t>
      </w:r>
    </w:p>
    <w:p w:rsidR="00000000" w:rsidRDefault="00791F94">
      <w:pPr>
        <w:spacing w:after="0" w:line="256" w:lineRule="auto"/>
        <w:ind w:left="0" w:firstLine="0"/>
      </w:pPr>
      <w:r>
        <w:t> </w:t>
      </w:r>
    </w:p>
    <w:p w:rsidR="00000000" w:rsidRDefault="00791F94">
      <w:pPr>
        <w:spacing w:after="2" w:line="256" w:lineRule="auto"/>
        <w:ind w:left="-15" w:firstLine="0"/>
      </w:pPr>
      <w:r>
        <w:rPr>
          <w:rStyle w:val="translated-span"/>
        </w:rPr>
        <w:t>半挥发性有机化合</w:t>
      </w:r>
      <w:r>
        <w:rPr>
          <w:rStyle w:val="translated-span"/>
        </w:rPr>
        <w:t>物</w:t>
      </w:r>
    </w:p>
    <w:p w:rsidR="00000000" w:rsidRDefault="00791F94">
      <w:pPr>
        <w:spacing w:after="2" w:line="256" w:lineRule="auto"/>
        <w:ind w:left="-15" w:firstLine="0"/>
      </w:pPr>
      <w:r>
        <w:rPr>
          <w:rStyle w:val="translated-span"/>
        </w:rPr>
        <w:t>气相色谱</w:t>
      </w:r>
      <w:r>
        <w:rPr>
          <w:rStyle w:val="translated-span"/>
        </w:rPr>
        <w:t>/</w:t>
      </w:r>
      <w:r>
        <w:rPr>
          <w:rStyle w:val="translated-span"/>
        </w:rPr>
        <w:t>质谱</w:t>
      </w:r>
      <w:r>
        <w:rPr>
          <w:rStyle w:val="translated-span"/>
        </w:rPr>
        <w:t>法</w:t>
      </w:r>
    </w:p>
    <w:p w:rsidR="00000000" w:rsidRDefault="00791F94">
      <w:pPr>
        <w:spacing w:after="0" w:line="256" w:lineRule="auto"/>
        <w:ind w:left="0" w:firstLine="0"/>
      </w:pPr>
      <w:r>
        <w:t> </w:t>
      </w:r>
    </w:p>
    <w:p w:rsidR="00000000" w:rsidRDefault="00791F94">
      <w:pPr>
        <w:spacing w:after="0" w:line="256" w:lineRule="auto"/>
        <w:ind w:left="0" w:firstLine="0"/>
      </w:pPr>
      <w:r>
        <w:t> </w:t>
      </w:r>
    </w:p>
    <w:p w:rsidR="00000000" w:rsidRDefault="00791F94">
      <w:pPr>
        <w:ind w:left="0" w:firstLine="540"/>
      </w:pPr>
      <w:r>
        <w:rPr>
          <w:rStyle w:val="translated-span"/>
        </w:rPr>
        <w:t>sw-846</w:t>
      </w:r>
      <w:r>
        <w:rPr>
          <w:rStyle w:val="translated-span"/>
        </w:rPr>
        <w:t>不是分析培训手册</w:t>
      </w:r>
      <w:r>
        <w:rPr>
          <w:rStyle w:val="translated-span"/>
        </w:rPr>
        <w:t>。</w:t>
      </w:r>
      <w:r>
        <w:rPr>
          <w:rStyle w:val="translated-span"/>
        </w:rPr>
        <w:t>因此，方法程序的编写基于这样一个假设：这些程序将由受过至少化学分析基本原理和主题技术使用方面正式培训的分析员执行</w:t>
      </w:r>
      <w:r>
        <w:rPr>
          <w:rStyle w:val="translated-span"/>
        </w:rPr>
        <w:t>。</w:t>
      </w:r>
    </w:p>
    <w:p w:rsidR="00000000" w:rsidRDefault="00791F94">
      <w:pPr>
        <w:spacing w:after="0" w:line="256" w:lineRule="auto"/>
        <w:ind w:left="0" w:firstLine="0"/>
      </w:pPr>
      <w:r>
        <w:t> </w:t>
      </w:r>
    </w:p>
    <w:tbl>
      <w:tblPr>
        <w:tblpPr w:vertAnchor="text"/>
        <w:tblW w:w="9359" w:type="dxa"/>
        <w:tblCellMar>
          <w:left w:w="0" w:type="dxa"/>
          <w:right w:w="0" w:type="dxa"/>
        </w:tblCellMar>
        <w:tblLook w:val="04A0" w:firstRow="1" w:lastRow="0" w:firstColumn="1" w:lastColumn="0" w:noHBand="0" w:noVBand="1"/>
      </w:tblPr>
      <w:tblGrid>
        <w:gridCol w:w="3715"/>
        <w:gridCol w:w="1618"/>
        <w:gridCol w:w="1034"/>
        <w:gridCol w:w="782"/>
        <w:gridCol w:w="838"/>
        <w:gridCol w:w="821"/>
        <w:gridCol w:w="551"/>
      </w:tblGrid>
      <w:tr w:rsidR="00000000">
        <w:trPr>
          <w:trHeight w:val="488"/>
        </w:trPr>
        <w:tc>
          <w:tcPr>
            <w:tcW w:w="3715" w:type="dxa"/>
            <w:vAlign w:val="bottom"/>
            <w:hideMark/>
          </w:tcPr>
          <w:p w:rsidR="00000000" w:rsidRDefault="00791F94">
            <w:pPr>
              <w:spacing w:after="0" w:line="256" w:lineRule="auto"/>
              <w:ind w:left="0" w:firstLine="0"/>
            </w:pPr>
            <w:r>
              <w:rPr>
                <w:rStyle w:val="translated-span"/>
                <w:u w:val="single"/>
              </w:rPr>
              <w:t>化合</w:t>
            </w:r>
            <w:r>
              <w:rPr>
                <w:rStyle w:val="translated-span"/>
                <w:u w:val="single"/>
              </w:rPr>
              <w:t>物</w:t>
            </w:r>
          </w:p>
        </w:tc>
        <w:tc>
          <w:tcPr>
            <w:tcW w:w="1618" w:type="dxa"/>
            <w:vAlign w:val="bottom"/>
            <w:hideMark/>
          </w:tcPr>
          <w:p w:rsidR="00000000" w:rsidRDefault="00791F94">
            <w:pPr>
              <w:spacing w:after="0" w:line="256" w:lineRule="auto"/>
              <w:ind w:left="252" w:firstLine="0"/>
            </w:pPr>
            <w:r>
              <w:rPr>
                <w:rStyle w:val="translated-span"/>
                <w:u w:val="single"/>
              </w:rPr>
              <w:t>化学文摘社登记号</w:t>
            </w:r>
            <w:r>
              <w:rPr>
                <w:rStyle w:val="translated-span"/>
                <w:u w:val="single"/>
              </w:rPr>
              <w:t>码</w:t>
            </w:r>
            <w:r>
              <w:rPr>
                <w:rStyle w:val="translated-span"/>
                <w:vertAlign w:val="superscript"/>
              </w:rPr>
              <w:t>一</w:t>
            </w:r>
          </w:p>
        </w:tc>
        <w:tc>
          <w:tcPr>
            <w:tcW w:w="1034" w:type="dxa"/>
            <w:vAlign w:val="bottom"/>
            <w:hideMark/>
          </w:tcPr>
          <w:p w:rsidR="00000000" w:rsidRDefault="00791F94">
            <w:pPr>
              <w:spacing w:after="0" w:line="256" w:lineRule="auto"/>
              <w:ind w:left="0" w:firstLine="0"/>
            </w:pPr>
            <w:r>
              <w:rPr>
                <w:u w:val="single"/>
              </w:rPr>
              <w:t xml:space="preserve">3510 </w:t>
            </w:r>
          </w:p>
        </w:tc>
        <w:tc>
          <w:tcPr>
            <w:tcW w:w="782" w:type="dxa"/>
            <w:vAlign w:val="bottom"/>
            <w:hideMark/>
          </w:tcPr>
          <w:p w:rsidR="00000000" w:rsidRDefault="00791F94">
            <w:pPr>
              <w:spacing w:after="0" w:line="256" w:lineRule="auto"/>
              <w:ind w:left="0" w:firstLine="0"/>
            </w:pPr>
            <w:r>
              <w:rPr>
                <w:u w:val="single"/>
              </w:rPr>
              <w:t xml:space="preserve">3520 </w:t>
            </w:r>
          </w:p>
        </w:tc>
        <w:tc>
          <w:tcPr>
            <w:tcW w:w="838" w:type="dxa"/>
            <w:hideMark/>
          </w:tcPr>
          <w:p w:rsidR="00000000" w:rsidRDefault="00791F94">
            <w:pPr>
              <w:spacing w:after="0" w:line="256" w:lineRule="auto"/>
              <w:ind w:left="0" w:firstLine="0"/>
            </w:pPr>
            <w:r>
              <w:t>3540/</w:t>
            </w:r>
          </w:p>
          <w:p w:rsidR="00000000" w:rsidRDefault="00791F94">
            <w:pPr>
              <w:spacing w:after="0" w:line="256" w:lineRule="auto"/>
              <w:ind w:left="29" w:firstLine="0"/>
            </w:pPr>
            <w:r>
              <w:rPr>
                <w:u w:val="single"/>
              </w:rPr>
              <w:t xml:space="preserve">3541 </w:t>
            </w:r>
          </w:p>
        </w:tc>
        <w:tc>
          <w:tcPr>
            <w:tcW w:w="821" w:type="dxa"/>
            <w:vAlign w:val="bottom"/>
            <w:hideMark/>
          </w:tcPr>
          <w:p w:rsidR="00000000" w:rsidRDefault="00791F94">
            <w:pPr>
              <w:spacing w:after="0" w:line="256" w:lineRule="auto"/>
              <w:ind w:left="0" w:firstLine="0"/>
            </w:pPr>
            <w:r>
              <w:rPr>
                <w:u w:val="single"/>
              </w:rPr>
              <w:t xml:space="preserve">3550 </w:t>
            </w:r>
          </w:p>
        </w:tc>
        <w:tc>
          <w:tcPr>
            <w:tcW w:w="551" w:type="dxa"/>
            <w:vAlign w:val="bottom"/>
            <w:hideMark/>
          </w:tcPr>
          <w:p w:rsidR="00000000" w:rsidRDefault="00791F94">
            <w:pPr>
              <w:spacing w:after="0" w:line="256" w:lineRule="auto"/>
              <w:ind w:left="0" w:firstLine="0"/>
              <w:jc w:val="both"/>
            </w:pPr>
            <w:r>
              <w:rPr>
                <w:u w:val="single"/>
              </w:rPr>
              <w:t xml:space="preserve">3580 </w:t>
            </w:r>
          </w:p>
        </w:tc>
      </w:tr>
      <w:tr w:rsidR="00000000">
        <w:trPr>
          <w:trHeight w:val="258"/>
        </w:trPr>
        <w:tc>
          <w:tcPr>
            <w:tcW w:w="3715" w:type="dxa"/>
            <w:hideMark/>
          </w:tcPr>
          <w:p w:rsidR="00000000" w:rsidRDefault="00791F94">
            <w:pPr>
              <w:spacing w:after="0" w:line="256" w:lineRule="auto"/>
              <w:ind w:left="0" w:firstLine="0"/>
            </w:pPr>
            <w:r>
              <w:rPr>
                <w:rStyle w:val="translated-span"/>
              </w:rPr>
              <w:t>苊</w:t>
            </w:r>
          </w:p>
        </w:tc>
        <w:tc>
          <w:tcPr>
            <w:tcW w:w="1618" w:type="dxa"/>
            <w:hideMark/>
          </w:tcPr>
          <w:p w:rsidR="00000000" w:rsidRDefault="00791F94">
            <w:pPr>
              <w:spacing w:after="0" w:line="256" w:lineRule="auto"/>
              <w:ind w:left="0" w:right="123" w:firstLine="0"/>
              <w:jc w:val="center"/>
            </w:pPr>
            <w:r>
              <w:t xml:space="preserve">83-32-9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苊</w:t>
            </w:r>
          </w:p>
        </w:tc>
        <w:tc>
          <w:tcPr>
            <w:tcW w:w="1618" w:type="dxa"/>
            <w:hideMark/>
          </w:tcPr>
          <w:p w:rsidR="00000000" w:rsidRDefault="00791F94">
            <w:pPr>
              <w:spacing w:after="0" w:line="256" w:lineRule="auto"/>
              <w:ind w:left="245" w:firstLine="0"/>
            </w:pPr>
            <w:r>
              <w:t xml:space="preserve">208-96-8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苯乙</w:t>
            </w:r>
            <w:r>
              <w:rPr>
                <w:rStyle w:val="translated-span"/>
              </w:rPr>
              <w:t>酮</w:t>
            </w:r>
          </w:p>
        </w:tc>
        <w:tc>
          <w:tcPr>
            <w:tcW w:w="1618" w:type="dxa"/>
            <w:hideMark/>
          </w:tcPr>
          <w:p w:rsidR="00000000" w:rsidRDefault="00791F94">
            <w:pPr>
              <w:spacing w:after="0" w:line="256" w:lineRule="auto"/>
              <w:ind w:left="0" w:right="123" w:firstLine="0"/>
              <w:jc w:val="center"/>
            </w:pPr>
            <w:r>
              <w:t xml:space="preserve">98-86-2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乙酰氨基</w:t>
            </w:r>
            <w:r>
              <w:rPr>
                <w:rStyle w:val="translated-span"/>
              </w:rPr>
              <w:t>芴</w:t>
            </w:r>
          </w:p>
        </w:tc>
        <w:tc>
          <w:tcPr>
            <w:tcW w:w="1618" w:type="dxa"/>
            <w:hideMark/>
          </w:tcPr>
          <w:p w:rsidR="00000000" w:rsidRDefault="00791F94">
            <w:pPr>
              <w:spacing w:after="0" w:line="256" w:lineRule="auto"/>
              <w:ind w:left="0" w:right="123" w:firstLine="0"/>
              <w:jc w:val="center"/>
            </w:pPr>
            <w:r>
              <w:t xml:space="preserve">53-96-3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w:t>
            </w:r>
            <w:r>
              <w:rPr>
                <w:rStyle w:val="translated-span"/>
              </w:rPr>
              <w:t>乙酰基</w:t>
            </w:r>
            <w:r>
              <w:rPr>
                <w:rStyle w:val="translated-span"/>
              </w:rPr>
              <w:t>-2-</w:t>
            </w:r>
            <w:r>
              <w:rPr>
                <w:rStyle w:val="translated-span"/>
              </w:rPr>
              <w:t>硫</w:t>
            </w:r>
            <w:r>
              <w:rPr>
                <w:rStyle w:val="translated-span"/>
              </w:rPr>
              <w:t>脲</w:t>
            </w:r>
          </w:p>
        </w:tc>
        <w:tc>
          <w:tcPr>
            <w:tcW w:w="1618" w:type="dxa"/>
            <w:hideMark/>
          </w:tcPr>
          <w:p w:rsidR="00000000" w:rsidRDefault="00791F94">
            <w:pPr>
              <w:spacing w:after="0" w:line="256" w:lineRule="auto"/>
              <w:ind w:left="245" w:firstLine="0"/>
            </w:pPr>
            <w:r>
              <w:t xml:space="preserve">591-08-2 </w:t>
            </w:r>
          </w:p>
        </w:tc>
        <w:tc>
          <w:tcPr>
            <w:tcW w:w="1034" w:type="dxa"/>
            <w:hideMark/>
          </w:tcPr>
          <w:p w:rsidR="00000000" w:rsidRDefault="00791F94">
            <w:pPr>
              <w:spacing w:after="0" w:line="256" w:lineRule="auto"/>
              <w:ind w:left="106" w:firstLine="0"/>
            </w:pPr>
            <w:r>
              <w:rPr>
                <w:rStyle w:val="translated-span"/>
              </w:rPr>
              <w:t>L</w:t>
            </w:r>
            <w:r>
              <w:rPr>
                <w:rStyle w:val="translated-span"/>
              </w:rPr>
              <w:t>R</w:t>
            </w:r>
          </w:p>
        </w:tc>
        <w:tc>
          <w:tcPr>
            <w:tcW w:w="782" w:type="dxa"/>
            <w:hideMark/>
          </w:tcPr>
          <w:p w:rsidR="00000000" w:rsidRDefault="00791F94">
            <w:pPr>
              <w:spacing w:after="0" w:line="256" w:lineRule="auto"/>
              <w:ind w:left="86"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06" w:firstLine="0"/>
              <w:jc w:val="both"/>
            </w:pPr>
            <w:r>
              <w:rPr>
                <w:rStyle w:val="translated-span"/>
              </w:rPr>
              <w:t>L</w:t>
            </w:r>
            <w:r>
              <w:rPr>
                <w:rStyle w:val="translated-span"/>
              </w:rPr>
              <w:t>R</w:t>
            </w:r>
          </w:p>
        </w:tc>
      </w:tr>
      <w:tr w:rsidR="00000000">
        <w:trPr>
          <w:trHeight w:val="252"/>
        </w:trPr>
        <w:tc>
          <w:tcPr>
            <w:tcW w:w="3715" w:type="dxa"/>
            <w:hideMark/>
          </w:tcPr>
          <w:p w:rsidR="00000000" w:rsidRDefault="00791F94">
            <w:pPr>
              <w:spacing w:after="0" w:line="256" w:lineRule="auto"/>
              <w:ind w:left="0" w:firstLine="0"/>
            </w:pPr>
            <w:r>
              <w:rPr>
                <w:rStyle w:val="translated-span"/>
              </w:rPr>
              <w:t>奥尔德</w:t>
            </w:r>
            <w:r>
              <w:rPr>
                <w:rStyle w:val="translated-span"/>
              </w:rPr>
              <w:t>林</w:t>
            </w:r>
          </w:p>
        </w:tc>
        <w:tc>
          <w:tcPr>
            <w:tcW w:w="1618" w:type="dxa"/>
            <w:hideMark/>
          </w:tcPr>
          <w:p w:rsidR="00000000" w:rsidRDefault="00791F94">
            <w:pPr>
              <w:spacing w:after="0" w:line="256" w:lineRule="auto"/>
              <w:ind w:left="245" w:firstLine="0"/>
            </w:pPr>
            <w:r>
              <w:t xml:space="preserve">309-00-2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氨基蒽</w:t>
            </w:r>
            <w:r>
              <w:rPr>
                <w:rStyle w:val="translated-span"/>
              </w:rPr>
              <w:t>醌</w:t>
            </w:r>
          </w:p>
        </w:tc>
        <w:tc>
          <w:tcPr>
            <w:tcW w:w="1618" w:type="dxa"/>
            <w:hideMark/>
          </w:tcPr>
          <w:p w:rsidR="00000000" w:rsidRDefault="00791F94">
            <w:pPr>
              <w:spacing w:after="0" w:line="256" w:lineRule="auto"/>
              <w:ind w:left="245" w:firstLine="0"/>
            </w:pPr>
            <w:r>
              <w:t xml:space="preserve">117-79-3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氨基偶氮</w:t>
            </w:r>
            <w:r>
              <w:rPr>
                <w:rStyle w:val="translated-span"/>
              </w:rPr>
              <w:t>苯</w:t>
            </w:r>
          </w:p>
        </w:tc>
        <w:tc>
          <w:tcPr>
            <w:tcW w:w="1618" w:type="dxa"/>
            <w:hideMark/>
          </w:tcPr>
          <w:p w:rsidR="00000000" w:rsidRDefault="00791F94">
            <w:pPr>
              <w:spacing w:after="0" w:line="256" w:lineRule="auto"/>
              <w:ind w:left="0" w:right="123" w:firstLine="0"/>
              <w:jc w:val="center"/>
            </w:pPr>
            <w:r>
              <w:t xml:space="preserve">60-09-3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4-</w:t>
            </w:r>
            <w:r>
              <w:rPr>
                <w:rStyle w:val="translated-span"/>
              </w:rPr>
              <w:t>氨基联</w:t>
            </w:r>
            <w:r>
              <w:rPr>
                <w:rStyle w:val="translated-span"/>
              </w:rPr>
              <w:t>苯</w:t>
            </w:r>
          </w:p>
        </w:tc>
        <w:tc>
          <w:tcPr>
            <w:tcW w:w="1618" w:type="dxa"/>
            <w:hideMark/>
          </w:tcPr>
          <w:p w:rsidR="00000000" w:rsidRDefault="00791F94">
            <w:pPr>
              <w:spacing w:after="0" w:line="256" w:lineRule="auto"/>
              <w:ind w:left="0" w:right="123" w:firstLine="0"/>
              <w:jc w:val="center"/>
            </w:pPr>
            <w:r>
              <w:t xml:space="preserve">92-67-1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3-</w:t>
            </w:r>
            <w:r>
              <w:rPr>
                <w:rStyle w:val="translated-span"/>
              </w:rPr>
              <w:t>氨基</w:t>
            </w:r>
            <w:r>
              <w:rPr>
                <w:rStyle w:val="translated-span"/>
              </w:rPr>
              <w:t>-9-</w:t>
            </w:r>
            <w:r>
              <w:rPr>
                <w:rStyle w:val="translated-span"/>
              </w:rPr>
              <w:t>乙基咔</w:t>
            </w:r>
            <w:r>
              <w:rPr>
                <w:rStyle w:val="translated-span"/>
              </w:rPr>
              <w:t>唑</w:t>
            </w:r>
          </w:p>
        </w:tc>
        <w:tc>
          <w:tcPr>
            <w:tcW w:w="1618" w:type="dxa"/>
            <w:hideMark/>
          </w:tcPr>
          <w:p w:rsidR="00000000" w:rsidRDefault="00791F94">
            <w:pPr>
              <w:spacing w:after="0" w:line="256" w:lineRule="auto"/>
              <w:ind w:left="245" w:firstLine="0"/>
            </w:pPr>
            <w:r>
              <w:t xml:space="preserve">132-32-1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7" w:firstLine="0"/>
            </w:pPr>
            <w:r>
              <w:rPr>
                <w:rStyle w:val="translated-span"/>
              </w:rPr>
              <w:t>钕</w:t>
            </w:r>
          </w:p>
        </w:tc>
        <w:tc>
          <w:tcPr>
            <w:tcW w:w="551" w:type="dxa"/>
            <w:hideMark/>
          </w:tcPr>
          <w:p w:rsidR="00000000" w:rsidRDefault="00791F94">
            <w:pPr>
              <w:spacing w:after="0" w:line="256" w:lineRule="auto"/>
              <w:ind w:left="87" w:firstLine="0"/>
              <w:jc w:val="both"/>
            </w:pPr>
            <w:r>
              <w:rPr>
                <w:rStyle w:val="translated-span"/>
              </w:rPr>
              <w:t>钕</w:t>
            </w:r>
          </w:p>
        </w:tc>
      </w:tr>
      <w:tr w:rsidR="00000000">
        <w:trPr>
          <w:trHeight w:val="252"/>
        </w:trPr>
        <w:tc>
          <w:tcPr>
            <w:tcW w:w="3715" w:type="dxa"/>
            <w:hideMark/>
          </w:tcPr>
          <w:p w:rsidR="00000000" w:rsidRDefault="00791F94">
            <w:pPr>
              <w:spacing w:after="0" w:line="256" w:lineRule="auto"/>
              <w:ind w:left="0" w:firstLine="0"/>
            </w:pPr>
            <w:r>
              <w:rPr>
                <w:rStyle w:val="translated-span"/>
              </w:rPr>
              <w:t>哌</w:t>
            </w:r>
            <w:r>
              <w:rPr>
                <w:rStyle w:val="translated-span"/>
              </w:rPr>
              <w:t>嗪</w:t>
            </w:r>
          </w:p>
        </w:tc>
        <w:tc>
          <w:tcPr>
            <w:tcW w:w="1618" w:type="dxa"/>
            <w:hideMark/>
          </w:tcPr>
          <w:p w:rsidR="00000000" w:rsidRDefault="00791F94">
            <w:pPr>
              <w:spacing w:after="0" w:line="256" w:lineRule="auto"/>
              <w:ind w:left="245" w:firstLine="0"/>
            </w:pPr>
            <w:r>
              <w:t xml:space="preserve">101-05-3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苯</w:t>
            </w:r>
            <w:r>
              <w:rPr>
                <w:rStyle w:val="translated-span"/>
              </w:rPr>
              <w:t>胺</w:t>
            </w:r>
          </w:p>
        </w:tc>
        <w:tc>
          <w:tcPr>
            <w:tcW w:w="1618" w:type="dxa"/>
            <w:hideMark/>
          </w:tcPr>
          <w:p w:rsidR="00000000" w:rsidRDefault="00791F94">
            <w:pPr>
              <w:spacing w:after="0" w:line="256" w:lineRule="auto"/>
              <w:ind w:left="0" w:right="123" w:firstLine="0"/>
              <w:jc w:val="center"/>
            </w:pPr>
            <w:r>
              <w:t xml:space="preserve">62-53-3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邻茴香</w:t>
            </w:r>
            <w:r>
              <w:rPr>
                <w:rStyle w:val="translated-span"/>
              </w:rPr>
              <w:t>胺</w:t>
            </w:r>
          </w:p>
        </w:tc>
        <w:tc>
          <w:tcPr>
            <w:tcW w:w="1618" w:type="dxa"/>
            <w:hideMark/>
          </w:tcPr>
          <w:p w:rsidR="00000000" w:rsidRDefault="00791F94">
            <w:pPr>
              <w:spacing w:after="0" w:line="256" w:lineRule="auto"/>
              <w:ind w:left="0" w:right="123" w:firstLine="0"/>
              <w:jc w:val="center"/>
            </w:pPr>
            <w:r>
              <w:t xml:space="preserve">90-04-0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蒽</w:t>
            </w:r>
          </w:p>
        </w:tc>
        <w:tc>
          <w:tcPr>
            <w:tcW w:w="1618" w:type="dxa"/>
            <w:hideMark/>
          </w:tcPr>
          <w:p w:rsidR="00000000" w:rsidRDefault="00791F94">
            <w:pPr>
              <w:spacing w:after="0" w:line="256" w:lineRule="auto"/>
              <w:ind w:left="245" w:firstLine="0"/>
            </w:pPr>
            <w:r>
              <w:t xml:space="preserve">120-12-7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亚砷酸</w:t>
            </w:r>
            <w:r>
              <w:rPr>
                <w:rStyle w:val="translated-span"/>
              </w:rPr>
              <w:t>盐</w:t>
            </w:r>
          </w:p>
        </w:tc>
        <w:tc>
          <w:tcPr>
            <w:tcW w:w="1618" w:type="dxa"/>
            <w:hideMark/>
          </w:tcPr>
          <w:p w:rsidR="00000000" w:rsidRDefault="00791F94">
            <w:pPr>
              <w:spacing w:after="0" w:line="256" w:lineRule="auto"/>
              <w:ind w:left="245" w:firstLine="0"/>
            </w:pPr>
            <w:r>
              <w:t xml:space="preserve">140-57-8 </w:t>
            </w:r>
          </w:p>
        </w:tc>
        <w:tc>
          <w:tcPr>
            <w:tcW w:w="1034" w:type="dxa"/>
            <w:hideMark/>
          </w:tcPr>
          <w:p w:rsidR="00000000" w:rsidRDefault="00791F94">
            <w:pPr>
              <w:spacing w:after="0" w:line="256" w:lineRule="auto"/>
              <w:ind w:left="94" w:firstLine="0"/>
            </w:pPr>
            <w:r>
              <w:rPr>
                <w:rStyle w:val="translated-span"/>
              </w:rPr>
              <w:t>H</w:t>
            </w:r>
            <w:r>
              <w:rPr>
                <w:rStyle w:val="translated-span"/>
              </w:rPr>
              <w:t>S</w:t>
            </w:r>
          </w:p>
        </w:tc>
        <w:tc>
          <w:tcPr>
            <w:tcW w:w="782" w:type="dxa"/>
            <w:hideMark/>
          </w:tcPr>
          <w:p w:rsidR="00000000" w:rsidRDefault="00791F94">
            <w:pPr>
              <w:spacing w:after="0" w:line="256" w:lineRule="auto"/>
              <w:ind w:left="86"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阿罗克罗</w:t>
            </w:r>
            <w:r>
              <w:rPr>
                <w:rStyle w:val="translated-span"/>
              </w:rPr>
              <w:t>101</w:t>
            </w:r>
            <w:r>
              <w:rPr>
                <w:rStyle w:val="translated-span"/>
              </w:rPr>
              <w:t>6</w:t>
            </w:r>
          </w:p>
        </w:tc>
        <w:tc>
          <w:tcPr>
            <w:tcW w:w="1618" w:type="dxa"/>
            <w:hideMark/>
          </w:tcPr>
          <w:p w:rsidR="00000000" w:rsidRDefault="00791F94">
            <w:pPr>
              <w:spacing w:after="0" w:line="256" w:lineRule="auto"/>
              <w:ind w:left="0" w:firstLine="0"/>
            </w:pPr>
            <w:r>
              <w:t>12674-11-2</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阿罗克罗</w:t>
            </w:r>
            <w:r>
              <w:rPr>
                <w:rStyle w:val="translated-span"/>
              </w:rPr>
              <w:t>122</w:t>
            </w:r>
            <w:r>
              <w:rPr>
                <w:rStyle w:val="translated-span"/>
              </w:rPr>
              <w:t>1</w:t>
            </w:r>
          </w:p>
        </w:tc>
        <w:tc>
          <w:tcPr>
            <w:tcW w:w="1618" w:type="dxa"/>
            <w:hideMark/>
          </w:tcPr>
          <w:p w:rsidR="00000000" w:rsidRDefault="00791F94">
            <w:pPr>
              <w:spacing w:after="0" w:line="256" w:lineRule="auto"/>
              <w:ind w:left="0" w:firstLine="0"/>
            </w:pPr>
            <w:r>
              <w:t>11104-28-2</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0" w:line="256" w:lineRule="auto"/>
              <w:ind w:left="173" w:firstLine="0"/>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阿罗克罗</w:t>
            </w:r>
            <w:r>
              <w:rPr>
                <w:rStyle w:val="translated-span"/>
              </w:rPr>
              <w:t>123</w:t>
            </w:r>
            <w:r>
              <w:rPr>
                <w:rStyle w:val="translated-span"/>
              </w:rPr>
              <w:t>2</w:t>
            </w:r>
          </w:p>
        </w:tc>
        <w:tc>
          <w:tcPr>
            <w:tcW w:w="1618" w:type="dxa"/>
            <w:hideMark/>
          </w:tcPr>
          <w:p w:rsidR="00000000" w:rsidRDefault="00791F94">
            <w:pPr>
              <w:spacing w:after="0" w:line="256" w:lineRule="auto"/>
              <w:ind w:left="0" w:firstLine="0"/>
            </w:pPr>
            <w:r>
              <w:t>11141-16-5</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阿罗克罗</w:t>
            </w:r>
            <w:r>
              <w:rPr>
                <w:rStyle w:val="translated-span"/>
              </w:rPr>
              <w:t>124</w:t>
            </w:r>
            <w:r>
              <w:rPr>
                <w:rStyle w:val="translated-span"/>
              </w:rPr>
              <w:t>2</w:t>
            </w:r>
          </w:p>
        </w:tc>
        <w:tc>
          <w:tcPr>
            <w:tcW w:w="1618" w:type="dxa"/>
            <w:hideMark/>
          </w:tcPr>
          <w:p w:rsidR="00000000" w:rsidRDefault="00791F94">
            <w:pPr>
              <w:spacing w:after="0" w:line="256" w:lineRule="auto"/>
              <w:ind w:left="0" w:firstLine="0"/>
            </w:pPr>
            <w:r>
              <w:t>53469-21-9</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阿罗克罗</w:t>
            </w:r>
            <w:r>
              <w:rPr>
                <w:rStyle w:val="translated-span"/>
              </w:rPr>
              <w:t>124</w:t>
            </w:r>
            <w:r>
              <w:rPr>
                <w:rStyle w:val="translated-span"/>
              </w:rPr>
              <w:t>8</w:t>
            </w:r>
          </w:p>
        </w:tc>
        <w:tc>
          <w:tcPr>
            <w:tcW w:w="1618" w:type="dxa"/>
            <w:hideMark/>
          </w:tcPr>
          <w:p w:rsidR="00000000" w:rsidRDefault="00791F94">
            <w:pPr>
              <w:spacing w:after="0" w:line="256" w:lineRule="auto"/>
              <w:ind w:left="0" w:firstLine="0"/>
            </w:pPr>
            <w:r>
              <w:t>12672-29-6</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阿罗克罗</w:t>
            </w:r>
            <w:r>
              <w:rPr>
                <w:rStyle w:val="translated-span"/>
              </w:rPr>
              <w:t>125</w:t>
            </w:r>
            <w:r>
              <w:rPr>
                <w:rStyle w:val="translated-span"/>
              </w:rPr>
              <w:t>4</w:t>
            </w:r>
          </w:p>
        </w:tc>
        <w:tc>
          <w:tcPr>
            <w:tcW w:w="1618" w:type="dxa"/>
            <w:hideMark/>
          </w:tcPr>
          <w:p w:rsidR="00000000" w:rsidRDefault="00791F94">
            <w:pPr>
              <w:spacing w:after="0" w:line="256" w:lineRule="auto"/>
              <w:ind w:left="0" w:firstLine="0"/>
            </w:pPr>
            <w:r>
              <w:t>11097-69-1</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160" w:line="256" w:lineRule="auto"/>
              <w:ind w:left="0" w:firstLine="0"/>
            </w:pPr>
            <w:r>
              <w:t> </w:t>
            </w:r>
          </w:p>
        </w:tc>
      </w:tr>
      <w:tr w:rsidR="00000000">
        <w:trPr>
          <w:trHeight w:val="231"/>
        </w:trPr>
        <w:tc>
          <w:tcPr>
            <w:tcW w:w="3715" w:type="dxa"/>
            <w:hideMark/>
          </w:tcPr>
          <w:p w:rsidR="00000000" w:rsidRDefault="00791F94">
            <w:pPr>
              <w:spacing w:after="0" w:line="256" w:lineRule="auto"/>
              <w:ind w:left="0" w:firstLine="0"/>
            </w:pPr>
            <w:r>
              <w:rPr>
                <w:rStyle w:val="translated-span"/>
              </w:rPr>
              <w:t>阿罗克罗</w:t>
            </w:r>
            <w:r>
              <w:rPr>
                <w:rStyle w:val="translated-span"/>
              </w:rPr>
              <w:t>126</w:t>
            </w:r>
            <w:r>
              <w:rPr>
                <w:rStyle w:val="translated-span"/>
              </w:rPr>
              <w:t>0</w:t>
            </w:r>
          </w:p>
        </w:tc>
        <w:tc>
          <w:tcPr>
            <w:tcW w:w="1618" w:type="dxa"/>
            <w:hideMark/>
          </w:tcPr>
          <w:p w:rsidR="00000000" w:rsidRDefault="00791F94">
            <w:pPr>
              <w:spacing w:after="0" w:line="256" w:lineRule="auto"/>
              <w:ind w:left="0" w:firstLine="0"/>
            </w:pPr>
            <w:r>
              <w:t>11096-82-5</w:t>
            </w:r>
          </w:p>
        </w:tc>
        <w:tc>
          <w:tcPr>
            <w:tcW w:w="1034" w:type="dxa"/>
            <w:hideMark/>
          </w:tcPr>
          <w:p w:rsidR="00000000" w:rsidRDefault="00791F94">
            <w:pPr>
              <w:spacing w:after="160" w:line="256" w:lineRule="auto"/>
              <w:ind w:left="0" w:firstLine="0"/>
            </w:pPr>
            <w:r>
              <w:t> </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551" w:type="dxa"/>
            <w:hideMark/>
          </w:tcPr>
          <w:p w:rsidR="00000000" w:rsidRDefault="00791F94">
            <w:pPr>
              <w:spacing w:after="160" w:line="256" w:lineRule="auto"/>
              <w:ind w:left="0" w:firstLine="0"/>
            </w:pPr>
            <w:r>
              <w:t> </w:t>
            </w:r>
          </w:p>
        </w:tc>
      </w:tr>
    </w:tbl>
    <w:tbl>
      <w:tblPr>
        <w:tblW w:w="0" w:type="auto"/>
        <w:tblCellSpacing w:w="0" w:type="dxa"/>
        <w:tblCellMar>
          <w:left w:w="0" w:type="dxa"/>
          <w:right w:w="0" w:type="dxa"/>
        </w:tblCellMar>
        <w:tblLook w:val="04A0" w:firstRow="1" w:lastRow="0" w:firstColumn="1" w:lastColumn="0" w:noHBand="0" w:noVBand="1"/>
      </w:tblPr>
      <w:tblGrid>
        <w:gridCol w:w="6"/>
        <w:gridCol w:w="9630"/>
      </w:tblGrid>
      <w:tr w:rsidR="00000000">
        <w:trPr>
          <w:gridAfter w:val="1"/>
          <w:tblCellSpacing w:w="0" w:type="dxa"/>
        </w:trPr>
        <w:tc>
          <w:tcPr>
            <w:tcW w:w="1335" w:type="dxa"/>
            <w:vAlign w:val="center"/>
            <w:hideMark/>
          </w:tcPr>
          <w:p w:rsidR="00000000" w:rsidRDefault="00791F94">
            <w:pPr>
              <w:rPr>
                <w:rFonts w:ascii="宋体" w:hAnsi="宋体" w:cs="宋体"/>
                <w:color w:val="auto"/>
                <w:sz w:val="24"/>
                <w:szCs w:val="24"/>
              </w:rPr>
            </w:pPr>
          </w:p>
        </w:tc>
      </w:tr>
      <w:tr w:rsidR="00000000">
        <w:trPr>
          <w:tblCellSpacing w:w="0" w:type="dxa"/>
        </w:trPr>
        <w:tc>
          <w:tcPr>
            <w:tcW w:w="0" w:type="auto"/>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0" w:type="auto"/>
            <w:vAlign w:val="center"/>
            <w:hideMark/>
          </w:tcPr>
          <w:p w:rsidR="00000000" w:rsidRDefault="00791F94">
            <w:pPr>
              <w:spacing w:after="0" w:line="240" w:lineRule="auto"/>
              <w:ind w:left="0" w:firstLine="0"/>
              <w:rPr>
                <w:rFonts w:ascii="宋体" w:hAnsi="宋体" w:cs="宋体"/>
                <w:color w:val="auto"/>
                <w:sz w:val="24"/>
                <w:szCs w:val="24"/>
              </w:rPr>
            </w:pPr>
            <w:r>
              <w:rPr>
                <w:rFonts w:ascii="宋体" w:hAnsi="宋体" w:cs="宋体"/>
                <w:noProof/>
                <w:color w:val="auto"/>
                <w:sz w:val="24"/>
                <w:szCs w:val="24"/>
              </w:rPr>
              <w:drawing>
                <wp:inline distT="0" distB="0" distL="0" distR="0">
                  <wp:extent cx="6105525" cy="266700"/>
                  <wp:effectExtent l="0" t="0" r="9525" b="0"/>
                  <wp:docPr id="1" name="图片 1" descr="D:\document\convert_tasks\transweb\1464945_1477166\1464945.pdf.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convert_tasks\transweb\1464945_1477166\1464945.pdf.files\image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05525" cy="266700"/>
                          </a:xfrm>
                          <a:prstGeom prst="rect">
                            <a:avLst/>
                          </a:prstGeom>
                          <a:noFill/>
                          <a:ln>
                            <a:noFill/>
                          </a:ln>
                        </pic:spPr>
                      </pic:pic>
                    </a:graphicData>
                  </a:graphic>
                </wp:inline>
              </w:drawing>
            </w:r>
          </w:p>
        </w:tc>
      </w:tr>
    </w:tbl>
    <w:p w:rsidR="00000000" w:rsidRDefault="00791F94">
      <w:pPr>
        <w:ind w:left="0" w:firstLine="540"/>
        <w:rPr>
          <w:rFonts w:hint="eastAsia"/>
        </w:rPr>
      </w:pPr>
      <w:r>
        <w:br w:type="textWrapping" w:clear="all"/>
      </w:r>
      <w:r>
        <w:rPr>
          <w:rStyle w:val="translated-span"/>
        </w:rPr>
        <w:t>此外，除了用于分析方法定义参数（</w:t>
      </w:r>
      <w:r>
        <w:rPr>
          <w:rStyle w:val="translated-span"/>
        </w:rPr>
        <w:t>MDP</w:t>
      </w:r>
      <w:r>
        <w:rPr>
          <w:rStyle w:val="translated-span"/>
        </w:rPr>
        <w:t>）的所需方法外，</w:t>
      </w:r>
      <w:r>
        <w:rPr>
          <w:rStyle w:val="translated-span"/>
        </w:rPr>
        <w:t>SW-846</w:t>
      </w:r>
      <w:r>
        <w:rPr>
          <w:rStyle w:val="translated-span"/>
        </w:rPr>
        <w:t>方法旨在作为指导方法，其中包含有关如何执行分析程序或技术的一般信息，实验室可将其用作生成自己详细标准操作的基本起点</w:t>
      </w:r>
      <w:r>
        <w:rPr>
          <w:rStyle w:val="translated-span"/>
        </w:rPr>
        <w:t>。</w:t>
      </w:r>
      <w:r>
        <w:rPr>
          <w:rStyle w:val="translated-span"/>
        </w:rPr>
        <w:t>技术指导程序（</w:t>
      </w:r>
      <w:r>
        <w:rPr>
          <w:rStyle w:val="translated-span"/>
        </w:rPr>
        <w:t>SOP</w:t>
      </w:r>
      <w:r>
        <w:rPr>
          <w:rStyle w:val="translated-span"/>
        </w:rPr>
        <w:t>），用于其自身的一般用途或特定的项目应用</w:t>
      </w:r>
      <w:r>
        <w:rPr>
          <w:rStyle w:val="translated-span"/>
        </w:rPr>
        <w:t>。</w:t>
      </w:r>
      <w:r>
        <w:rPr>
          <w:rStyle w:val="translated-span"/>
        </w:rPr>
        <w:t>本方法中包含的性能数据仅供参考，不得用作实验室认可的绝对质量控制（</w:t>
      </w:r>
      <w:r>
        <w:rPr>
          <w:rStyle w:val="translated-span"/>
        </w:rPr>
        <w:t>QC</w:t>
      </w:r>
      <w:r>
        <w:rPr>
          <w:rStyle w:val="translated-span"/>
        </w:rPr>
        <w:t>）验收标准</w:t>
      </w:r>
      <w:r>
        <w:rPr>
          <w:rStyle w:val="translated-span"/>
        </w:rPr>
        <w:t>。</w:t>
      </w:r>
    </w:p>
    <w:p w:rsidR="00000000" w:rsidRDefault="00791F94">
      <w:pPr>
        <w:spacing w:after="0" w:line="256" w:lineRule="auto"/>
        <w:ind w:left="0" w:firstLine="0"/>
      </w:pPr>
      <w:r>
        <w:t> </w:t>
      </w:r>
    </w:p>
    <w:p w:rsidR="00000000" w:rsidRDefault="00791F94">
      <w:pPr>
        <w:spacing w:after="0" w:line="256" w:lineRule="auto"/>
        <w:ind w:left="0" w:firstLine="0"/>
      </w:pPr>
      <w:r>
        <w:t> </w:t>
      </w:r>
    </w:p>
    <w:p w:rsidR="00000000" w:rsidRDefault="00791F94">
      <w:r>
        <w:rPr>
          <w:rStyle w:val="translated-span"/>
        </w:rPr>
        <w:t>1.0</w:t>
      </w:r>
      <w:r>
        <w:rPr>
          <w:rStyle w:val="translated-span"/>
        </w:rPr>
        <w:t>范围和应</w:t>
      </w:r>
      <w:r>
        <w:rPr>
          <w:rStyle w:val="translated-span"/>
        </w:rPr>
        <w:t>用</w:t>
      </w:r>
    </w:p>
    <w:p w:rsidR="00000000" w:rsidRDefault="00791F94">
      <w:pPr>
        <w:spacing w:after="0" w:line="256" w:lineRule="auto"/>
        <w:ind w:left="0" w:firstLine="0"/>
      </w:pPr>
      <w:r>
        <w:t> </w:t>
      </w:r>
    </w:p>
    <w:p w:rsidR="00000000" w:rsidRDefault="00791F94">
      <w:pPr>
        <w:ind w:left="0" w:firstLine="540"/>
      </w:pPr>
      <w:r>
        <w:rPr>
          <w:rStyle w:val="translated-span"/>
        </w:rPr>
        <w:t>1.1</w:t>
      </w:r>
      <w:r>
        <w:rPr>
          <w:rStyle w:val="translated-span"/>
        </w:rPr>
        <w:t>本方法用于测定多种固体废物基质、土壤、空气取样介质和水样提取物中半挥发性有机化合物的浓度</w:t>
      </w:r>
      <w:r>
        <w:rPr>
          <w:rStyle w:val="translated-span"/>
        </w:rPr>
        <w:t>。</w:t>
      </w:r>
      <w:r>
        <w:rPr>
          <w:rStyle w:val="translated-span"/>
        </w:rPr>
        <w:t>样品的直接注射可用于有限的应用</w:t>
      </w:r>
      <w:r>
        <w:rPr>
          <w:rStyle w:val="translated-span"/>
        </w:rPr>
        <w:t>。</w:t>
      </w:r>
      <w:r>
        <w:rPr>
          <w:rStyle w:val="translated-span"/>
        </w:rPr>
        <w:t>以下资源保护和恢复法</w:t>
      </w:r>
      <w:r>
        <w:rPr>
          <w:rStyle w:val="translated-span"/>
        </w:rPr>
        <w:t>（</w:t>
      </w:r>
      <w:r>
        <w:rPr>
          <w:rStyle w:val="translated-span"/>
        </w:rPr>
        <w:t>RCRA</w:t>
      </w:r>
      <w:r>
        <w:rPr>
          <w:rStyle w:val="translated-span"/>
        </w:rPr>
        <w:t>）分析物已通过该方法确定</w:t>
      </w:r>
      <w:r>
        <w:rPr>
          <w:rStyle w:val="translated-span"/>
        </w:rPr>
        <w:t>：</w:t>
      </w:r>
    </w:p>
    <w:p w:rsidR="00000000" w:rsidRDefault="00791F94">
      <w:pPr>
        <w:spacing w:after="0" w:line="256" w:lineRule="auto"/>
        <w:ind w:left="0" w:firstLine="0"/>
      </w:pPr>
      <w:r>
        <w:t> </w:t>
      </w:r>
    </w:p>
    <w:p w:rsidR="00000000" w:rsidRDefault="00791F94">
      <w:pPr>
        <w:spacing w:after="0" w:line="256" w:lineRule="auto"/>
        <w:ind w:left="-1440" w:right="86" w:firstLine="0"/>
      </w:pPr>
      <w:r>
        <w:t> </w:t>
      </w:r>
    </w:p>
    <w:tbl>
      <w:tblPr>
        <w:tblW w:w="9272" w:type="dxa"/>
        <w:tblCellMar>
          <w:left w:w="0" w:type="dxa"/>
          <w:right w:w="0" w:type="dxa"/>
        </w:tblCellMar>
        <w:tblLook w:val="04A0" w:firstRow="1" w:lastRow="0" w:firstColumn="1" w:lastColumn="0" w:noHBand="0" w:noVBand="1"/>
      </w:tblPr>
      <w:tblGrid>
        <w:gridCol w:w="3772"/>
        <w:gridCol w:w="1647"/>
        <w:gridCol w:w="1034"/>
        <w:gridCol w:w="811"/>
        <w:gridCol w:w="809"/>
        <w:gridCol w:w="821"/>
        <w:gridCol w:w="378"/>
      </w:tblGrid>
      <w:tr w:rsidR="00000000">
        <w:trPr>
          <w:trHeight w:val="231"/>
        </w:trPr>
        <w:tc>
          <w:tcPr>
            <w:tcW w:w="3773" w:type="dxa"/>
            <w:hideMark/>
          </w:tcPr>
          <w:p w:rsidR="00000000" w:rsidRDefault="00791F94">
            <w:pPr>
              <w:spacing w:after="0" w:line="256" w:lineRule="auto"/>
              <w:ind w:left="0" w:firstLine="0"/>
            </w:pPr>
            <w:r>
              <w:rPr>
                <w:rStyle w:val="translated-span"/>
              </w:rPr>
              <w:t>甲基偶氮苯甲</w:t>
            </w:r>
            <w:r>
              <w:rPr>
                <w:rStyle w:val="translated-span"/>
              </w:rPr>
              <w:t>磷</w:t>
            </w:r>
          </w:p>
        </w:tc>
        <w:tc>
          <w:tcPr>
            <w:tcW w:w="1647" w:type="dxa"/>
            <w:hideMark/>
          </w:tcPr>
          <w:p w:rsidR="00000000" w:rsidRDefault="00791F94">
            <w:pPr>
              <w:spacing w:after="0" w:line="256" w:lineRule="auto"/>
              <w:ind w:left="310" w:firstLine="0"/>
            </w:pPr>
            <w:r>
              <w:t>86-50-0</w:t>
            </w:r>
          </w:p>
        </w:tc>
        <w:tc>
          <w:tcPr>
            <w:tcW w:w="1034" w:type="dxa"/>
            <w:hideMark/>
          </w:tcPr>
          <w:p w:rsidR="00000000" w:rsidRDefault="00791F94">
            <w:pPr>
              <w:spacing w:after="0" w:line="256" w:lineRule="auto"/>
              <w:ind w:left="7" w:firstLine="0"/>
            </w:pPr>
            <w:r>
              <w:rPr>
                <w:rStyle w:val="translated-span"/>
              </w:rPr>
              <w:t>H</w:t>
            </w:r>
            <w:r>
              <w:rPr>
                <w:rStyle w:val="translated-span"/>
              </w:rPr>
              <w:t>S</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3"/>
        </w:trPr>
        <w:tc>
          <w:tcPr>
            <w:tcW w:w="3773" w:type="dxa"/>
            <w:hideMark/>
          </w:tcPr>
          <w:p w:rsidR="00000000" w:rsidRDefault="00791F94">
            <w:pPr>
              <w:spacing w:after="0" w:line="256" w:lineRule="auto"/>
              <w:ind w:left="0" w:firstLine="0"/>
            </w:pPr>
            <w:r>
              <w:rPr>
                <w:rStyle w:val="translated-span"/>
              </w:rPr>
              <w:t>巴</w:t>
            </w:r>
            <w:r>
              <w:rPr>
                <w:rStyle w:val="translated-span"/>
              </w:rPr>
              <w:t>班</w:t>
            </w:r>
          </w:p>
        </w:tc>
        <w:tc>
          <w:tcPr>
            <w:tcW w:w="1647" w:type="dxa"/>
            <w:hideMark/>
          </w:tcPr>
          <w:p w:rsidR="00000000" w:rsidRDefault="00791F94">
            <w:pPr>
              <w:spacing w:after="0" w:line="256" w:lineRule="auto"/>
              <w:ind w:left="187" w:firstLine="0"/>
            </w:pPr>
            <w:r>
              <w:t>101-27-9</w:t>
            </w:r>
          </w:p>
        </w:tc>
        <w:tc>
          <w:tcPr>
            <w:tcW w:w="1034" w:type="dxa"/>
            <w:hideMark/>
          </w:tcPr>
          <w:p w:rsidR="00000000" w:rsidRDefault="00791F94">
            <w:pPr>
              <w:spacing w:after="0" w:line="256" w:lineRule="auto"/>
              <w:ind w:left="19" w:firstLine="0"/>
            </w:pPr>
            <w:r>
              <w:rPr>
                <w:rStyle w:val="translated-span"/>
              </w:rPr>
              <w:t>L</w:t>
            </w:r>
            <w:r>
              <w:rPr>
                <w:rStyle w:val="translated-span"/>
              </w:rPr>
              <w:t>R</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2"/>
        </w:trPr>
        <w:tc>
          <w:tcPr>
            <w:tcW w:w="3773" w:type="dxa"/>
            <w:hideMark/>
          </w:tcPr>
          <w:p w:rsidR="00000000" w:rsidRDefault="00791F94">
            <w:pPr>
              <w:spacing w:after="0" w:line="256" w:lineRule="auto"/>
              <w:ind w:left="0" w:firstLine="0"/>
            </w:pPr>
            <w:r>
              <w:rPr>
                <w:rStyle w:val="translated-span"/>
              </w:rPr>
              <w:t>联苯</w:t>
            </w:r>
            <w:r>
              <w:rPr>
                <w:rStyle w:val="translated-span"/>
              </w:rPr>
              <w:t>胺</w:t>
            </w:r>
          </w:p>
        </w:tc>
        <w:tc>
          <w:tcPr>
            <w:tcW w:w="1647" w:type="dxa"/>
            <w:hideMark/>
          </w:tcPr>
          <w:p w:rsidR="00000000" w:rsidRDefault="00791F94">
            <w:pPr>
              <w:spacing w:after="0" w:line="256" w:lineRule="auto"/>
              <w:ind w:left="310" w:firstLine="0"/>
            </w:pPr>
            <w:r>
              <w:t>92-87-5</w:t>
            </w:r>
          </w:p>
        </w:tc>
        <w:tc>
          <w:tcPr>
            <w:tcW w:w="1034" w:type="dxa"/>
            <w:hideMark/>
          </w:tcPr>
          <w:p w:rsidR="00000000" w:rsidRDefault="00791F94">
            <w:pPr>
              <w:spacing w:after="0" w:line="256" w:lineRule="auto"/>
              <w:ind w:left="7" w:firstLine="0"/>
            </w:pPr>
            <w:r>
              <w:rPr>
                <w:rStyle w:val="translated-span"/>
              </w:rPr>
              <w:t>人物配对关</w:t>
            </w:r>
            <w:r>
              <w:rPr>
                <w:rStyle w:val="translated-span"/>
              </w:rPr>
              <w:t>系</w:t>
            </w:r>
          </w:p>
        </w:tc>
        <w:tc>
          <w:tcPr>
            <w:tcW w:w="811" w:type="dxa"/>
            <w:hideMark/>
          </w:tcPr>
          <w:p w:rsidR="00000000" w:rsidRDefault="00791F94">
            <w:pPr>
              <w:spacing w:after="0" w:line="256" w:lineRule="auto"/>
              <w:ind w:left="8" w:firstLine="0"/>
            </w:pPr>
            <w:r>
              <w:rPr>
                <w:rStyle w:val="translated-span"/>
              </w:rPr>
              <w:t>人物配对关</w:t>
            </w:r>
            <w:r>
              <w:rPr>
                <w:rStyle w:val="translated-span"/>
              </w:rPr>
              <w:t>系</w:t>
            </w:r>
          </w:p>
        </w:tc>
        <w:tc>
          <w:tcPr>
            <w:tcW w:w="809" w:type="dxa"/>
            <w:hideMark/>
          </w:tcPr>
          <w:p w:rsidR="00000000" w:rsidRDefault="00791F94">
            <w:pPr>
              <w:spacing w:after="0" w:line="256" w:lineRule="auto"/>
              <w:ind w:left="8" w:firstLine="0"/>
            </w:pPr>
            <w:r>
              <w:rPr>
                <w:rStyle w:val="translated-span"/>
              </w:rPr>
              <w:t>人物配对关</w:t>
            </w:r>
            <w:r>
              <w:rPr>
                <w:rStyle w:val="translated-span"/>
              </w:rPr>
              <w:t>系</w:t>
            </w:r>
          </w:p>
        </w:tc>
        <w:tc>
          <w:tcPr>
            <w:tcW w:w="821" w:type="dxa"/>
            <w:hideMark/>
          </w:tcPr>
          <w:p w:rsidR="00000000" w:rsidRDefault="00791F94">
            <w:pPr>
              <w:spacing w:after="0" w:line="256" w:lineRule="auto"/>
              <w:ind w:left="8" w:firstLine="0"/>
            </w:pPr>
            <w:r>
              <w:rPr>
                <w:rStyle w:val="translated-span"/>
              </w:rPr>
              <w:t>人物配对关</w:t>
            </w:r>
            <w:r>
              <w:rPr>
                <w:rStyle w:val="translated-span"/>
              </w:rPr>
              <w:t>系</w:t>
            </w:r>
          </w:p>
        </w:tc>
        <w:tc>
          <w:tcPr>
            <w:tcW w:w="378" w:type="dxa"/>
            <w:hideMark/>
          </w:tcPr>
          <w:p w:rsidR="00000000" w:rsidRDefault="00791F94">
            <w:pPr>
              <w:spacing w:after="0" w:line="256" w:lineRule="auto"/>
              <w:ind w:left="7" w:firstLine="0"/>
              <w:jc w:val="both"/>
            </w:pPr>
            <w:r>
              <w:rPr>
                <w:rStyle w:val="translated-span"/>
              </w:rPr>
              <w:t>人物配对关</w:t>
            </w:r>
            <w:r>
              <w:rPr>
                <w:rStyle w:val="translated-span"/>
              </w:rPr>
              <w:t>系</w:t>
            </w:r>
          </w:p>
        </w:tc>
      </w:tr>
      <w:tr w:rsidR="00000000">
        <w:trPr>
          <w:trHeight w:val="253"/>
        </w:trPr>
        <w:tc>
          <w:tcPr>
            <w:tcW w:w="3773" w:type="dxa"/>
            <w:hideMark/>
          </w:tcPr>
          <w:p w:rsidR="00000000" w:rsidRDefault="00791F94">
            <w:pPr>
              <w:spacing w:after="0" w:line="256" w:lineRule="auto"/>
              <w:ind w:left="0" w:firstLine="0"/>
            </w:pPr>
            <w:r>
              <w:rPr>
                <w:rStyle w:val="translated-span"/>
              </w:rPr>
              <w:t>苯甲</w:t>
            </w:r>
            <w:r>
              <w:rPr>
                <w:rStyle w:val="translated-span"/>
              </w:rPr>
              <w:t>酸</w:t>
            </w:r>
          </w:p>
        </w:tc>
        <w:tc>
          <w:tcPr>
            <w:tcW w:w="1647" w:type="dxa"/>
            <w:hideMark/>
          </w:tcPr>
          <w:p w:rsidR="00000000" w:rsidRDefault="00791F94">
            <w:pPr>
              <w:spacing w:after="0" w:line="256" w:lineRule="auto"/>
              <w:ind w:left="310" w:firstLine="0"/>
            </w:pPr>
            <w:r>
              <w:t>65-85-0</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1" w:firstLine="0"/>
            </w:pPr>
            <w:r>
              <w:rPr>
                <w:rStyle w:val="translated-span"/>
              </w:rPr>
              <w:t>钕</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苯并（</w:t>
            </w:r>
            <w:r>
              <w:rPr>
                <w:rStyle w:val="translated-span"/>
              </w:rPr>
              <w:t>a</w:t>
            </w:r>
            <w:r>
              <w:rPr>
                <w:rStyle w:val="translated-span"/>
              </w:rPr>
              <w:t>）</w:t>
            </w:r>
            <w:r>
              <w:rPr>
                <w:rStyle w:val="translated-span"/>
              </w:rPr>
              <w:t>蒽</w:t>
            </w:r>
          </w:p>
        </w:tc>
        <w:tc>
          <w:tcPr>
            <w:tcW w:w="1647" w:type="dxa"/>
            <w:hideMark/>
          </w:tcPr>
          <w:p w:rsidR="00000000" w:rsidRDefault="00791F94">
            <w:pPr>
              <w:spacing w:after="0" w:line="256" w:lineRule="auto"/>
              <w:ind w:left="310" w:firstLine="0"/>
            </w:pPr>
            <w:r>
              <w:t>56-55-3</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苯并（</w:t>
            </w:r>
            <w:r>
              <w:rPr>
                <w:rStyle w:val="translated-span"/>
              </w:rPr>
              <w:t>b</w:t>
            </w:r>
            <w:r>
              <w:rPr>
                <w:rStyle w:val="translated-span"/>
              </w:rPr>
              <w:t>）荧</w:t>
            </w:r>
            <w:r>
              <w:rPr>
                <w:rStyle w:val="translated-span"/>
              </w:rPr>
              <w:t>蒽</w:t>
            </w:r>
          </w:p>
        </w:tc>
        <w:tc>
          <w:tcPr>
            <w:tcW w:w="1647" w:type="dxa"/>
            <w:hideMark/>
          </w:tcPr>
          <w:p w:rsidR="00000000" w:rsidRDefault="00791F94">
            <w:pPr>
              <w:spacing w:after="0" w:line="256" w:lineRule="auto"/>
              <w:ind w:left="187" w:firstLine="0"/>
            </w:pPr>
            <w:r>
              <w:t xml:space="preserve">205-99-2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苯并（</w:t>
            </w:r>
            <w:r>
              <w:rPr>
                <w:rStyle w:val="translated-span"/>
              </w:rPr>
              <w:t>k</w:t>
            </w:r>
            <w:r>
              <w:rPr>
                <w:rStyle w:val="translated-span"/>
              </w:rPr>
              <w:t>）荧</w:t>
            </w:r>
            <w:r>
              <w:rPr>
                <w:rStyle w:val="translated-span"/>
              </w:rPr>
              <w:t>蒽</w:t>
            </w:r>
          </w:p>
        </w:tc>
        <w:tc>
          <w:tcPr>
            <w:tcW w:w="1647" w:type="dxa"/>
            <w:hideMark/>
          </w:tcPr>
          <w:p w:rsidR="00000000" w:rsidRDefault="00791F94">
            <w:pPr>
              <w:spacing w:after="0" w:line="256" w:lineRule="auto"/>
              <w:ind w:left="187" w:firstLine="0"/>
            </w:pPr>
            <w:r>
              <w:t xml:space="preserve">207-08-9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苯并（</w:t>
            </w:r>
            <w:r>
              <w:rPr>
                <w:rStyle w:val="translated-span"/>
              </w:rPr>
              <w:t>g</w:t>
            </w:r>
            <w:r>
              <w:rPr>
                <w:rStyle w:val="translated-span"/>
              </w:rPr>
              <w:t>，</w:t>
            </w:r>
            <w:r>
              <w:rPr>
                <w:rStyle w:val="translated-span"/>
              </w:rPr>
              <w:t>h</w:t>
            </w:r>
            <w:r>
              <w:rPr>
                <w:rStyle w:val="translated-span"/>
              </w:rPr>
              <w:t>，</w:t>
            </w:r>
            <w:r>
              <w:rPr>
                <w:rStyle w:val="translated-span"/>
              </w:rPr>
              <w:t>i</w:t>
            </w:r>
            <w:r>
              <w:rPr>
                <w:rStyle w:val="translated-span"/>
              </w:rPr>
              <w:t>）亚乙</w:t>
            </w:r>
            <w:r>
              <w:rPr>
                <w:rStyle w:val="translated-span"/>
              </w:rPr>
              <w:t>烯</w:t>
            </w:r>
          </w:p>
        </w:tc>
        <w:tc>
          <w:tcPr>
            <w:tcW w:w="1647" w:type="dxa"/>
            <w:hideMark/>
          </w:tcPr>
          <w:p w:rsidR="00000000" w:rsidRDefault="00791F94">
            <w:pPr>
              <w:spacing w:after="0" w:line="256" w:lineRule="auto"/>
              <w:ind w:left="187" w:firstLine="0"/>
            </w:pPr>
            <w:r>
              <w:t xml:space="preserve">191-24-2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Benzo</w:t>
            </w:r>
            <w:r>
              <w:rPr>
                <w:rStyle w:val="translated-span"/>
              </w:rPr>
              <w:t>（</w:t>
            </w:r>
            <w:r>
              <w:rPr>
                <w:rStyle w:val="translated-span"/>
              </w:rPr>
              <w:t>A</w:t>
            </w:r>
            <w:r>
              <w:rPr>
                <w:rStyle w:val="translated-span"/>
              </w:rPr>
              <w:t>）</w:t>
            </w:r>
            <w:r>
              <w:rPr>
                <w:rStyle w:val="translated-span"/>
              </w:rPr>
              <w:t>芘</w:t>
            </w:r>
          </w:p>
        </w:tc>
        <w:tc>
          <w:tcPr>
            <w:tcW w:w="1647" w:type="dxa"/>
            <w:hideMark/>
          </w:tcPr>
          <w:p w:rsidR="00000000" w:rsidRDefault="00791F94">
            <w:pPr>
              <w:spacing w:after="0" w:line="256" w:lineRule="auto"/>
              <w:ind w:left="310" w:firstLine="0"/>
            </w:pPr>
            <w:r>
              <w:t xml:space="preserve">50-32-8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对苯</w:t>
            </w:r>
            <w:r>
              <w:rPr>
                <w:rStyle w:val="translated-span"/>
              </w:rPr>
              <w:t>醌</w:t>
            </w:r>
          </w:p>
        </w:tc>
        <w:tc>
          <w:tcPr>
            <w:tcW w:w="1647" w:type="dxa"/>
            <w:hideMark/>
          </w:tcPr>
          <w:p w:rsidR="00000000" w:rsidRDefault="00791F94">
            <w:pPr>
              <w:spacing w:after="0" w:line="256" w:lineRule="auto"/>
              <w:ind w:left="187" w:firstLine="0"/>
            </w:pPr>
            <w:r>
              <w:t xml:space="preserve">106-51-4 </w:t>
            </w:r>
          </w:p>
        </w:tc>
        <w:tc>
          <w:tcPr>
            <w:tcW w:w="1034" w:type="dxa"/>
            <w:hideMark/>
          </w:tcPr>
          <w:p w:rsidR="00000000" w:rsidRDefault="00791F94">
            <w:pPr>
              <w:spacing w:after="0" w:line="256" w:lineRule="auto"/>
              <w:ind w:left="0" w:firstLine="0"/>
            </w:pPr>
            <w:r>
              <w:rPr>
                <w:rStyle w:val="translated-span"/>
              </w:rPr>
              <w:t>O</w:t>
            </w:r>
            <w:r>
              <w:rPr>
                <w:rStyle w:val="translated-span"/>
              </w:rPr>
              <w:t>E</w:t>
            </w:r>
          </w:p>
        </w:tc>
        <w:tc>
          <w:tcPr>
            <w:tcW w:w="811" w:type="dxa"/>
            <w:hideMark/>
          </w:tcPr>
          <w:p w:rsidR="00000000" w:rsidRDefault="00791F94">
            <w:pPr>
              <w:spacing w:after="0" w:line="256" w:lineRule="auto"/>
              <w:ind w:left="1" w:firstLine="0"/>
            </w:pPr>
            <w:r>
              <w:rPr>
                <w:rStyle w:val="translated-span"/>
              </w:rPr>
              <w:t>钕</w:t>
            </w:r>
          </w:p>
        </w:tc>
        <w:tc>
          <w:tcPr>
            <w:tcW w:w="809" w:type="dxa"/>
            <w:hideMark/>
          </w:tcPr>
          <w:p w:rsidR="00000000" w:rsidRDefault="00791F94">
            <w:pPr>
              <w:spacing w:after="0" w:line="256" w:lineRule="auto"/>
              <w:ind w:left="1" w:firstLine="0"/>
            </w:pPr>
            <w:r>
              <w:rPr>
                <w:rStyle w:val="translated-span"/>
              </w:rPr>
              <w:t>钕</w:t>
            </w:r>
          </w:p>
        </w:tc>
        <w:tc>
          <w:tcPr>
            <w:tcW w:w="821" w:type="dxa"/>
            <w:hideMark/>
          </w:tcPr>
          <w:p w:rsidR="00000000" w:rsidRDefault="00791F94">
            <w:pPr>
              <w:spacing w:after="0" w:line="256" w:lineRule="auto"/>
              <w:ind w:left="1"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苄</w:t>
            </w:r>
            <w:r>
              <w:rPr>
                <w:rStyle w:val="translated-span"/>
              </w:rPr>
              <w:t>醇</w:t>
            </w:r>
          </w:p>
        </w:tc>
        <w:tc>
          <w:tcPr>
            <w:tcW w:w="1647" w:type="dxa"/>
            <w:hideMark/>
          </w:tcPr>
          <w:p w:rsidR="00000000" w:rsidRDefault="00791F94">
            <w:pPr>
              <w:spacing w:after="0" w:line="256" w:lineRule="auto"/>
              <w:ind w:left="187" w:firstLine="0"/>
            </w:pPr>
            <w:r>
              <w:t xml:space="preserve">100-51-6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1" w:firstLine="0"/>
            </w:pPr>
            <w:r>
              <w:rPr>
                <w:rStyle w:val="translated-span"/>
              </w:rPr>
              <w:t>钕</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α- BH</w:t>
            </w:r>
            <w:r>
              <w:rPr>
                <w:rStyle w:val="translated-span"/>
              </w:rPr>
              <w:t>C</w:t>
            </w:r>
          </w:p>
        </w:tc>
        <w:tc>
          <w:tcPr>
            <w:tcW w:w="1647" w:type="dxa"/>
            <w:hideMark/>
          </w:tcPr>
          <w:p w:rsidR="00000000" w:rsidRDefault="00791F94">
            <w:pPr>
              <w:spacing w:after="0" w:line="256" w:lineRule="auto"/>
              <w:ind w:left="187" w:firstLine="0"/>
            </w:pPr>
            <w:r>
              <w:t xml:space="preserve">319-84-6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β- BH</w:t>
            </w:r>
            <w:r>
              <w:rPr>
                <w:rStyle w:val="translated-span"/>
              </w:rPr>
              <w:t>C</w:t>
            </w:r>
          </w:p>
        </w:tc>
        <w:tc>
          <w:tcPr>
            <w:tcW w:w="1647" w:type="dxa"/>
            <w:hideMark/>
          </w:tcPr>
          <w:p w:rsidR="00000000" w:rsidRDefault="00791F94">
            <w:pPr>
              <w:spacing w:after="0" w:line="256" w:lineRule="auto"/>
              <w:ind w:left="187" w:firstLine="0"/>
            </w:pPr>
            <w:r>
              <w:t xml:space="preserve">319-85-7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δ- BH</w:t>
            </w:r>
            <w:r>
              <w:rPr>
                <w:rStyle w:val="translated-span"/>
              </w:rPr>
              <w:t>C</w:t>
            </w:r>
          </w:p>
        </w:tc>
        <w:tc>
          <w:tcPr>
            <w:tcW w:w="1647" w:type="dxa"/>
            <w:hideMark/>
          </w:tcPr>
          <w:p w:rsidR="00000000" w:rsidRDefault="00791F94">
            <w:pPr>
              <w:spacing w:after="0" w:line="256" w:lineRule="auto"/>
              <w:ind w:left="188" w:firstLine="0"/>
            </w:pPr>
            <w:r>
              <w:t xml:space="preserve">319-86-8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γ-BHC</w:t>
            </w:r>
            <w:r>
              <w:rPr>
                <w:rStyle w:val="translated-span"/>
              </w:rPr>
              <w:t>（林丹</w:t>
            </w:r>
            <w:r>
              <w:rPr>
                <w:rStyle w:val="translated-span"/>
              </w:rPr>
              <w:t>）</w:t>
            </w:r>
          </w:p>
        </w:tc>
        <w:tc>
          <w:tcPr>
            <w:tcW w:w="1647" w:type="dxa"/>
            <w:hideMark/>
          </w:tcPr>
          <w:p w:rsidR="00000000" w:rsidRDefault="00791F94">
            <w:pPr>
              <w:spacing w:after="0" w:line="256" w:lineRule="auto"/>
              <w:ind w:left="310" w:firstLine="0"/>
            </w:pPr>
            <w:r>
              <w:t xml:space="preserve">58-89-9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双（</w:t>
            </w:r>
            <w:r>
              <w:rPr>
                <w:rStyle w:val="translated-span"/>
              </w:rPr>
              <w:t>2-</w:t>
            </w:r>
            <w:r>
              <w:rPr>
                <w:rStyle w:val="translated-span"/>
              </w:rPr>
              <w:t>氯乙氧基）甲</w:t>
            </w:r>
            <w:r>
              <w:rPr>
                <w:rStyle w:val="translated-span"/>
              </w:rPr>
              <w:t>烷</w:t>
            </w:r>
          </w:p>
        </w:tc>
        <w:tc>
          <w:tcPr>
            <w:tcW w:w="1647" w:type="dxa"/>
            <w:hideMark/>
          </w:tcPr>
          <w:p w:rsidR="00000000" w:rsidRDefault="00791F94">
            <w:pPr>
              <w:spacing w:after="0" w:line="256" w:lineRule="auto"/>
              <w:ind w:left="187" w:firstLine="0"/>
            </w:pPr>
            <w:r>
              <w:t xml:space="preserve">111-91-1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33"/>
        </w:trPr>
        <w:tc>
          <w:tcPr>
            <w:tcW w:w="3773" w:type="dxa"/>
            <w:hideMark/>
          </w:tcPr>
          <w:p w:rsidR="00000000" w:rsidRDefault="00791F94">
            <w:pPr>
              <w:spacing w:after="0" w:line="256" w:lineRule="auto"/>
              <w:ind w:left="0" w:firstLine="0"/>
            </w:pPr>
            <w:r>
              <w:rPr>
                <w:rStyle w:val="translated-span"/>
              </w:rPr>
              <w:t>双（</w:t>
            </w:r>
            <w:r>
              <w:rPr>
                <w:rStyle w:val="translated-span"/>
              </w:rPr>
              <w:t>2-</w:t>
            </w:r>
            <w:r>
              <w:rPr>
                <w:rStyle w:val="translated-span"/>
              </w:rPr>
              <w:t>氯乙基</w:t>
            </w:r>
            <w:r>
              <w:rPr>
                <w:rStyle w:val="translated-span"/>
              </w:rPr>
              <w:t>）</w:t>
            </w:r>
            <w:r>
              <w:rPr>
                <w:rStyle w:val="translated-span"/>
              </w:rPr>
              <w:t>醚</w:t>
            </w:r>
          </w:p>
        </w:tc>
        <w:tc>
          <w:tcPr>
            <w:tcW w:w="1647" w:type="dxa"/>
            <w:hideMark/>
          </w:tcPr>
          <w:p w:rsidR="00000000" w:rsidRDefault="00791F94">
            <w:pPr>
              <w:spacing w:after="0" w:line="256" w:lineRule="auto"/>
              <w:ind w:left="187" w:firstLine="0"/>
            </w:pPr>
            <w:r>
              <w:t xml:space="preserve">111-44-4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74"/>
        </w:trPr>
        <w:tc>
          <w:tcPr>
            <w:tcW w:w="3773" w:type="dxa"/>
            <w:hideMark/>
          </w:tcPr>
          <w:p w:rsidR="00000000" w:rsidRDefault="00791F94">
            <w:pPr>
              <w:spacing w:after="0" w:line="256" w:lineRule="auto"/>
              <w:ind w:left="0" w:firstLine="0"/>
            </w:pPr>
            <w:r>
              <w:rPr>
                <w:rStyle w:val="translated-span"/>
              </w:rPr>
              <w:t>双（</w:t>
            </w:r>
            <w:r>
              <w:rPr>
                <w:rStyle w:val="translated-span"/>
              </w:rPr>
              <w:t>2-</w:t>
            </w:r>
            <w:r>
              <w:rPr>
                <w:rStyle w:val="translated-span"/>
              </w:rPr>
              <w:t>氯</w:t>
            </w:r>
            <w:r>
              <w:rPr>
                <w:rStyle w:val="translated-span"/>
              </w:rPr>
              <w:t>-1-</w:t>
            </w:r>
            <w:r>
              <w:rPr>
                <w:rStyle w:val="translated-span"/>
              </w:rPr>
              <w:t>甲基乙基）</w:t>
            </w:r>
            <w:r>
              <w:rPr>
                <w:rStyle w:val="translated-span"/>
              </w:rPr>
              <w:t>醚</w:t>
            </w:r>
          </w:p>
        </w:tc>
        <w:tc>
          <w:tcPr>
            <w:tcW w:w="1647" w:type="dxa"/>
            <w:hideMark/>
          </w:tcPr>
          <w:p w:rsidR="00000000" w:rsidRDefault="00791F94">
            <w:pPr>
              <w:spacing w:after="0" w:line="256" w:lineRule="auto"/>
              <w:ind w:left="188" w:firstLine="0"/>
            </w:pPr>
            <w:r>
              <w:t xml:space="preserve">108-60-1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邻苯二甲酸二（</w:t>
            </w:r>
            <w:r>
              <w:rPr>
                <w:rStyle w:val="translated-span"/>
              </w:rPr>
              <w:t>2-</w:t>
            </w:r>
            <w:r>
              <w:rPr>
                <w:rStyle w:val="translated-span"/>
              </w:rPr>
              <w:t>乙基己基）</w:t>
            </w:r>
            <w:r>
              <w:rPr>
                <w:rStyle w:val="translated-span"/>
              </w:rPr>
              <w:t>酯</w:t>
            </w:r>
          </w:p>
        </w:tc>
        <w:tc>
          <w:tcPr>
            <w:tcW w:w="1647" w:type="dxa"/>
            <w:hideMark/>
          </w:tcPr>
          <w:p w:rsidR="00000000" w:rsidRDefault="00791F94">
            <w:pPr>
              <w:spacing w:after="0" w:line="256" w:lineRule="auto"/>
              <w:ind w:left="187" w:firstLine="0"/>
            </w:pPr>
            <w:r>
              <w:t xml:space="preserve">117-81-7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4-</w:t>
            </w:r>
            <w:r>
              <w:rPr>
                <w:rStyle w:val="translated-span"/>
              </w:rPr>
              <w:t>溴苯基苯</w:t>
            </w:r>
            <w:r>
              <w:rPr>
                <w:rStyle w:val="translated-span"/>
              </w:rPr>
              <w:t>醚</w:t>
            </w:r>
          </w:p>
        </w:tc>
        <w:tc>
          <w:tcPr>
            <w:tcW w:w="1647" w:type="dxa"/>
            <w:hideMark/>
          </w:tcPr>
          <w:p w:rsidR="00000000" w:rsidRDefault="00791F94">
            <w:pPr>
              <w:spacing w:after="0" w:line="256" w:lineRule="auto"/>
              <w:ind w:left="187" w:firstLine="0"/>
            </w:pPr>
            <w:r>
              <w:t xml:space="preserve">101-55-3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溴苯</w:t>
            </w:r>
            <w:r>
              <w:rPr>
                <w:rStyle w:val="translated-span"/>
              </w:rPr>
              <w:t>腈</w:t>
            </w:r>
          </w:p>
        </w:tc>
        <w:tc>
          <w:tcPr>
            <w:tcW w:w="1647" w:type="dxa"/>
            <w:hideMark/>
          </w:tcPr>
          <w:p w:rsidR="00000000" w:rsidRDefault="00791F94">
            <w:pPr>
              <w:spacing w:after="0" w:line="256" w:lineRule="auto"/>
              <w:ind w:left="65" w:firstLine="0"/>
            </w:pPr>
            <w:r>
              <w:t xml:space="preserve">1689-84-5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邻苯二甲酸丁苄</w:t>
            </w:r>
            <w:r>
              <w:rPr>
                <w:rStyle w:val="translated-span"/>
              </w:rPr>
              <w:t>酯</w:t>
            </w:r>
          </w:p>
        </w:tc>
        <w:tc>
          <w:tcPr>
            <w:tcW w:w="1647" w:type="dxa"/>
            <w:hideMark/>
          </w:tcPr>
          <w:p w:rsidR="00000000" w:rsidRDefault="00791F94">
            <w:pPr>
              <w:spacing w:after="0" w:line="256" w:lineRule="auto"/>
              <w:ind w:left="310" w:firstLine="0"/>
            </w:pPr>
            <w:r>
              <w:t xml:space="preserve">85-68-7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卡塔福</w:t>
            </w:r>
            <w:r>
              <w:rPr>
                <w:rStyle w:val="translated-span"/>
              </w:rPr>
              <w:t>尔</w:t>
            </w:r>
          </w:p>
        </w:tc>
        <w:tc>
          <w:tcPr>
            <w:tcW w:w="1647" w:type="dxa"/>
            <w:hideMark/>
          </w:tcPr>
          <w:p w:rsidR="00000000" w:rsidRDefault="00791F94">
            <w:pPr>
              <w:spacing w:after="0" w:line="256" w:lineRule="auto"/>
              <w:ind w:left="65" w:firstLine="0"/>
            </w:pPr>
            <w:r>
              <w:t xml:space="preserve">2425-06-1 </w:t>
            </w:r>
          </w:p>
        </w:tc>
        <w:tc>
          <w:tcPr>
            <w:tcW w:w="1034" w:type="dxa"/>
            <w:hideMark/>
          </w:tcPr>
          <w:p w:rsidR="00000000" w:rsidRDefault="00791F94">
            <w:pPr>
              <w:spacing w:after="0" w:line="256" w:lineRule="auto"/>
              <w:ind w:left="7" w:firstLine="0"/>
            </w:pP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克坦</w:t>
            </w:r>
            <w:r>
              <w:rPr>
                <w:rStyle w:val="translated-span"/>
              </w:rPr>
              <w:t>坦</w:t>
            </w:r>
          </w:p>
        </w:tc>
        <w:tc>
          <w:tcPr>
            <w:tcW w:w="1647" w:type="dxa"/>
            <w:hideMark/>
          </w:tcPr>
          <w:p w:rsidR="00000000" w:rsidRDefault="00791F94">
            <w:pPr>
              <w:spacing w:after="0" w:line="256" w:lineRule="auto"/>
              <w:ind w:left="187" w:firstLine="0"/>
            </w:pPr>
            <w:r>
              <w:t xml:space="preserve">133-06-2 </w:t>
            </w:r>
          </w:p>
        </w:tc>
        <w:tc>
          <w:tcPr>
            <w:tcW w:w="1034" w:type="dxa"/>
            <w:hideMark/>
          </w:tcPr>
          <w:p w:rsidR="00000000" w:rsidRDefault="00791F94">
            <w:pPr>
              <w:spacing w:after="0" w:line="256" w:lineRule="auto"/>
              <w:ind w:left="7" w:firstLine="0"/>
            </w:pP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西维</w:t>
            </w:r>
            <w:r>
              <w:rPr>
                <w:rStyle w:val="translated-span"/>
              </w:rPr>
              <w:t>因</w:t>
            </w:r>
          </w:p>
        </w:tc>
        <w:tc>
          <w:tcPr>
            <w:tcW w:w="1647" w:type="dxa"/>
            <w:hideMark/>
          </w:tcPr>
          <w:p w:rsidR="00000000" w:rsidRDefault="00791F94">
            <w:pPr>
              <w:spacing w:after="0" w:line="256" w:lineRule="auto"/>
              <w:ind w:left="310" w:firstLine="0"/>
            </w:pPr>
            <w:r>
              <w:t xml:space="preserve">63-25-2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呋喃</w:t>
            </w:r>
            <w:r>
              <w:rPr>
                <w:rStyle w:val="translated-span"/>
              </w:rPr>
              <w:t>丹</w:t>
            </w:r>
          </w:p>
        </w:tc>
        <w:tc>
          <w:tcPr>
            <w:tcW w:w="1647" w:type="dxa"/>
            <w:hideMark/>
          </w:tcPr>
          <w:p w:rsidR="00000000" w:rsidRDefault="00791F94">
            <w:pPr>
              <w:spacing w:after="0" w:line="256" w:lineRule="auto"/>
              <w:ind w:left="65" w:firstLine="0"/>
            </w:pPr>
            <w:r>
              <w:t xml:space="preserve">1563-66-2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碳硫</w:t>
            </w:r>
            <w:r>
              <w:rPr>
                <w:rStyle w:val="translated-span"/>
              </w:rPr>
              <w:t>磷</w:t>
            </w:r>
          </w:p>
        </w:tc>
        <w:tc>
          <w:tcPr>
            <w:tcW w:w="1647" w:type="dxa"/>
            <w:hideMark/>
          </w:tcPr>
          <w:p w:rsidR="00000000" w:rsidRDefault="00791F94">
            <w:pPr>
              <w:spacing w:after="0" w:line="256" w:lineRule="auto"/>
              <w:ind w:left="187" w:firstLine="0"/>
            </w:pPr>
            <w:r>
              <w:t xml:space="preserve">786-19-6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氯丹（</w:t>
            </w:r>
            <w:r>
              <w:rPr>
                <w:rStyle w:val="translated-span"/>
              </w:rPr>
              <w:t>NOS</w:t>
            </w:r>
            <w:r>
              <w:rPr>
                <w:rStyle w:val="translated-span"/>
              </w:rPr>
              <w:t>）</w:t>
            </w:r>
          </w:p>
        </w:tc>
        <w:tc>
          <w:tcPr>
            <w:tcW w:w="1647" w:type="dxa"/>
            <w:hideMark/>
          </w:tcPr>
          <w:p w:rsidR="00000000" w:rsidRDefault="00791F94">
            <w:pPr>
              <w:spacing w:after="0" w:line="256" w:lineRule="auto"/>
              <w:ind w:left="310" w:firstLine="0"/>
            </w:pPr>
            <w:r>
              <w:t xml:space="preserve">57-74-9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杀虫</w:t>
            </w:r>
            <w:r>
              <w:rPr>
                <w:rStyle w:val="translated-span"/>
              </w:rPr>
              <w:t>磷</w:t>
            </w:r>
          </w:p>
        </w:tc>
        <w:tc>
          <w:tcPr>
            <w:tcW w:w="1647" w:type="dxa"/>
            <w:hideMark/>
          </w:tcPr>
          <w:p w:rsidR="00000000" w:rsidRDefault="00791F94">
            <w:pPr>
              <w:spacing w:after="0" w:line="256" w:lineRule="auto"/>
              <w:ind w:left="187" w:firstLine="0"/>
            </w:pPr>
            <w:r>
              <w:t xml:space="preserve">470-90-6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4-</w:t>
            </w:r>
            <w:r>
              <w:rPr>
                <w:rStyle w:val="translated-span"/>
              </w:rPr>
              <w:t>氯苯</w:t>
            </w:r>
            <w:r>
              <w:rPr>
                <w:rStyle w:val="translated-span"/>
              </w:rPr>
              <w:t>胺</w:t>
            </w:r>
          </w:p>
        </w:tc>
        <w:tc>
          <w:tcPr>
            <w:tcW w:w="1647" w:type="dxa"/>
            <w:hideMark/>
          </w:tcPr>
          <w:p w:rsidR="00000000" w:rsidRDefault="00791F94">
            <w:pPr>
              <w:spacing w:after="0" w:line="256" w:lineRule="auto"/>
              <w:ind w:left="187" w:firstLine="0"/>
            </w:pPr>
            <w:r>
              <w:t xml:space="preserve">106-47-8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氯苄</w:t>
            </w:r>
            <w:r>
              <w:rPr>
                <w:rStyle w:val="translated-span"/>
              </w:rPr>
              <w:t>酯</w:t>
            </w:r>
          </w:p>
        </w:tc>
        <w:tc>
          <w:tcPr>
            <w:tcW w:w="1647" w:type="dxa"/>
            <w:hideMark/>
          </w:tcPr>
          <w:p w:rsidR="00000000" w:rsidRDefault="00791F94">
            <w:pPr>
              <w:spacing w:after="0" w:line="256" w:lineRule="auto"/>
              <w:ind w:left="187" w:firstLine="0"/>
            </w:pPr>
            <w:r>
              <w:t xml:space="preserve">510-15-6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5-</w:t>
            </w:r>
            <w:r>
              <w:rPr>
                <w:rStyle w:val="translated-span"/>
              </w:rPr>
              <w:t>氯</w:t>
            </w:r>
            <w:r>
              <w:rPr>
                <w:rStyle w:val="translated-span"/>
              </w:rPr>
              <w:t>-2-</w:t>
            </w:r>
            <w:r>
              <w:rPr>
                <w:rStyle w:val="translated-span"/>
              </w:rPr>
              <w:t>甲基苯</w:t>
            </w:r>
            <w:r>
              <w:rPr>
                <w:rStyle w:val="translated-span"/>
              </w:rPr>
              <w:t>胺</w:t>
            </w:r>
          </w:p>
        </w:tc>
        <w:tc>
          <w:tcPr>
            <w:tcW w:w="1647" w:type="dxa"/>
            <w:hideMark/>
          </w:tcPr>
          <w:p w:rsidR="00000000" w:rsidRDefault="00791F94">
            <w:pPr>
              <w:spacing w:after="0" w:line="256" w:lineRule="auto"/>
              <w:ind w:left="309" w:firstLine="0"/>
            </w:pPr>
            <w:r>
              <w:t xml:space="preserve">95-79-4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506"/>
        </w:trPr>
        <w:tc>
          <w:tcPr>
            <w:tcW w:w="3773" w:type="dxa"/>
            <w:hideMark/>
          </w:tcPr>
          <w:p w:rsidR="00000000" w:rsidRDefault="00791F94">
            <w:pPr>
              <w:spacing w:after="0" w:line="256" w:lineRule="auto"/>
              <w:ind w:left="0" w:firstLine="0"/>
            </w:pPr>
            <w:r>
              <w:rPr>
                <w:rStyle w:val="translated-span"/>
              </w:rPr>
              <w:t>4-</w:t>
            </w:r>
            <w:r>
              <w:rPr>
                <w:rStyle w:val="translated-span"/>
              </w:rPr>
              <w:t>氯</w:t>
            </w:r>
            <w:r>
              <w:rPr>
                <w:rStyle w:val="translated-span"/>
              </w:rPr>
              <w:t>-3-</w:t>
            </w:r>
            <w:r>
              <w:rPr>
                <w:rStyle w:val="translated-span"/>
              </w:rPr>
              <w:t>甲基苯</w:t>
            </w:r>
            <w:r>
              <w:rPr>
                <w:rStyle w:val="translated-span"/>
              </w:rPr>
              <w:t>酚</w:t>
            </w:r>
          </w:p>
          <w:p w:rsidR="00000000" w:rsidRDefault="00791F94">
            <w:pPr>
              <w:spacing w:after="0" w:line="256" w:lineRule="auto"/>
              <w:ind w:left="0" w:firstLine="0"/>
            </w:pPr>
            <w:r>
              <w:rPr>
                <w:rStyle w:val="translated-span"/>
              </w:rPr>
              <w:t>3-</w:t>
            </w:r>
            <w:r>
              <w:rPr>
                <w:rStyle w:val="translated-span"/>
              </w:rPr>
              <w:t>氯甲基吡</w:t>
            </w:r>
            <w:r>
              <w:rPr>
                <w:rStyle w:val="translated-span"/>
              </w:rPr>
              <w:t>啶</w:t>
            </w:r>
          </w:p>
        </w:tc>
        <w:tc>
          <w:tcPr>
            <w:tcW w:w="1647" w:type="dxa"/>
            <w:hideMark/>
          </w:tcPr>
          <w:p w:rsidR="00000000" w:rsidRDefault="00791F94">
            <w:pPr>
              <w:spacing w:after="0" w:line="256" w:lineRule="auto"/>
              <w:ind w:left="309" w:firstLine="0"/>
            </w:pPr>
            <w:r>
              <w:t xml:space="preserve">59-50-7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73" w:type="dxa"/>
            <w:hideMark/>
          </w:tcPr>
          <w:p w:rsidR="00000000" w:rsidRDefault="00791F94">
            <w:pPr>
              <w:spacing w:after="0" w:line="256" w:lineRule="auto"/>
              <w:ind w:left="0" w:firstLine="0"/>
            </w:pPr>
            <w:r>
              <w:rPr>
                <w:rStyle w:val="translated-span"/>
              </w:rPr>
              <w:t>盐酸</w:t>
            </w:r>
            <w:r>
              <w:rPr>
                <w:rStyle w:val="translated-span"/>
              </w:rPr>
              <w:t>盐</w:t>
            </w:r>
          </w:p>
        </w:tc>
        <w:tc>
          <w:tcPr>
            <w:tcW w:w="1647" w:type="dxa"/>
            <w:hideMark/>
          </w:tcPr>
          <w:p w:rsidR="00000000" w:rsidRDefault="00791F94">
            <w:pPr>
              <w:spacing w:after="0" w:line="256" w:lineRule="auto"/>
              <w:ind w:left="0" w:firstLine="0"/>
            </w:pPr>
            <w:r>
              <w:t xml:space="preserve">6959-48-4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1-</w:t>
            </w:r>
            <w:r>
              <w:rPr>
                <w:rStyle w:val="translated-span"/>
              </w:rPr>
              <w:t>氯</w:t>
            </w:r>
            <w:r>
              <w:rPr>
                <w:rStyle w:val="translated-span"/>
              </w:rPr>
              <w:t>萘</w:t>
            </w:r>
          </w:p>
        </w:tc>
        <w:tc>
          <w:tcPr>
            <w:tcW w:w="1647" w:type="dxa"/>
            <w:hideMark/>
          </w:tcPr>
          <w:p w:rsidR="00000000" w:rsidRDefault="00791F94">
            <w:pPr>
              <w:spacing w:after="0" w:line="256" w:lineRule="auto"/>
              <w:ind w:left="309" w:firstLine="0"/>
            </w:pPr>
            <w:r>
              <w:t xml:space="preserve">90-13-1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2-</w:t>
            </w:r>
            <w:r>
              <w:rPr>
                <w:rStyle w:val="translated-span"/>
              </w:rPr>
              <w:t>氯</w:t>
            </w:r>
            <w:r>
              <w:rPr>
                <w:rStyle w:val="translated-span"/>
              </w:rPr>
              <w:t>萘</w:t>
            </w:r>
          </w:p>
        </w:tc>
        <w:tc>
          <w:tcPr>
            <w:tcW w:w="1647" w:type="dxa"/>
            <w:hideMark/>
          </w:tcPr>
          <w:p w:rsidR="00000000" w:rsidRDefault="00791F94">
            <w:pPr>
              <w:spacing w:after="0" w:line="256" w:lineRule="auto"/>
              <w:ind w:left="309" w:firstLine="0"/>
            </w:pPr>
            <w:r>
              <w:t xml:space="preserve">91-58-7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2-</w:t>
            </w:r>
            <w:r>
              <w:rPr>
                <w:rStyle w:val="translated-span"/>
              </w:rPr>
              <w:t>氯</w:t>
            </w:r>
            <w:r>
              <w:rPr>
                <w:rStyle w:val="translated-span"/>
              </w:rPr>
              <w:t>酚</w:t>
            </w:r>
          </w:p>
        </w:tc>
        <w:tc>
          <w:tcPr>
            <w:tcW w:w="1647" w:type="dxa"/>
            <w:hideMark/>
          </w:tcPr>
          <w:p w:rsidR="00000000" w:rsidRDefault="00791F94">
            <w:pPr>
              <w:spacing w:after="0" w:line="256" w:lineRule="auto"/>
              <w:ind w:left="309" w:firstLine="0"/>
            </w:pPr>
            <w:r>
              <w:t xml:space="preserve">95-57-8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4-</w:t>
            </w:r>
            <w:r>
              <w:rPr>
                <w:rStyle w:val="translated-span"/>
              </w:rPr>
              <w:t>氯</w:t>
            </w:r>
            <w:r>
              <w:rPr>
                <w:rStyle w:val="translated-span"/>
              </w:rPr>
              <w:t>-1,2-</w:t>
            </w:r>
            <w:r>
              <w:rPr>
                <w:rStyle w:val="translated-span"/>
              </w:rPr>
              <w:t>苯二</w:t>
            </w:r>
            <w:r>
              <w:rPr>
                <w:rStyle w:val="translated-span"/>
              </w:rPr>
              <w:t>胺</w:t>
            </w:r>
          </w:p>
        </w:tc>
        <w:tc>
          <w:tcPr>
            <w:tcW w:w="1647" w:type="dxa"/>
            <w:hideMark/>
          </w:tcPr>
          <w:p w:rsidR="00000000" w:rsidRDefault="00791F94">
            <w:pPr>
              <w:spacing w:after="0" w:line="256" w:lineRule="auto"/>
              <w:ind w:left="309" w:firstLine="0"/>
            </w:pPr>
            <w:r>
              <w:t xml:space="preserve">95-83-0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1" w:firstLine="0"/>
            </w:pPr>
            <w:r>
              <w:rPr>
                <w:rStyle w:val="translated-span"/>
              </w:rPr>
              <w:t>钕</w:t>
            </w:r>
          </w:p>
        </w:tc>
        <w:tc>
          <w:tcPr>
            <w:tcW w:w="821" w:type="dxa"/>
            <w:hideMark/>
          </w:tcPr>
          <w:p w:rsidR="00000000" w:rsidRDefault="00791F94">
            <w:pPr>
              <w:spacing w:after="0" w:line="256" w:lineRule="auto"/>
              <w:ind w:left="1" w:firstLine="0"/>
            </w:pPr>
            <w:r>
              <w:rPr>
                <w:rStyle w:val="translated-span"/>
              </w:rPr>
              <w:t>钕</w:t>
            </w:r>
          </w:p>
        </w:tc>
        <w:tc>
          <w:tcPr>
            <w:tcW w:w="378" w:type="dxa"/>
            <w:hideMark/>
          </w:tcPr>
          <w:p w:rsidR="00000000" w:rsidRDefault="00791F94">
            <w:pPr>
              <w:spacing w:after="0" w:line="256" w:lineRule="auto"/>
              <w:ind w:left="0" w:firstLine="0"/>
              <w:jc w:val="both"/>
            </w:pPr>
            <w:r>
              <w:rPr>
                <w:rStyle w:val="translated-span"/>
              </w:rPr>
              <w:t>钕</w:t>
            </w:r>
          </w:p>
        </w:tc>
      </w:tr>
      <w:tr w:rsidR="00000000">
        <w:trPr>
          <w:trHeight w:val="252"/>
        </w:trPr>
        <w:tc>
          <w:tcPr>
            <w:tcW w:w="3773" w:type="dxa"/>
            <w:hideMark/>
          </w:tcPr>
          <w:p w:rsidR="00000000" w:rsidRDefault="00791F94">
            <w:pPr>
              <w:spacing w:after="0" w:line="256" w:lineRule="auto"/>
              <w:ind w:left="0" w:firstLine="0"/>
            </w:pPr>
            <w:r>
              <w:rPr>
                <w:rStyle w:val="translated-span"/>
              </w:rPr>
              <w:t>4-</w:t>
            </w:r>
            <w:r>
              <w:rPr>
                <w:rStyle w:val="translated-span"/>
              </w:rPr>
              <w:t>氯</w:t>
            </w:r>
            <w:r>
              <w:rPr>
                <w:rStyle w:val="translated-span"/>
              </w:rPr>
              <w:t>-1,3-</w:t>
            </w:r>
            <w:r>
              <w:rPr>
                <w:rStyle w:val="translated-span"/>
              </w:rPr>
              <w:t>苯二</w:t>
            </w:r>
            <w:r>
              <w:rPr>
                <w:rStyle w:val="translated-span"/>
              </w:rPr>
              <w:t>胺</w:t>
            </w:r>
          </w:p>
        </w:tc>
        <w:tc>
          <w:tcPr>
            <w:tcW w:w="1647" w:type="dxa"/>
            <w:hideMark/>
          </w:tcPr>
          <w:p w:rsidR="00000000" w:rsidRDefault="00791F94">
            <w:pPr>
              <w:spacing w:after="0" w:line="256" w:lineRule="auto"/>
              <w:ind w:left="64" w:firstLine="0"/>
            </w:pPr>
            <w:r>
              <w:t xml:space="preserve">5131-60-2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1" w:firstLine="0"/>
            </w:pPr>
            <w:r>
              <w:rPr>
                <w:rStyle w:val="translated-span"/>
              </w:rPr>
              <w:t>钕</w:t>
            </w:r>
          </w:p>
        </w:tc>
        <w:tc>
          <w:tcPr>
            <w:tcW w:w="821" w:type="dxa"/>
            <w:hideMark/>
          </w:tcPr>
          <w:p w:rsidR="00000000" w:rsidRDefault="00791F94">
            <w:pPr>
              <w:spacing w:after="0" w:line="256" w:lineRule="auto"/>
              <w:ind w:left="1" w:firstLine="0"/>
            </w:pPr>
            <w:r>
              <w:rPr>
                <w:rStyle w:val="translated-span"/>
              </w:rPr>
              <w:t>钕</w:t>
            </w:r>
          </w:p>
        </w:tc>
        <w:tc>
          <w:tcPr>
            <w:tcW w:w="378" w:type="dxa"/>
            <w:hideMark/>
          </w:tcPr>
          <w:p w:rsidR="00000000" w:rsidRDefault="00791F94">
            <w:pPr>
              <w:spacing w:after="0" w:line="256" w:lineRule="auto"/>
              <w:ind w:left="0" w:firstLine="0"/>
              <w:jc w:val="both"/>
            </w:pPr>
            <w:r>
              <w:rPr>
                <w:rStyle w:val="translated-span"/>
              </w:rPr>
              <w:t>钕</w:t>
            </w:r>
          </w:p>
        </w:tc>
      </w:tr>
      <w:tr w:rsidR="00000000">
        <w:trPr>
          <w:trHeight w:val="253"/>
        </w:trPr>
        <w:tc>
          <w:tcPr>
            <w:tcW w:w="3773" w:type="dxa"/>
            <w:hideMark/>
          </w:tcPr>
          <w:p w:rsidR="00000000" w:rsidRDefault="00791F94">
            <w:pPr>
              <w:spacing w:after="0" w:line="256" w:lineRule="auto"/>
              <w:ind w:left="0" w:firstLine="0"/>
            </w:pPr>
            <w:r>
              <w:rPr>
                <w:rStyle w:val="translated-span"/>
              </w:rPr>
              <w:t>4-</w:t>
            </w:r>
            <w:r>
              <w:rPr>
                <w:rStyle w:val="translated-span"/>
              </w:rPr>
              <w:t>氯苯基</w:t>
            </w:r>
            <w:r>
              <w:rPr>
                <w:rStyle w:val="translated-span"/>
              </w:rPr>
              <w:t>醚</w:t>
            </w:r>
          </w:p>
        </w:tc>
        <w:tc>
          <w:tcPr>
            <w:tcW w:w="1647" w:type="dxa"/>
            <w:hideMark/>
          </w:tcPr>
          <w:p w:rsidR="00000000" w:rsidRDefault="00791F94">
            <w:pPr>
              <w:spacing w:after="0" w:line="256" w:lineRule="auto"/>
              <w:ind w:left="65" w:firstLine="0"/>
            </w:pPr>
            <w:r>
              <w:t xml:space="preserve">7005-72-3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菊</w:t>
            </w:r>
            <w:r>
              <w:rPr>
                <w:rStyle w:val="translated-span"/>
              </w:rPr>
              <w:t>粉</w:t>
            </w:r>
          </w:p>
        </w:tc>
        <w:tc>
          <w:tcPr>
            <w:tcW w:w="1647" w:type="dxa"/>
            <w:hideMark/>
          </w:tcPr>
          <w:p w:rsidR="00000000" w:rsidRDefault="00791F94">
            <w:pPr>
              <w:spacing w:after="0" w:line="256" w:lineRule="auto"/>
              <w:ind w:left="187" w:firstLine="0"/>
            </w:pPr>
            <w:r>
              <w:t xml:space="preserve">218-01-9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敌螨</w:t>
            </w:r>
            <w:r>
              <w:rPr>
                <w:rStyle w:val="translated-span"/>
              </w:rPr>
              <w:t>磷</w:t>
            </w:r>
          </w:p>
        </w:tc>
        <w:tc>
          <w:tcPr>
            <w:tcW w:w="1647" w:type="dxa"/>
            <w:hideMark/>
          </w:tcPr>
          <w:p w:rsidR="00000000" w:rsidRDefault="00791F94">
            <w:pPr>
              <w:spacing w:after="0" w:line="256" w:lineRule="auto"/>
              <w:ind w:left="310" w:firstLine="0"/>
            </w:pPr>
            <w:r>
              <w:t xml:space="preserve">56-72-4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吡克西</w:t>
            </w:r>
            <w:r>
              <w:rPr>
                <w:rStyle w:val="translated-span"/>
              </w:rPr>
              <w:t>丁</w:t>
            </w:r>
          </w:p>
        </w:tc>
        <w:tc>
          <w:tcPr>
            <w:tcW w:w="1647" w:type="dxa"/>
            <w:hideMark/>
          </w:tcPr>
          <w:p w:rsidR="00000000" w:rsidRDefault="00791F94">
            <w:pPr>
              <w:spacing w:after="0" w:line="256" w:lineRule="auto"/>
              <w:ind w:left="187" w:firstLine="0"/>
            </w:pPr>
            <w:r>
              <w:t xml:space="preserve">120-71-8 </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克毒</w:t>
            </w:r>
            <w:r>
              <w:rPr>
                <w:rStyle w:val="translated-span"/>
              </w:rPr>
              <w:t>磷</w:t>
            </w:r>
          </w:p>
        </w:tc>
        <w:tc>
          <w:tcPr>
            <w:tcW w:w="1647" w:type="dxa"/>
            <w:hideMark/>
          </w:tcPr>
          <w:p w:rsidR="00000000" w:rsidRDefault="00791F94">
            <w:pPr>
              <w:spacing w:after="0" w:line="256" w:lineRule="auto"/>
              <w:ind w:left="65" w:firstLine="0"/>
            </w:pPr>
            <w:r>
              <w:t>7700-17-6</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73" w:type="dxa"/>
            <w:hideMark/>
          </w:tcPr>
          <w:p w:rsidR="00000000" w:rsidRDefault="00791F94">
            <w:pPr>
              <w:spacing w:after="0" w:line="256" w:lineRule="auto"/>
              <w:ind w:left="0" w:firstLine="0"/>
            </w:pPr>
            <w:r>
              <w:rPr>
                <w:rStyle w:val="translated-span"/>
              </w:rPr>
              <w:t>2-</w:t>
            </w:r>
            <w:r>
              <w:rPr>
                <w:rStyle w:val="translated-span"/>
              </w:rPr>
              <w:t>环己基</w:t>
            </w:r>
            <w:r>
              <w:rPr>
                <w:rStyle w:val="translated-span"/>
              </w:rPr>
              <w:t>-4,6-</w:t>
            </w:r>
            <w:r>
              <w:rPr>
                <w:rStyle w:val="translated-span"/>
              </w:rPr>
              <w:t>二硝基苯</w:t>
            </w:r>
            <w:r>
              <w:rPr>
                <w:rStyle w:val="translated-span"/>
              </w:rPr>
              <w:t>酚</w:t>
            </w:r>
          </w:p>
        </w:tc>
        <w:tc>
          <w:tcPr>
            <w:tcW w:w="1647" w:type="dxa"/>
            <w:hideMark/>
          </w:tcPr>
          <w:p w:rsidR="00000000" w:rsidRDefault="00791F94">
            <w:pPr>
              <w:spacing w:after="0" w:line="256" w:lineRule="auto"/>
              <w:ind w:left="187" w:firstLine="0"/>
            </w:pPr>
            <w:r>
              <w:t>131-89-5</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2"/>
        </w:trPr>
        <w:tc>
          <w:tcPr>
            <w:tcW w:w="3773" w:type="dxa"/>
            <w:hideMark/>
          </w:tcPr>
          <w:p w:rsidR="00000000" w:rsidRDefault="00791F94">
            <w:pPr>
              <w:spacing w:after="0" w:line="256" w:lineRule="auto"/>
              <w:ind w:left="0" w:firstLine="0"/>
            </w:pPr>
            <w:r>
              <w:rPr>
                <w:rStyle w:val="translated-span"/>
              </w:rPr>
              <w:t>4</w:t>
            </w:r>
            <w:r>
              <w:rPr>
                <w:rStyle w:val="translated-span"/>
              </w:rPr>
              <w:t>，</w:t>
            </w:r>
            <w:r>
              <w:rPr>
                <w:rStyle w:val="translated-span"/>
              </w:rPr>
              <w:t>4’- DD</w:t>
            </w:r>
            <w:r>
              <w:rPr>
                <w:rStyle w:val="translated-span"/>
              </w:rPr>
              <w:t>D</w:t>
            </w:r>
          </w:p>
        </w:tc>
        <w:tc>
          <w:tcPr>
            <w:tcW w:w="1647" w:type="dxa"/>
            <w:hideMark/>
          </w:tcPr>
          <w:p w:rsidR="00000000" w:rsidRDefault="00791F94">
            <w:pPr>
              <w:spacing w:after="0" w:line="256" w:lineRule="auto"/>
              <w:ind w:left="310" w:firstLine="0"/>
            </w:pPr>
            <w:r>
              <w:t>72-54-8</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73" w:type="dxa"/>
            <w:hideMark/>
          </w:tcPr>
          <w:p w:rsidR="00000000" w:rsidRDefault="00791F94">
            <w:pPr>
              <w:spacing w:after="0" w:line="256" w:lineRule="auto"/>
              <w:ind w:left="0" w:firstLine="0"/>
            </w:pPr>
            <w:r>
              <w:rPr>
                <w:rStyle w:val="translated-span"/>
              </w:rPr>
              <w:t>4</w:t>
            </w:r>
            <w:r>
              <w:rPr>
                <w:rStyle w:val="translated-span"/>
              </w:rPr>
              <w:t>，</w:t>
            </w:r>
            <w:r>
              <w:rPr>
                <w:rStyle w:val="translated-span"/>
              </w:rPr>
              <w:t>4’- DD</w:t>
            </w:r>
            <w:r>
              <w:rPr>
                <w:rStyle w:val="translated-span"/>
              </w:rPr>
              <w:t>E</w:t>
            </w:r>
          </w:p>
        </w:tc>
        <w:tc>
          <w:tcPr>
            <w:tcW w:w="1647" w:type="dxa"/>
            <w:hideMark/>
          </w:tcPr>
          <w:p w:rsidR="00000000" w:rsidRDefault="00791F94">
            <w:pPr>
              <w:spacing w:after="0" w:line="256" w:lineRule="auto"/>
              <w:ind w:left="310" w:firstLine="0"/>
            </w:pPr>
            <w:r>
              <w:t>72-55-9</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73" w:type="dxa"/>
            <w:hideMark/>
          </w:tcPr>
          <w:p w:rsidR="00000000" w:rsidRDefault="00791F94">
            <w:pPr>
              <w:spacing w:after="0" w:line="256" w:lineRule="auto"/>
              <w:ind w:left="0" w:firstLine="0"/>
            </w:pPr>
            <w:r>
              <w:rPr>
                <w:rStyle w:val="translated-span"/>
              </w:rPr>
              <w:t>4</w:t>
            </w:r>
            <w:r>
              <w:rPr>
                <w:rStyle w:val="translated-span"/>
              </w:rPr>
              <w:t>，</w:t>
            </w:r>
            <w:r>
              <w:rPr>
                <w:rStyle w:val="translated-span"/>
              </w:rPr>
              <w:t>4</w:t>
            </w:r>
            <w:r>
              <w:rPr>
                <w:rStyle w:val="translated-span"/>
              </w:rPr>
              <w:t>′</w:t>
            </w:r>
            <w:r>
              <w:rPr>
                <w:rStyle w:val="translated-span"/>
              </w:rPr>
              <w:t>-</w:t>
            </w:r>
            <w:r>
              <w:rPr>
                <w:rStyle w:val="translated-span"/>
              </w:rPr>
              <w:t>滴滴</w:t>
            </w:r>
            <w:r>
              <w:rPr>
                <w:rStyle w:val="translated-span"/>
              </w:rPr>
              <w:t>涕</w:t>
            </w:r>
          </w:p>
        </w:tc>
        <w:tc>
          <w:tcPr>
            <w:tcW w:w="1647" w:type="dxa"/>
            <w:hideMark/>
          </w:tcPr>
          <w:p w:rsidR="00000000" w:rsidRDefault="00791F94">
            <w:pPr>
              <w:spacing w:after="0" w:line="256" w:lineRule="auto"/>
              <w:ind w:left="310" w:firstLine="0"/>
            </w:pPr>
            <w:r>
              <w:t>50-29-3</w:t>
            </w:r>
          </w:p>
        </w:tc>
        <w:tc>
          <w:tcPr>
            <w:tcW w:w="1034" w:type="dxa"/>
            <w:hideMark/>
          </w:tcPr>
          <w:p w:rsidR="00000000" w:rsidRDefault="00791F94">
            <w:pPr>
              <w:spacing w:after="0" w:line="256" w:lineRule="auto"/>
              <w:ind w:left="86" w:firstLine="0"/>
            </w:pPr>
            <w:r>
              <w:rPr>
                <w:rStyle w:val="translated-span"/>
              </w:rPr>
              <w:t>X</w:t>
            </w:r>
          </w:p>
        </w:tc>
        <w:tc>
          <w:tcPr>
            <w:tcW w:w="811" w:type="dxa"/>
            <w:hideMark/>
          </w:tcPr>
          <w:p w:rsidR="00000000" w:rsidRDefault="00791F94">
            <w:pPr>
              <w:spacing w:after="0" w:line="256" w:lineRule="auto"/>
              <w:ind w:left="87"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73" w:type="dxa"/>
            <w:hideMark/>
          </w:tcPr>
          <w:p w:rsidR="00000000" w:rsidRDefault="00791F94">
            <w:pPr>
              <w:spacing w:after="0" w:line="256" w:lineRule="auto"/>
              <w:ind w:left="0" w:firstLine="0"/>
            </w:pPr>
            <w:r>
              <w:rPr>
                <w:rStyle w:val="translated-span"/>
              </w:rPr>
              <w:t>德米顿</w:t>
            </w:r>
            <w:r>
              <w:rPr>
                <w:rStyle w:val="translated-span"/>
              </w:rPr>
              <w:t>O</w:t>
            </w:r>
          </w:p>
        </w:tc>
        <w:tc>
          <w:tcPr>
            <w:tcW w:w="1647" w:type="dxa"/>
            <w:hideMark/>
          </w:tcPr>
          <w:p w:rsidR="00000000" w:rsidRDefault="00791F94">
            <w:pPr>
              <w:spacing w:after="0" w:line="256" w:lineRule="auto"/>
              <w:ind w:left="187" w:firstLine="0"/>
            </w:pPr>
            <w:r>
              <w:t>298-03-3</w:t>
            </w:r>
          </w:p>
        </w:tc>
        <w:tc>
          <w:tcPr>
            <w:tcW w:w="1034" w:type="dxa"/>
            <w:hideMark/>
          </w:tcPr>
          <w:p w:rsidR="00000000" w:rsidRDefault="00791F94">
            <w:pPr>
              <w:spacing w:after="0" w:line="256" w:lineRule="auto"/>
              <w:ind w:left="7" w:firstLine="0"/>
            </w:pPr>
            <w:r>
              <w:rPr>
                <w:rStyle w:val="translated-span"/>
              </w:rPr>
              <w:t>H</w:t>
            </w:r>
            <w:r>
              <w:rPr>
                <w:rStyle w:val="translated-span"/>
              </w:rPr>
              <w:t>S</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31"/>
        </w:trPr>
        <w:tc>
          <w:tcPr>
            <w:tcW w:w="3773" w:type="dxa"/>
            <w:hideMark/>
          </w:tcPr>
          <w:p w:rsidR="00000000" w:rsidRDefault="00791F94">
            <w:pPr>
              <w:spacing w:after="0" w:line="256" w:lineRule="auto"/>
              <w:ind w:left="0" w:firstLine="0"/>
            </w:pPr>
            <w:r>
              <w:rPr>
                <w:rStyle w:val="translated-span"/>
              </w:rPr>
              <w:t>内吸</w:t>
            </w:r>
            <w:r>
              <w:rPr>
                <w:rStyle w:val="translated-span"/>
              </w:rPr>
              <w:t>磷</w:t>
            </w:r>
          </w:p>
        </w:tc>
        <w:tc>
          <w:tcPr>
            <w:tcW w:w="1647" w:type="dxa"/>
            <w:hideMark/>
          </w:tcPr>
          <w:p w:rsidR="00000000" w:rsidRDefault="00791F94">
            <w:pPr>
              <w:spacing w:after="0" w:line="256" w:lineRule="auto"/>
              <w:ind w:left="187" w:firstLine="0"/>
            </w:pPr>
            <w:r>
              <w:t>126-75-0</w:t>
            </w:r>
          </w:p>
        </w:tc>
        <w:tc>
          <w:tcPr>
            <w:tcW w:w="1034" w:type="dxa"/>
            <w:hideMark/>
          </w:tcPr>
          <w:p w:rsidR="00000000" w:rsidRDefault="00791F94">
            <w:pPr>
              <w:spacing w:after="160" w:line="256" w:lineRule="auto"/>
              <w:ind w:left="0" w:firstLine="0"/>
            </w:pPr>
            <w:r>
              <w:t> </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bl>
    <w:p w:rsidR="00000000" w:rsidRDefault="00791F94">
      <w:pPr>
        <w:spacing w:after="0" w:line="256" w:lineRule="auto"/>
        <w:ind w:left="-1440" w:right="86" w:firstLine="0"/>
      </w:pPr>
      <w:r>
        <w:t> </w:t>
      </w:r>
    </w:p>
    <w:tbl>
      <w:tblPr>
        <w:tblW w:w="9272" w:type="dxa"/>
        <w:tblCellMar>
          <w:left w:w="0" w:type="dxa"/>
          <w:right w:w="0" w:type="dxa"/>
        </w:tblCellMar>
        <w:tblLook w:val="04A0" w:firstRow="1" w:lastRow="0" w:firstColumn="1" w:lastColumn="0" w:noHBand="0" w:noVBand="1"/>
      </w:tblPr>
      <w:tblGrid>
        <w:gridCol w:w="3715"/>
        <w:gridCol w:w="1466"/>
        <w:gridCol w:w="1272"/>
        <w:gridCol w:w="811"/>
        <w:gridCol w:w="809"/>
        <w:gridCol w:w="821"/>
        <w:gridCol w:w="378"/>
      </w:tblGrid>
      <w:tr w:rsidR="00000000">
        <w:trPr>
          <w:trHeight w:val="231"/>
        </w:trPr>
        <w:tc>
          <w:tcPr>
            <w:tcW w:w="3715" w:type="dxa"/>
            <w:hideMark/>
          </w:tcPr>
          <w:p w:rsidR="00000000" w:rsidRDefault="00791F94">
            <w:pPr>
              <w:spacing w:after="0" w:line="256" w:lineRule="auto"/>
              <w:ind w:left="0" w:firstLine="0"/>
            </w:pPr>
            <w:r>
              <w:rPr>
                <w:rStyle w:val="translated-span"/>
              </w:rPr>
              <w:t>拨号（顺式或反式</w:t>
            </w:r>
            <w:r>
              <w:rPr>
                <w:rStyle w:val="translated-span"/>
              </w:rPr>
              <w:t>）</w:t>
            </w:r>
          </w:p>
        </w:tc>
        <w:tc>
          <w:tcPr>
            <w:tcW w:w="1466" w:type="dxa"/>
            <w:hideMark/>
          </w:tcPr>
          <w:p w:rsidR="00000000" w:rsidRDefault="00791F94">
            <w:pPr>
              <w:spacing w:after="0" w:line="256" w:lineRule="auto"/>
              <w:ind w:left="122" w:firstLine="0"/>
            </w:pPr>
            <w:r>
              <w:t>2303-16-4</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2,4-</w:t>
            </w:r>
            <w:r>
              <w:rPr>
                <w:rStyle w:val="translated-span"/>
              </w:rPr>
              <w:t>二氨基甲</w:t>
            </w:r>
            <w:r>
              <w:rPr>
                <w:rStyle w:val="translated-span"/>
              </w:rPr>
              <w:t>苯</w:t>
            </w:r>
          </w:p>
        </w:tc>
        <w:tc>
          <w:tcPr>
            <w:tcW w:w="1466" w:type="dxa"/>
            <w:hideMark/>
          </w:tcPr>
          <w:p w:rsidR="00000000" w:rsidRDefault="00791F94">
            <w:pPr>
              <w:spacing w:after="0" w:line="256" w:lineRule="auto"/>
              <w:ind w:left="28" w:firstLine="0"/>
              <w:jc w:val="center"/>
            </w:pPr>
            <w:r>
              <w:t>95-80-7</w:t>
            </w:r>
          </w:p>
        </w:tc>
        <w:tc>
          <w:tcPr>
            <w:tcW w:w="1272" w:type="dxa"/>
            <w:hideMark/>
          </w:tcPr>
          <w:p w:rsidR="00000000" w:rsidRDefault="00791F94">
            <w:pPr>
              <w:spacing w:after="0" w:line="256" w:lineRule="auto"/>
              <w:ind w:left="17" w:firstLine="0"/>
            </w:pPr>
            <w:r>
              <w:rPr>
                <w:rStyle w:val="translated-span"/>
              </w:rPr>
              <w:t>直流光</w:t>
            </w:r>
            <w:r>
              <w:rPr>
                <w:rStyle w:val="translated-span"/>
              </w:rPr>
              <w:t>电</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2"/>
        </w:trPr>
        <w:tc>
          <w:tcPr>
            <w:tcW w:w="3715" w:type="dxa"/>
            <w:hideMark/>
          </w:tcPr>
          <w:p w:rsidR="00000000" w:rsidRDefault="00791F94">
            <w:pPr>
              <w:spacing w:after="0" w:line="256" w:lineRule="auto"/>
              <w:ind w:left="0" w:firstLine="0"/>
            </w:pPr>
            <w:r>
              <w:rPr>
                <w:rStyle w:val="translated-span"/>
              </w:rPr>
              <w:t>二苯并（</w:t>
            </w:r>
            <w:r>
              <w:rPr>
                <w:rStyle w:val="translated-span"/>
              </w:rPr>
              <w:t>a</w:t>
            </w:r>
            <w:r>
              <w:rPr>
                <w:rStyle w:val="translated-span"/>
              </w:rPr>
              <w:t>，</w:t>
            </w:r>
            <w:r>
              <w:rPr>
                <w:rStyle w:val="translated-span"/>
              </w:rPr>
              <w:t>j</w:t>
            </w:r>
            <w:r>
              <w:rPr>
                <w:rStyle w:val="translated-span"/>
              </w:rPr>
              <w:t>）吖</w:t>
            </w:r>
            <w:r>
              <w:rPr>
                <w:rStyle w:val="translated-span"/>
              </w:rPr>
              <w:t>啶</w:t>
            </w:r>
          </w:p>
        </w:tc>
        <w:tc>
          <w:tcPr>
            <w:tcW w:w="1466" w:type="dxa"/>
            <w:hideMark/>
          </w:tcPr>
          <w:p w:rsidR="00000000" w:rsidRDefault="00791F94">
            <w:pPr>
              <w:spacing w:after="0" w:line="256" w:lineRule="auto"/>
              <w:ind w:left="245" w:firstLine="0"/>
            </w:pPr>
            <w:r>
              <w:t>224-42-0</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二苯并（</w:t>
            </w:r>
            <w:r>
              <w:rPr>
                <w:rStyle w:val="translated-span"/>
              </w:rPr>
              <w:t>a</w:t>
            </w:r>
            <w:r>
              <w:rPr>
                <w:rStyle w:val="translated-span"/>
              </w:rPr>
              <w:t>，</w:t>
            </w:r>
            <w:r>
              <w:rPr>
                <w:rStyle w:val="translated-span"/>
              </w:rPr>
              <w:t>h</w:t>
            </w:r>
            <w:r>
              <w:rPr>
                <w:rStyle w:val="translated-span"/>
              </w:rPr>
              <w:t>）</w:t>
            </w:r>
            <w:r>
              <w:rPr>
                <w:rStyle w:val="translated-span"/>
              </w:rPr>
              <w:t>蒽</w:t>
            </w:r>
          </w:p>
        </w:tc>
        <w:tc>
          <w:tcPr>
            <w:tcW w:w="1466" w:type="dxa"/>
            <w:hideMark/>
          </w:tcPr>
          <w:p w:rsidR="00000000" w:rsidRDefault="00791F94">
            <w:pPr>
              <w:spacing w:after="0" w:line="256" w:lineRule="auto"/>
              <w:ind w:left="28" w:firstLine="0"/>
              <w:jc w:val="center"/>
            </w:pPr>
            <w:r>
              <w:t>53-70-3</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二苯并呋</w:t>
            </w:r>
            <w:r>
              <w:rPr>
                <w:rStyle w:val="translated-span"/>
              </w:rPr>
              <w:t>喃</w:t>
            </w:r>
          </w:p>
        </w:tc>
        <w:tc>
          <w:tcPr>
            <w:tcW w:w="1466" w:type="dxa"/>
            <w:hideMark/>
          </w:tcPr>
          <w:p w:rsidR="00000000" w:rsidRDefault="00791F94">
            <w:pPr>
              <w:spacing w:after="0" w:line="256" w:lineRule="auto"/>
              <w:ind w:left="245" w:firstLine="0"/>
            </w:pPr>
            <w:r>
              <w:t>132-64-9</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二苯并（</w:t>
            </w:r>
            <w:r>
              <w:rPr>
                <w:rStyle w:val="translated-span"/>
              </w:rPr>
              <w:t>a</w:t>
            </w:r>
            <w:r>
              <w:rPr>
                <w:rStyle w:val="translated-span"/>
              </w:rPr>
              <w:t>，</w:t>
            </w:r>
            <w:r>
              <w:rPr>
                <w:rStyle w:val="translated-span"/>
              </w:rPr>
              <w:t>e</w:t>
            </w:r>
            <w:r>
              <w:rPr>
                <w:rStyle w:val="translated-span"/>
              </w:rPr>
              <w:t>）</w:t>
            </w:r>
            <w:r>
              <w:rPr>
                <w:rStyle w:val="translated-span"/>
              </w:rPr>
              <w:t>芘</w:t>
            </w:r>
          </w:p>
        </w:tc>
        <w:tc>
          <w:tcPr>
            <w:tcW w:w="1466" w:type="dxa"/>
            <w:hideMark/>
          </w:tcPr>
          <w:p w:rsidR="00000000" w:rsidRDefault="00791F94">
            <w:pPr>
              <w:spacing w:after="0" w:line="256" w:lineRule="auto"/>
              <w:ind w:left="0" w:right="94" w:firstLine="0"/>
              <w:jc w:val="center"/>
            </w:pPr>
            <w:r>
              <w:t xml:space="preserve">192-65-4 </w:t>
            </w:r>
          </w:p>
        </w:tc>
        <w:tc>
          <w:tcPr>
            <w:tcW w:w="1272" w:type="dxa"/>
            <w:hideMark/>
          </w:tcPr>
          <w:p w:rsidR="00000000" w:rsidRDefault="00791F94">
            <w:pPr>
              <w:spacing w:after="0" w:line="256" w:lineRule="auto"/>
              <w:ind w:left="238" w:firstLine="0"/>
            </w:pPr>
            <w:r>
              <w:rPr>
                <w:rStyle w:val="translated-span"/>
              </w:rPr>
              <w:t>钕</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1,2-</w:t>
            </w:r>
            <w:r>
              <w:rPr>
                <w:rStyle w:val="translated-span"/>
              </w:rPr>
              <w:t>二溴</w:t>
            </w:r>
            <w:r>
              <w:rPr>
                <w:rStyle w:val="translated-span"/>
              </w:rPr>
              <w:t>-3-</w:t>
            </w:r>
            <w:r>
              <w:rPr>
                <w:rStyle w:val="translated-span"/>
              </w:rPr>
              <w:t>氯丙</w:t>
            </w:r>
            <w:r>
              <w:rPr>
                <w:rStyle w:val="translated-span"/>
              </w:rPr>
              <w:t>烷</w:t>
            </w:r>
          </w:p>
        </w:tc>
        <w:tc>
          <w:tcPr>
            <w:tcW w:w="1466" w:type="dxa"/>
            <w:hideMark/>
          </w:tcPr>
          <w:p w:rsidR="00000000" w:rsidRDefault="00791F94">
            <w:pPr>
              <w:spacing w:after="0" w:line="256" w:lineRule="auto"/>
              <w:ind w:left="28" w:firstLine="0"/>
              <w:jc w:val="center"/>
            </w:pPr>
            <w:r>
              <w:t xml:space="preserve">96-12-8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0" w:firstLine="0"/>
              <w:jc w:val="both"/>
            </w:pPr>
            <w:r>
              <w:rPr>
                <w:rStyle w:val="translated-span"/>
              </w:rPr>
              <w:t>钕</w:t>
            </w:r>
          </w:p>
        </w:tc>
      </w:tr>
      <w:tr w:rsidR="00000000">
        <w:trPr>
          <w:trHeight w:val="252"/>
        </w:trPr>
        <w:tc>
          <w:tcPr>
            <w:tcW w:w="3715" w:type="dxa"/>
            <w:hideMark/>
          </w:tcPr>
          <w:p w:rsidR="00000000" w:rsidRDefault="00791F94">
            <w:pPr>
              <w:spacing w:after="0" w:line="256" w:lineRule="auto"/>
              <w:ind w:left="0" w:firstLine="0"/>
            </w:pPr>
            <w:r>
              <w:rPr>
                <w:rStyle w:val="translated-span"/>
              </w:rPr>
              <w:t>邻苯二甲酸二正丁</w:t>
            </w:r>
            <w:r>
              <w:rPr>
                <w:rStyle w:val="translated-span"/>
              </w:rPr>
              <w:t>酯</w:t>
            </w:r>
          </w:p>
        </w:tc>
        <w:tc>
          <w:tcPr>
            <w:tcW w:w="1466" w:type="dxa"/>
            <w:hideMark/>
          </w:tcPr>
          <w:p w:rsidR="00000000" w:rsidRDefault="00791F94">
            <w:pPr>
              <w:spacing w:after="0" w:line="256" w:lineRule="auto"/>
              <w:ind w:left="29" w:firstLine="0"/>
              <w:jc w:val="center"/>
            </w:pPr>
            <w:r>
              <w:t xml:space="preserve">84-74-2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二氯</w:t>
            </w:r>
            <w:r>
              <w:rPr>
                <w:rStyle w:val="translated-span"/>
              </w:rPr>
              <w:t>酮</w:t>
            </w:r>
          </w:p>
        </w:tc>
        <w:tc>
          <w:tcPr>
            <w:tcW w:w="1466" w:type="dxa"/>
            <w:hideMark/>
          </w:tcPr>
          <w:p w:rsidR="00000000" w:rsidRDefault="00791F94">
            <w:pPr>
              <w:spacing w:after="0" w:line="256" w:lineRule="auto"/>
              <w:ind w:left="0" w:right="94" w:firstLine="0"/>
              <w:jc w:val="center"/>
            </w:pPr>
            <w:r>
              <w:t xml:space="preserve">117-80-6 </w:t>
            </w:r>
          </w:p>
        </w:tc>
        <w:tc>
          <w:tcPr>
            <w:tcW w:w="1272" w:type="dxa"/>
            <w:hideMark/>
          </w:tcPr>
          <w:p w:rsidR="00000000" w:rsidRDefault="00791F94">
            <w:pPr>
              <w:spacing w:after="0" w:line="256" w:lineRule="auto"/>
              <w:ind w:left="238" w:firstLine="0"/>
            </w:pPr>
            <w:r>
              <w:rPr>
                <w:rStyle w:val="translated-span"/>
              </w:rPr>
              <w:t>O</w:t>
            </w:r>
            <w:r>
              <w:rPr>
                <w:rStyle w:val="translated-span"/>
              </w:rPr>
              <w:t>E</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1,2-</w:t>
            </w:r>
            <w:r>
              <w:rPr>
                <w:rStyle w:val="translated-span"/>
              </w:rPr>
              <w:t>二氯</w:t>
            </w:r>
            <w:r>
              <w:rPr>
                <w:rStyle w:val="translated-span"/>
              </w:rPr>
              <w:t>苯</w:t>
            </w:r>
          </w:p>
        </w:tc>
        <w:tc>
          <w:tcPr>
            <w:tcW w:w="1466" w:type="dxa"/>
            <w:hideMark/>
          </w:tcPr>
          <w:p w:rsidR="00000000" w:rsidRDefault="00791F94">
            <w:pPr>
              <w:spacing w:after="0" w:line="256" w:lineRule="auto"/>
              <w:ind w:left="28" w:firstLine="0"/>
              <w:jc w:val="center"/>
            </w:pPr>
            <w:r>
              <w:t xml:space="preserve">95-50-1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1,3-</w:t>
            </w:r>
            <w:r>
              <w:rPr>
                <w:rStyle w:val="translated-span"/>
              </w:rPr>
              <w:t>二氯</w:t>
            </w:r>
            <w:r>
              <w:rPr>
                <w:rStyle w:val="translated-span"/>
              </w:rPr>
              <w:t>苯</w:t>
            </w:r>
          </w:p>
        </w:tc>
        <w:tc>
          <w:tcPr>
            <w:tcW w:w="1466" w:type="dxa"/>
            <w:hideMark/>
          </w:tcPr>
          <w:p w:rsidR="00000000" w:rsidRDefault="00791F94">
            <w:pPr>
              <w:spacing w:after="0" w:line="256" w:lineRule="auto"/>
              <w:ind w:left="0" w:right="94" w:firstLine="0"/>
              <w:jc w:val="center"/>
            </w:pPr>
            <w:r>
              <w:t xml:space="preserve">541-73-1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1,4-</w:t>
            </w:r>
            <w:r>
              <w:rPr>
                <w:rStyle w:val="translated-span"/>
              </w:rPr>
              <w:t>二氯</w:t>
            </w:r>
            <w:r>
              <w:rPr>
                <w:rStyle w:val="translated-span"/>
              </w:rPr>
              <w:t>苯</w:t>
            </w:r>
          </w:p>
        </w:tc>
        <w:tc>
          <w:tcPr>
            <w:tcW w:w="1466" w:type="dxa"/>
            <w:hideMark/>
          </w:tcPr>
          <w:p w:rsidR="00000000" w:rsidRDefault="00791F94">
            <w:pPr>
              <w:spacing w:after="0" w:line="256" w:lineRule="auto"/>
              <w:ind w:left="0" w:right="94" w:firstLine="0"/>
              <w:jc w:val="center"/>
            </w:pPr>
            <w:r>
              <w:t xml:space="preserve">106-46-7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3,3’-</w:t>
            </w:r>
            <w:r>
              <w:rPr>
                <w:rStyle w:val="translated-span"/>
              </w:rPr>
              <w:t>二氯联苯</w:t>
            </w:r>
            <w:r>
              <w:rPr>
                <w:rStyle w:val="translated-span"/>
              </w:rPr>
              <w:t>胺</w:t>
            </w:r>
          </w:p>
        </w:tc>
        <w:tc>
          <w:tcPr>
            <w:tcW w:w="1466" w:type="dxa"/>
            <w:hideMark/>
          </w:tcPr>
          <w:p w:rsidR="00000000" w:rsidRDefault="00791F94">
            <w:pPr>
              <w:spacing w:after="0" w:line="256" w:lineRule="auto"/>
              <w:ind w:left="28" w:firstLine="0"/>
              <w:jc w:val="center"/>
            </w:pPr>
            <w:r>
              <w:t xml:space="preserve">91-94-1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2,4-</w:t>
            </w:r>
            <w:r>
              <w:rPr>
                <w:rStyle w:val="translated-span"/>
              </w:rPr>
              <w:t>二氯苯</w:t>
            </w:r>
            <w:r>
              <w:rPr>
                <w:rStyle w:val="translated-span"/>
              </w:rPr>
              <w:t>酚</w:t>
            </w:r>
          </w:p>
        </w:tc>
        <w:tc>
          <w:tcPr>
            <w:tcW w:w="1466" w:type="dxa"/>
            <w:hideMark/>
          </w:tcPr>
          <w:p w:rsidR="00000000" w:rsidRDefault="00791F94">
            <w:pPr>
              <w:spacing w:after="0" w:line="256" w:lineRule="auto"/>
              <w:ind w:left="0" w:right="94" w:firstLine="0"/>
              <w:jc w:val="center"/>
            </w:pPr>
            <w:r>
              <w:t xml:space="preserve">120-83-2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2,6-</w:t>
            </w:r>
            <w:r>
              <w:rPr>
                <w:rStyle w:val="translated-span"/>
              </w:rPr>
              <w:t>二氯苯</w:t>
            </w:r>
            <w:r>
              <w:rPr>
                <w:rStyle w:val="translated-span"/>
              </w:rPr>
              <w:t>酚</w:t>
            </w:r>
          </w:p>
        </w:tc>
        <w:tc>
          <w:tcPr>
            <w:tcW w:w="1466" w:type="dxa"/>
            <w:hideMark/>
          </w:tcPr>
          <w:p w:rsidR="00000000" w:rsidRDefault="00791F94">
            <w:pPr>
              <w:spacing w:after="0" w:line="256" w:lineRule="auto"/>
              <w:ind w:left="28" w:firstLine="0"/>
              <w:jc w:val="center"/>
            </w:pPr>
            <w:r>
              <w:t xml:space="preserve">87-65-0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敌敌</w:t>
            </w:r>
            <w:r>
              <w:rPr>
                <w:rStyle w:val="translated-span"/>
              </w:rPr>
              <w:t>畏</w:t>
            </w:r>
          </w:p>
        </w:tc>
        <w:tc>
          <w:tcPr>
            <w:tcW w:w="1466" w:type="dxa"/>
            <w:hideMark/>
          </w:tcPr>
          <w:p w:rsidR="00000000" w:rsidRDefault="00791F94">
            <w:pPr>
              <w:spacing w:after="0" w:line="256" w:lineRule="auto"/>
              <w:ind w:left="29" w:firstLine="0"/>
              <w:jc w:val="center"/>
            </w:pPr>
            <w:r>
              <w:t xml:space="preserve">62-73-7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双扑</w:t>
            </w:r>
            <w:r>
              <w:rPr>
                <w:rStyle w:val="translated-span"/>
              </w:rPr>
              <w:t>磷</w:t>
            </w:r>
          </w:p>
        </w:tc>
        <w:tc>
          <w:tcPr>
            <w:tcW w:w="1466" w:type="dxa"/>
            <w:hideMark/>
          </w:tcPr>
          <w:p w:rsidR="00000000" w:rsidRDefault="00791F94">
            <w:pPr>
              <w:spacing w:after="0" w:line="256" w:lineRule="auto"/>
              <w:ind w:left="0" w:right="94" w:firstLine="0"/>
              <w:jc w:val="center"/>
            </w:pPr>
            <w:r>
              <w:t xml:space="preserve">141-66-2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狄氏</w:t>
            </w:r>
            <w:r>
              <w:rPr>
                <w:rStyle w:val="translated-span"/>
              </w:rPr>
              <w:t>剂</w:t>
            </w:r>
          </w:p>
        </w:tc>
        <w:tc>
          <w:tcPr>
            <w:tcW w:w="1466" w:type="dxa"/>
            <w:hideMark/>
          </w:tcPr>
          <w:p w:rsidR="00000000" w:rsidRDefault="00791F94">
            <w:pPr>
              <w:spacing w:after="0" w:line="256" w:lineRule="auto"/>
              <w:ind w:left="29" w:firstLine="0"/>
              <w:jc w:val="center"/>
            </w:pPr>
            <w:r>
              <w:t xml:space="preserve">60-57-1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邻苯二甲酸二乙</w:t>
            </w:r>
            <w:r>
              <w:rPr>
                <w:rStyle w:val="translated-span"/>
              </w:rPr>
              <w:t>酯</w:t>
            </w:r>
          </w:p>
        </w:tc>
        <w:tc>
          <w:tcPr>
            <w:tcW w:w="1466" w:type="dxa"/>
            <w:hideMark/>
          </w:tcPr>
          <w:p w:rsidR="00000000" w:rsidRDefault="00791F94">
            <w:pPr>
              <w:spacing w:after="0" w:line="256" w:lineRule="auto"/>
              <w:ind w:left="29" w:firstLine="0"/>
              <w:jc w:val="center"/>
            </w:pPr>
            <w:r>
              <w:t xml:space="preserve">84-66-2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己烯雌</w:t>
            </w:r>
            <w:r>
              <w:rPr>
                <w:rStyle w:val="translated-span"/>
              </w:rPr>
              <w:t>酚</w:t>
            </w:r>
          </w:p>
        </w:tc>
        <w:tc>
          <w:tcPr>
            <w:tcW w:w="1466" w:type="dxa"/>
            <w:hideMark/>
          </w:tcPr>
          <w:p w:rsidR="00000000" w:rsidRDefault="00791F94">
            <w:pPr>
              <w:spacing w:after="0" w:line="256" w:lineRule="auto"/>
              <w:ind w:left="29" w:firstLine="0"/>
              <w:jc w:val="center"/>
            </w:pPr>
            <w:r>
              <w:t xml:space="preserve">56-53-1 </w:t>
            </w:r>
          </w:p>
        </w:tc>
        <w:tc>
          <w:tcPr>
            <w:tcW w:w="1272" w:type="dxa"/>
            <w:hideMark/>
          </w:tcPr>
          <w:p w:rsidR="00000000" w:rsidRDefault="00791F94">
            <w:pPr>
              <w:spacing w:after="0" w:line="256" w:lineRule="auto"/>
              <w:ind w:left="0" w:firstLine="0"/>
            </w:pPr>
            <w:r>
              <w:rPr>
                <w:rStyle w:val="translated-span"/>
              </w:rPr>
              <w:t>操作系统，操作系</w:t>
            </w:r>
            <w:r>
              <w:rPr>
                <w:rStyle w:val="translated-span"/>
              </w:rPr>
              <w:t>统</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Diethyl</w:t>
            </w:r>
            <w:r>
              <w:rPr>
                <w:rStyle w:val="translated-span"/>
              </w:rPr>
              <w:t>硫酸</w:t>
            </w:r>
            <w:r>
              <w:rPr>
                <w:rStyle w:val="translated-span"/>
              </w:rPr>
              <w:t>盐</w:t>
            </w:r>
          </w:p>
        </w:tc>
        <w:tc>
          <w:tcPr>
            <w:tcW w:w="1466" w:type="dxa"/>
            <w:hideMark/>
          </w:tcPr>
          <w:p w:rsidR="00000000" w:rsidRDefault="00791F94">
            <w:pPr>
              <w:spacing w:after="0" w:line="256" w:lineRule="auto"/>
              <w:ind w:left="29" w:firstLine="0"/>
              <w:jc w:val="center"/>
            </w:pPr>
            <w:r>
              <w:t xml:space="preserve">64-67-5 </w:t>
            </w:r>
          </w:p>
        </w:tc>
        <w:tc>
          <w:tcPr>
            <w:tcW w:w="1272" w:type="dxa"/>
            <w:hideMark/>
          </w:tcPr>
          <w:p w:rsidR="00000000" w:rsidRDefault="00791F94">
            <w:pPr>
              <w:spacing w:after="0" w:line="256" w:lineRule="auto"/>
              <w:ind w:left="257" w:firstLine="0"/>
            </w:pPr>
            <w:r>
              <w:rPr>
                <w:rStyle w:val="translated-span"/>
              </w:rPr>
              <w:t>L</w:t>
            </w:r>
            <w:r>
              <w:rPr>
                <w:rStyle w:val="translated-span"/>
              </w:rPr>
              <w:t>R</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3"/>
        </w:trPr>
        <w:tc>
          <w:tcPr>
            <w:tcW w:w="3715" w:type="dxa"/>
            <w:hideMark/>
          </w:tcPr>
          <w:p w:rsidR="00000000" w:rsidRDefault="00791F94">
            <w:pPr>
              <w:spacing w:after="0" w:line="256" w:lineRule="auto"/>
              <w:ind w:left="0" w:firstLine="0"/>
            </w:pPr>
            <w:r>
              <w:rPr>
                <w:rStyle w:val="translated-span"/>
              </w:rPr>
              <w:t>乐</w:t>
            </w:r>
            <w:r>
              <w:rPr>
                <w:rStyle w:val="translated-span"/>
              </w:rPr>
              <w:t>果</w:t>
            </w:r>
          </w:p>
        </w:tc>
        <w:tc>
          <w:tcPr>
            <w:tcW w:w="1466" w:type="dxa"/>
            <w:hideMark/>
          </w:tcPr>
          <w:p w:rsidR="00000000" w:rsidRDefault="00791F94">
            <w:pPr>
              <w:spacing w:after="0" w:line="256" w:lineRule="auto"/>
              <w:ind w:left="29" w:firstLine="0"/>
              <w:jc w:val="center"/>
            </w:pPr>
            <w:r>
              <w:t xml:space="preserve">60-51-5 </w:t>
            </w:r>
          </w:p>
        </w:tc>
        <w:tc>
          <w:tcPr>
            <w:tcW w:w="1272" w:type="dxa"/>
            <w:hideMark/>
          </w:tcPr>
          <w:p w:rsidR="00000000" w:rsidRDefault="00791F94">
            <w:pPr>
              <w:spacing w:after="0" w:line="256" w:lineRule="auto"/>
              <w:ind w:left="29" w:firstLine="0"/>
            </w:pPr>
            <w:r>
              <w:rPr>
                <w:rStyle w:val="translated-span"/>
              </w:rPr>
              <w:t>他，</w:t>
            </w: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3,3’-</w:t>
            </w:r>
            <w:r>
              <w:rPr>
                <w:rStyle w:val="translated-span"/>
              </w:rPr>
              <w:t>二甲氧基联苯</w:t>
            </w:r>
            <w:r>
              <w:rPr>
                <w:rStyle w:val="translated-span"/>
              </w:rPr>
              <w:t>胺</w:t>
            </w:r>
          </w:p>
        </w:tc>
        <w:tc>
          <w:tcPr>
            <w:tcW w:w="1466" w:type="dxa"/>
            <w:hideMark/>
          </w:tcPr>
          <w:p w:rsidR="00000000" w:rsidRDefault="00791F94">
            <w:pPr>
              <w:spacing w:after="0" w:line="256" w:lineRule="auto"/>
              <w:ind w:left="0" w:right="94" w:firstLine="0"/>
              <w:jc w:val="center"/>
            </w:pPr>
            <w:r>
              <w:t xml:space="preserve">119-90-4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3"/>
        </w:trPr>
        <w:tc>
          <w:tcPr>
            <w:tcW w:w="3715" w:type="dxa"/>
            <w:hideMark/>
          </w:tcPr>
          <w:p w:rsidR="00000000" w:rsidRDefault="00791F94">
            <w:pPr>
              <w:spacing w:after="0" w:line="256" w:lineRule="auto"/>
              <w:ind w:left="0" w:firstLine="0"/>
            </w:pPr>
            <w:r>
              <w:rPr>
                <w:rStyle w:val="translated-span"/>
              </w:rPr>
              <w:t>二甲氨基偶氮</w:t>
            </w:r>
            <w:r>
              <w:rPr>
                <w:rStyle w:val="translated-span"/>
              </w:rPr>
              <w:t>苯</w:t>
            </w:r>
          </w:p>
        </w:tc>
        <w:tc>
          <w:tcPr>
            <w:tcW w:w="1466" w:type="dxa"/>
            <w:hideMark/>
          </w:tcPr>
          <w:p w:rsidR="00000000" w:rsidRDefault="00791F94">
            <w:pPr>
              <w:spacing w:after="0" w:line="256" w:lineRule="auto"/>
              <w:ind w:left="28" w:firstLine="0"/>
              <w:jc w:val="center"/>
            </w:pPr>
            <w:r>
              <w:t xml:space="preserve">60-11-7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7,12-</w:t>
            </w:r>
            <w:r>
              <w:rPr>
                <w:rStyle w:val="translated-span"/>
              </w:rPr>
              <w:t>二甲基苯（</w:t>
            </w:r>
            <w:r>
              <w:rPr>
                <w:rStyle w:val="translated-span"/>
              </w:rPr>
              <w:t>a</w:t>
            </w:r>
            <w:r>
              <w:rPr>
                <w:rStyle w:val="translated-span"/>
              </w:rPr>
              <w:t>）</w:t>
            </w:r>
            <w:r>
              <w:rPr>
                <w:rStyle w:val="translated-span"/>
              </w:rPr>
              <w:t>-</w:t>
            </w:r>
            <w:r>
              <w:rPr>
                <w:rStyle w:val="translated-span"/>
              </w:rPr>
              <w:t>蒽</w:t>
            </w:r>
          </w:p>
        </w:tc>
        <w:tc>
          <w:tcPr>
            <w:tcW w:w="1466" w:type="dxa"/>
            <w:hideMark/>
          </w:tcPr>
          <w:p w:rsidR="00000000" w:rsidRDefault="00791F94">
            <w:pPr>
              <w:spacing w:after="0" w:line="256" w:lineRule="auto"/>
              <w:ind w:left="28" w:firstLine="0"/>
              <w:jc w:val="center"/>
            </w:pPr>
            <w:r>
              <w:t xml:space="preserve">57-97-6 </w:t>
            </w:r>
          </w:p>
        </w:tc>
        <w:tc>
          <w:tcPr>
            <w:tcW w:w="1272" w:type="dxa"/>
            <w:hideMark/>
          </w:tcPr>
          <w:p w:rsidR="00000000" w:rsidRDefault="00791F94">
            <w:pPr>
              <w:spacing w:after="0" w:line="256" w:lineRule="auto"/>
              <w:ind w:left="245" w:firstLine="0"/>
            </w:pPr>
            <w:r>
              <w:rPr>
                <w:rStyle w:val="translated-span"/>
              </w:rPr>
              <w:t>人物配对关</w:t>
            </w:r>
            <w:r>
              <w:rPr>
                <w:rStyle w:val="translated-span"/>
              </w:rPr>
              <w:t>系</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7" w:firstLine="0"/>
              <w:jc w:val="both"/>
            </w:pPr>
            <w:r>
              <w:rPr>
                <w:rStyle w:val="translated-span"/>
              </w:rPr>
              <w:t>人物配对关</w:t>
            </w:r>
            <w:r>
              <w:rPr>
                <w:rStyle w:val="translated-span"/>
              </w:rPr>
              <w:t>系</w:t>
            </w:r>
          </w:p>
        </w:tc>
      </w:tr>
      <w:tr w:rsidR="00000000">
        <w:trPr>
          <w:trHeight w:val="253"/>
        </w:trPr>
        <w:tc>
          <w:tcPr>
            <w:tcW w:w="3715" w:type="dxa"/>
            <w:hideMark/>
          </w:tcPr>
          <w:p w:rsidR="00000000" w:rsidRDefault="00791F94">
            <w:pPr>
              <w:spacing w:after="0" w:line="256" w:lineRule="auto"/>
              <w:ind w:left="0" w:firstLine="0"/>
            </w:pPr>
            <w:r>
              <w:rPr>
                <w:rStyle w:val="translated-span"/>
              </w:rPr>
              <w:t>3,3’-</w:t>
            </w:r>
            <w:r>
              <w:rPr>
                <w:rStyle w:val="translated-span"/>
              </w:rPr>
              <w:t>二甲基联苯</w:t>
            </w:r>
            <w:r>
              <w:rPr>
                <w:rStyle w:val="translated-span"/>
              </w:rPr>
              <w:t>胺</w:t>
            </w:r>
          </w:p>
        </w:tc>
        <w:tc>
          <w:tcPr>
            <w:tcW w:w="1466" w:type="dxa"/>
            <w:hideMark/>
          </w:tcPr>
          <w:p w:rsidR="00000000" w:rsidRDefault="00791F94">
            <w:pPr>
              <w:spacing w:after="0" w:line="256" w:lineRule="auto"/>
              <w:ind w:left="0" w:right="94" w:firstLine="0"/>
              <w:jc w:val="center"/>
            </w:pPr>
            <w:r>
              <w:t xml:space="preserve">119-93-7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α</w:t>
            </w:r>
            <w:r>
              <w:rPr>
                <w:rStyle w:val="translated-span"/>
              </w:rPr>
              <w:t>，</w:t>
            </w:r>
            <w:r>
              <w:rPr>
                <w:rStyle w:val="translated-span"/>
              </w:rPr>
              <w:t>α-</w:t>
            </w:r>
            <w:r>
              <w:rPr>
                <w:rStyle w:val="translated-span"/>
              </w:rPr>
              <w:t>二甲基苯乙</w:t>
            </w:r>
            <w:r>
              <w:rPr>
                <w:rStyle w:val="translated-span"/>
              </w:rPr>
              <w:t>胺</w:t>
            </w:r>
          </w:p>
        </w:tc>
        <w:tc>
          <w:tcPr>
            <w:tcW w:w="1466" w:type="dxa"/>
            <w:hideMark/>
          </w:tcPr>
          <w:p w:rsidR="00000000" w:rsidRDefault="00791F94">
            <w:pPr>
              <w:spacing w:after="0" w:line="256" w:lineRule="auto"/>
              <w:ind w:left="0" w:right="94" w:firstLine="0"/>
              <w:jc w:val="center"/>
            </w:pPr>
            <w:r>
              <w:t xml:space="preserve">122-09-8 </w:t>
            </w:r>
          </w:p>
        </w:tc>
        <w:tc>
          <w:tcPr>
            <w:tcW w:w="1272" w:type="dxa"/>
            <w:hideMark/>
          </w:tcPr>
          <w:p w:rsidR="00000000" w:rsidRDefault="00791F94">
            <w:pPr>
              <w:spacing w:after="0" w:line="256" w:lineRule="auto"/>
              <w:ind w:left="238" w:firstLine="0"/>
            </w:pPr>
            <w:r>
              <w:rPr>
                <w:rStyle w:val="translated-span"/>
              </w:rPr>
              <w:t>钕</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2,4-</w:t>
            </w:r>
            <w:r>
              <w:rPr>
                <w:rStyle w:val="translated-span"/>
              </w:rPr>
              <w:t>二甲基苯</w:t>
            </w:r>
            <w:r>
              <w:rPr>
                <w:rStyle w:val="translated-span"/>
              </w:rPr>
              <w:t>酚</w:t>
            </w:r>
          </w:p>
        </w:tc>
        <w:tc>
          <w:tcPr>
            <w:tcW w:w="1466" w:type="dxa"/>
            <w:hideMark/>
          </w:tcPr>
          <w:p w:rsidR="00000000" w:rsidRDefault="00791F94">
            <w:pPr>
              <w:spacing w:after="0" w:line="256" w:lineRule="auto"/>
              <w:ind w:left="0" w:right="94" w:firstLine="0"/>
              <w:jc w:val="center"/>
            </w:pPr>
            <w:r>
              <w:t xml:space="preserve">105-67-9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邻苯二甲酸二甲</w:t>
            </w:r>
            <w:r>
              <w:rPr>
                <w:rStyle w:val="translated-span"/>
              </w:rPr>
              <w:t>酯</w:t>
            </w:r>
          </w:p>
        </w:tc>
        <w:tc>
          <w:tcPr>
            <w:tcW w:w="1466" w:type="dxa"/>
            <w:hideMark/>
          </w:tcPr>
          <w:p w:rsidR="00000000" w:rsidRDefault="00791F94">
            <w:pPr>
              <w:spacing w:after="0" w:line="256" w:lineRule="auto"/>
              <w:ind w:left="0" w:right="94" w:firstLine="0"/>
              <w:jc w:val="center"/>
            </w:pPr>
            <w:r>
              <w:t xml:space="preserve">131-11-3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1,2-</w:t>
            </w:r>
            <w:r>
              <w:rPr>
                <w:rStyle w:val="translated-span"/>
              </w:rPr>
              <w:t>二硝基</w:t>
            </w:r>
            <w:r>
              <w:rPr>
                <w:rStyle w:val="translated-span"/>
              </w:rPr>
              <w:t>苯</w:t>
            </w:r>
          </w:p>
        </w:tc>
        <w:tc>
          <w:tcPr>
            <w:tcW w:w="1466" w:type="dxa"/>
            <w:hideMark/>
          </w:tcPr>
          <w:p w:rsidR="00000000" w:rsidRDefault="00791F94">
            <w:pPr>
              <w:spacing w:after="0" w:line="256" w:lineRule="auto"/>
              <w:ind w:left="0" w:right="94" w:firstLine="0"/>
              <w:jc w:val="center"/>
            </w:pPr>
            <w:r>
              <w:t xml:space="preserve">528-29-0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1,3-</w:t>
            </w:r>
            <w:r>
              <w:rPr>
                <w:rStyle w:val="translated-span"/>
              </w:rPr>
              <w:t>二硝基</w:t>
            </w:r>
            <w:r>
              <w:rPr>
                <w:rStyle w:val="translated-span"/>
              </w:rPr>
              <w:t>苯</w:t>
            </w:r>
          </w:p>
        </w:tc>
        <w:tc>
          <w:tcPr>
            <w:tcW w:w="1466" w:type="dxa"/>
            <w:hideMark/>
          </w:tcPr>
          <w:p w:rsidR="00000000" w:rsidRDefault="00791F94">
            <w:pPr>
              <w:spacing w:after="0" w:line="256" w:lineRule="auto"/>
              <w:ind w:left="28" w:firstLine="0"/>
              <w:jc w:val="center"/>
            </w:pPr>
            <w:r>
              <w:t xml:space="preserve">99-65-0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1,4-</w:t>
            </w:r>
            <w:r>
              <w:rPr>
                <w:rStyle w:val="translated-span"/>
              </w:rPr>
              <w:t>二硝基</w:t>
            </w:r>
            <w:r>
              <w:rPr>
                <w:rStyle w:val="translated-span"/>
              </w:rPr>
              <w:t>苯</w:t>
            </w:r>
          </w:p>
        </w:tc>
        <w:tc>
          <w:tcPr>
            <w:tcW w:w="1466" w:type="dxa"/>
            <w:hideMark/>
          </w:tcPr>
          <w:p w:rsidR="00000000" w:rsidRDefault="00791F94">
            <w:pPr>
              <w:spacing w:after="0" w:line="256" w:lineRule="auto"/>
              <w:ind w:left="0" w:right="94" w:firstLine="0"/>
              <w:jc w:val="center"/>
            </w:pPr>
            <w:r>
              <w:t xml:space="preserve">100-25-4 </w:t>
            </w:r>
          </w:p>
        </w:tc>
        <w:tc>
          <w:tcPr>
            <w:tcW w:w="1272" w:type="dxa"/>
            <w:hideMark/>
          </w:tcPr>
          <w:p w:rsidR="00000000" w:rsidRDefault="00791F94">
            <w:pPr>
              <w:spacing w:after="0" w:line="256" w:lineRule="auto"/>
              <w:ind w:left="245" w:firstLine="0"/>
            </w:pPr>
            <w:r>
              <w:rPr>
                <w:rStyle w:val="translated-span"/>
              </w:rPr>
              <w:t>他</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4,6-</w:t>
            </w:r>
            <w:r>
              <w:rPr>
                <w:rStyle w:val="translated-span"/>
              </w:rPr>
              <w:t>二硝基</w:t>
            </w:r>
            <w:r>
              <w:rPr>
                <w:rStyle w:val="translated-span"/>
              </w:rPr>
              <w:t>-2-</w:t>
            </w:r>
            <w:r>
              <w:rPr>
                <w:rStyle w:val="translated-span"/>
              </w:rPr>
              <w:t>甲基苯</w:t>
            </w:r>
            <w:r>
              <w:rPr>
                <w:rStyle w:val="translated-span"/>
              </w:rPr>
              <w:t>酚</w:t>
            </w:r>
          </w:p>
        </w:tc>
        <w:tc>
          <w:tcPr>
            <w:tcW w:w="1466" w:type="dxa"/>
            <w:hideMark/>
          </w:tcPr>
          <w:p w:rsidR="00000000" w:rsidRDefault="00791F94">
            <w:pPr>
              <w:spacing w:after="0" w:line="256" w:lineRule="auto"/>
              <w:ind w:left="0" w:right="94" w:firstLine="0"/>
              <w:jc w:val="center"/>
            </w:pPr>
            <w:r>
              <w:t xml:space="preserve">534-52-1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2,4-</w:t>
            </w:r>
            <w:r>
              <w:rPr>
                <w:rStyle w:val="translated-span"/>
              </w:rPr>
              <w:t>二硝基苯</w:t>
            </w:r>
            <w:r>
              <w:rPr>
                <w:rStyle w:val="translated-span"/>
              </w:rPr>
              <w:t>酚</w:t>
            </w:r>
          </w:p>
        </w:tc>
        <w:tc>
          <w:tcPr>
            <w:tcW w:w="1466" w:type="dxa"/>
            <w:hideMark/>
          </w:tcPr>
          <w:p w:rsidR="00000000" w:rsidRDefault="00791F94">
            <w:pPr>
              <w:spacing w:after="0" w:line="256" w:lineRule="auto"/>
              <w:ind w:left="28" w:firstLine="0"/>
              <w:jc w:val="center"/>
            </w:pPr>
            <w:r>
              <w:t xml:space="preserve">51-28-5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2,4-</w:t>
            </w:r>
            <w:r>
              <w:rPr>
                <w:rStyle w:val="translated-span"/>
              </w:rPr>
              <w:t>二硝基甲</w:t>
            </w:r>
            <w:r>
              <w:rPr>
                <w:rStyle w:val="translated-span"/>
              </w:rPr>
              <w:t>苯</w:t>
            </w:r>
          </w:p>
        </w:tc>
        <w:tc>
          <w:tcPr>
            <w:tcW w:w="1466" w:type="dxa"/>
            <w:hideMark/>
          </w:tcPr>
          <w:p w:rsidR="00000000" w:rsidRDefault="00791F94">
            <w:pPr>
              <w:spacing w:after="0" w:line="256" w:lineRule="auto"/>
              <w:ind w:left="0" w:right="94" w:firstLine="0"/>
              <w:jc w:val="center"/>
            </w:pPr>
            <w:r>
              <w:t xml:space="preserve">121-14-2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2,6-</w:t>
            </w:r>
            <w:r>
              <w:rPr>
                <w:rStyle w:val="translated-span"/>
              </w:rPr>
              <w:t>二硝基甲</w:t>
            </w:r>
            <w:r>
              <w:rPr>
                <w:rStyle w:val="translated-span"/>
              </w:rPr>
              <w:t>苯</w:t>
            </w:r>
          </w:p>
        </w:tc>
        <w:tc>
          <w:tcPr>
            <w:tcW w:w="1466" w:type="dxa"/>
            <w:hideMark/>
          </w:tcPr>
          <w:p w:rsidR="00000000" w:rsidRDefault="00791F94">
            <w:pPr>
              <w:spacing w:after="0" w:line="256" w:lineRule="auto"/>
              <w:ind w:left="0" w:right="94" w:firstLine="0"/>
              <w:jc w:val="center"/>
            </w:pPr>
            <w:r>
              <w:t xml:space="preserve">606-20-2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迪诺</w:t>
            </w:r>
            <w:r>
              <w:rPr>
                <w:rStyle w:val="translated-span"/>
              </w:rPr>
              <w:t>卡</w:t>
            </w:r>
          </w:p>
        </w:tc>
        <w:tc>
          <w:tcPr>
            <w:tcW w:w="1466" w:type="dxa"/>
            <w:hideMark/>
          </w:tcPr>
          <w:p w:rsidR="00000000" w:rsidRDefault="00791F94">
            <w:pPr>
              <w:spacing w:after="0" w:line="256" w:lineRule="auto"/>
              <w:ind w:left="0" w:firstLine="0"/>
            </w:pPr>
            <w:r>
              <w:t xml:space="preserve">39300-45-3 </w:t>
            </w:r>
          </w:p>
        </w:tc>
        <w:tc>
          <w:tcPr>
            <w:tcW w:w="1272" w:type="dxa"/>
            <w:hideMark/>
          </w:tcPr>
          <w:p w:rsidR="00000000" w:rsidRDefault="00791F94">
            <w:pPr>
              <w:spacing w:after="0" w:line="256" w:lineRule="auto"/>
              <w:ind w:left="29" w:firstLine="0"/>
            </w:pPr>
            <w:r>
              <w:rPr>
                <w:rStyle w:val="translated-span"/>
              </w:rPr>
              <w:t>C</w:t>
            </w:r>
            <w:r>
              <w:rPr>
                <w:rStyle w:val="translated-span"/>
              </w:rPr>
              <w:t>P</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7" w:firstLine="0"/>
              <w:jc w:val="both"/>
            </w:pPr>
            <w:r>
              <w:rPr>
                <w:rStyle w:val="translated-span"/>
              </w:rPr>
              <w:t>人物配对关</w:t>
            </w:r>
            <w:r>
              <w:rPr>
                <w:rStyle w:val="translated-span"/>
              </w:rPr>
              <w:t>系</w:t>
            </w:r>
          </w:p>
        </w:tc>
      </w:tr>
      <w:tr w:rsidR="00000000">
        <w:trPr>
          <w:trHeight w:val="253"/>
        </w:trPr>
        <w:tc>
          <w:tcPr>
            <w:tcW w:w="3715" w:type="dxa"/>
            <w:hideMark/>
          </w:tcPr>
          <w:p w:rsidR="00000000" w:rsidRDefault="00791F94">
            <w:pPr>
              <w:spacing w:after="0" w:line="256" w:lineRule="auto"/>
              <w:ind w:left="0" w:firstLine="0"/>
            </w:pPr>
            <w:r>
              <w:rPr>
                <w:rStyle w:val="translated-span"/>
              </w:rPr>
              <w:t>地乐</w:t>
            </w:r>
            <w:r>
              <w:rPr>
                <w:rStyle w:val="translated-span"/>
              </w:rPr>
              <w:t>酚</w:t>
            </w:r>
          </w:p>
        </w:tc>
        <w:tc>
          <w:tcPr>
            <w:tcW w:w="1466" w:type="dxa"/>
            <w:hideMark/>
          </w:tcPr>
          <w:p w:rsidR="00000000" w:rsidRDefault="00791F94">
            <w:pPr>
              <w:spacing w:after="0" w:line="256" w:lineRule="auto"/>
              <w:ind w:left="29" w:firstLine="0"/>
              <w:jc w:val="center"/>
            </w:pPr>
            <w:r>
              <w:t xml:space="preserve">88-85-7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二苯</w:t>
            </w:r>
            <w:r>
              <w:rPr>
                <w:rStyle w:val="translated-span"/>
              </w:rPr>
              <w:t>胺</w:t>
            </w:r>
          </w:p>
        </w:tc>
        <w:tc>
          <w:tcPr>
            <w:tcW w:w="1466" w:type="dxa"/>
            <w:hideMark/>
          </w:tcPr>
          <w:p w:rsidR="00000000" w:rsidRDefault="00791F94">
            <w:pPr>
              <w:spacing w:after="0" w:line="256" w:lineRule="auto"/>
              <w:ind w:left="0" w:right="94" w:firstLine="0"/>
              <w:jc w:val="center"/>
            </w:pPr>
            <w:r>
              <w:t xml:space="preserve">122-39-4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5,5-</w:t>
            </w:r>
            <w:r>
              <w:rPr>
                <w:rStyle w:val="translated-span"/>
              </w:rPr>
              <w:t>二苯基海</w:t>
            </w:r>
            <w:r>
              <w:rPr>
                <w:rStyle w:val="translated-span"/>
              </w:rPr>
              <w:t>因</w:t>
            </w:r>
          </w:p>
        </w:tc>
        <w:tc>
          <w:tcPr>
            <w:tcW w:w="1466" w:type="dxa"/>
            <w:hideMark/>
          </w:tcPr>
          <w:p w:rsidR="00000000" w:rsidRDefault="00791F94">
            <w:pPr>
              <w:spacing w:after="0" w:line="256" w:lineRule="auto"/>
              <w:ind w:left="28" w:firstLine="0"/>
              <w:jc w:val="center"/>
            </w:pPr>
            <w:r>
              <w:t xml:space="preserve">57-41-0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1,2-</w:t>
            </w:r>
            <w:r>
              <w:rPr>
                <w:rStyle w:val="translated-span"/>
              </w:rPr>
              <w:t>二苯基</w:t>
            </w:r>
            <w:r>
              <w:rPr>
                <w:rStyle w:val="translated-span"/>
              </w:rPr>
              <w:t>肼</w:t>
            </w:r>
          </w:p>
        </w:tc>
        <w:tc>
          <w:tcPr>
            <w:tcW w:w="1466" w:type="dxa"/>
            <w:hideMark/>
          </w:tcPr>
          <w:p w:rsidR="00000000" w:rsidRDefault="00791F94">
            <w:pPr>
              <w:spacing w:after="0" w:line="256" w:lineRule="auto"/>
              <w:ind w:left="0" w:right="94" w:firstLine="0"/>
              <w:jc w:val="center"/>
            </w:pPr>
            <w:r>
              <w:t xml:space="preserve">122-66-7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邻苯二甲酸二正辛</w:t>
            </w:r>
            <w:r>
              <w:rPr>
                <w:rStyle w:val="translated-span"/>
              </w:rPr>
              <w:t>酯</w:t>
            </w:r>
          </w:p>
        </w:tc>
        <w:tc>
          <w:tcPr>
            <w:tcW w:w="1466" w:type="dxa"/>
            <w:hideMark/>
          </w:tcPr>
          <w:p w:rsidR="00000000" w:rsidRDefault="00791F94">
            <w:pPr>
              <w:spacing w:after="0" w:line="256" w:lineRule="auto"/>
              <w:ind w:left="0" w:right="94" w:firstLine="0"/>
              <w:jc w:val="center"/>
            </w:pPr>
            <w:r>
              <w:t xml:space="preserve">117-84-0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双磺酸</w:t>
            </w:r>
            <w:r>
              <w:rPr>
                <w:rStyle w:val="translated-span"/>
              </w:rPr>
              <w:t>盐</w:t>
            </w:r>
          </w:p>
        </w:tc>
        <w:tc>
          <w:tcPr>
            <w:tcW w:w="1466" w:type="dxa"/>
            <w:hideMark/>
          </w:tcPr>
          <w:p w:rsidR="00000000" w:rsidRDefault="00791F94">
            <w:pPr>
              <w:spacing w:after="0" w:line="256" w:lineRule="auto"/>
              <w:ind w:left="0" w:right="94" w:firstLine="0"/>
              <w:jc w:val="center"/>
            </w:pPr>
            <w:r>
              <w:t xml:space="preserve">298-04-4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Endosulfan</w:t>
            </w:r>
            <w:r>
              <w:rPr>
                <w:rStyle w:val="translated-span"/>
              </w:rPr>
              <w:t>一</w:t>
            </w:r>
            <w:r>
              <w:rPr>
                <w:rStyle w:val="translated-span"/>
              </w:rPr>
              <w:t>世</w:t>
            </w:r>
          </w:p>
        </w:tc>
        <w:tc>
          <w:tcPr>
            <w:tcW w:w="1466" w:type="dxa"/>
            <w:hideMark/>
          </w:tcPr>
          <w:p w:rsidR="00000000" w:rsidRDefault="00791F94">
            <w:pPr>
              <w:spacing w:after="0" w:line="256" w:lineRule="auto"/>
              <w:ind w:left="0" w:right="94" w:firstLine="0"/>
              <w:jc w:val="center"/>
            </w:pPr>
            <w:r>
              <w:t xml:space="preserve">959-98-8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硫丹</w:t>
            </w:r>
            <w:r>
              <w:rPr>
                <w:rStyle w:val="translated-span"/>
                <w:rFonts w:ascii="微软雅黑" w:eastAsia="微软雅黑" w:hAnsi="微软雅黑" w:cs="微软雅黑" w:hint="eastAsia"/>
              </w:rPr>
              <w:t>Ⅱ</w:t>
            </w:r>
          </w:p>
        </w:tc>
        <w:tc>
          <w:tcPr>
            <w:tcW w:w="1466" w:type="dxa"/>
            <w:hideMark/>
          </w:tcPr>
          <w:p w:rsidR="00000000" w:rsidRDefault="00791F94">
            <w:pPr>
              <w:spacing w:after="0" w:line="256" w:lineRule="auto"/>
              <w:ind w:left="0" w:firstLine="0"/>
            </w:pPr>
            <w:r>
              <w:t>33213-65-9</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硫丹硫酸</w:t>
            </w:r>
            <w:r>
              <w:rPr>
                <w:rStyle w:val="translated-span"/>
              </w:rPr>
              <w:t>盐</w:t>
            </w:r>
          </w:p>
        </w:tc>
        <w:tc>
          <w:tcPr>
            <w:tcW w:w="1466" w:type="dxa"/>
            <w:hideMark/>
          </w:tcPr>
          <w:p w:rsidR="00000000" w:rsidRDefault="00791F94">
            <w:pPr>
              <w:spacing w:after="0" w:line="256" w:lineRule="auto"/>
              <w:ind w:left="122" w:firstLine="0"/>
            </w:pPr>
            <w:r>
              <w:t>1031-07-8</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恩德</w:t>
            </w:r>
            <w:r>
              <w:rPr>
                <w:rStyle w:val="translated-span"/>
              </w:rPr>
              <w:t>林</w:t>
            </w:r>
          </w:p>
        </w:tc>
        <w:tc>
          <w:tcPr>
            <w:tcW w:w="1466" w:type="dxa"/>
            <w:hideMark/>
          </w:tcPr>
          <w:p w:rsidR="00000000" w:rsidRDefault="00791F94">
            <w:pPr>
              <w:spacing w:after="0" w:line="256" w:lineRule="auto"/>
              <w:ind w:left="29" w:firstLine="0"/>
              <w:jc w:val="center"/>
            </w:pPr>
            <w:r>
              <w:t>72-20-8</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异狄氏剂</w:t>
            </w:r>
            <w:r>
              <w:rPr>
                <w:rStyle w:val="translated-span"/>
              </w:rPr>
              <w:t>醛</w:t>
            </w:r>
          </w:p>
        </w:tc>
        <w:tc>
          <w:tcPr>
            <w:tcW w:w="1466" w:type="dxa"/>
            <w:hideMark/>
          </w:tcPr>
          <w:p w:rsidR="00000000" w:rsidRDefault="00791F94">
            <w:pPr>
              <w:spacing w:after="0" w:line="256" w:lineRule="auto"/>
              <w:ind w:left="122" w:firstLine="0"/>
            </w:pPr>
            <w:r>
              <w:t>7421-93-4</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异狄氏剂</w:t>
            </w:r>
            <w:r>
              <w:rPr>
                <w:rStyle w:val="translated-span"/>
              </w:rPr>
              <w:t>酮</w:t>
            </w:r>
          </w:p>
        </w:tc>
        <w:tc>
          <w:tcPr>
            <w:tcW w:w="1466" w:type="dxa"/>
            <w:hideMark/>
          </w:tcPr>
          <w:p w:rsidR="00000000" w:rsidRDefault="00791F94">
            <w:pPr>
              <w:spacing w:after="0" w:line="256" w:lineRule="auto"/>
              <w:ind w:left="0" w:firstLine="0"/>
            </w:pPr>
            <w:r>
              <w:t>53494-70-5</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EP</w:t>
            </w:r>
            <w:r>
              <w:rPr>
                <w:rStyle w:val="translated-span"/>
              </w:rPr>
              <w:t>N</w:t>
            </w:r>
          </w:p>
        </w:tc>
        <w:tc>
          <w:tcPr>
            <w:tcW w:w="1466" w:type="dxa"/>
            <w:hideMark/>
          </w:tcPr>
          <w:p w:rsidR="00000000" w:rsidRDefault="00791F94">
            <w:pPr>
              <w:spacing w:after="0" w:line="256" w:lineRule="auto"/>
              <w:ind w:left="123" w:firstLine="0"/>
            </w:pPr>
            <w:r>
              <w:t>2104-64-5</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31"/>
        </w:trPr>
        <w:tc>
          <w:tcPr>
            <w:tcW w:w="3715" w:type="dxa"/>
            <w:hideMark/>
          </w:tcPr>
          <w:p w:rsidR="00000000" w:rsidRDefault="00791F94">
            <w:pPr>
              <w:spacing w:after="0" w:line="256" w:lineRule="auto"/>
              <w:ind w:left="0" w:firstLine="0"/>
            </w:pPr>
            <w:r>
              <w:rPr>
                <w:rStyle w:val="translated-span"/>
              </w:rPr>
              <w:t>乙硫</w:t>
            </w:r>
            <w:r>
              <w:rPr>
                <w:rStyle w:val="translated-span"/>
              </w:rPr>
              <w:t>磷</w:t>
            </w:r>
          </w:p>
        </w:tc>
        <w:tc>
          <w:tcPr>
            <w:tcW w:w="1466" w:type="dxa"/>
            <w:hideMark/>
          </w:tcPr>
          <w:p w:rsidR="00000000" w:rsidRDefault="00791F94">
            <w:pPr>
              <w:spacing w:after="0" w:line="256" w:lineRule="auto"/>
              <w:ind w:left="245" w:firstLine="0"/>
            </w:pPr>
            <w:r>
              <w:t>563-12-2</w:t>
            </w:r>
          </w:p>
        </w:tc>
        <w:tc>
          <w:tcPr>
            <w:tcW w:w="1272" w:type="dxa"/>
            <w:hideMark/>
          </w:tcPr>
          <w:p w:rsidR="00000000" w:rsidRDefault="00791F94">
            <w:pPr>
              <w:spacing w:after="160" w:line="256" w:lineRule="auto"/>
              <w:ind w:left="0" w:firstLine="0"/>
            </w:pPr>
            <w:r>
              <w:t> </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bl>
    <w:p w:rsidR="00000000" w:rsidRDefault="00791F94">
      <w:pPr>
        <w:spacing w:after="0" w:line="256" w:lineRule="auto"/>
        <w:ind w:left="-1440" w:right="69" w:firstLine="0"/>
      </w:pPr>
      <w:r>
        <w:br w:type="page"/>
      </w:r>
      <w:r>
        <w:t> </w:t>
      </w:r>
    </w:p>
    <w:tbl>
      <w:tblPr>
        <w:tblW w:w="9272" w:type="dxa"/>
        <w:tblCellMar>
          <w:left w:w="0" w:type="dxa"/>
          <w:right w:w="0" w:type="dxa"/>
        </w:tblCellMar>
        <w:tblLook w:val="04A0" w:firstRow="1" w:lastRow="0" w:firstColumn="1" w:lastColumn="0" w:noHBand="0" w:noVBand="1"/>
      </w:tblPr>
      <w:tblGrid>
        <w:gridCol w:w="3715"/>
        <w:gridCol w:w="1471"/>
        <w:gridCol w:w="1267"/>
        <w:gridCol w:w="811"/>
        <w:gridCol w:w="809"/>
        <w:gridCol w:w="821"/>
        <w:gridCol w:w="378"/>
      </w:tblGrid>
      <w:tr w:rsidR="00000000">
        <w:trPr>
          <w:trHeight w:val="231"/>
        </w:trPr>
        <w:tc>
          <w:tcPr>
            <w:tcW w:w="3715" w:type="dxa"/>
            <w:hideMark/>
          </w:tcPr>
          <w:p w:rsidR="00000000" w:rsidRDefault="00791F94">
            <w:pPr>
              <w:spacing w:after="0" w:line="256" w:lineRule="auto"/>
              <w:ind w:left="0" w:firstLine="0"/>
            </w:pPr>
            <w:r>
              <w:rPr>
                <w:rStyle w:val="translated-span"/>
              </w:rPr>
              <w:t>氨基甲酸乙</w:t>
            </w:r>
            <w:r>
              <w:rPr>
                <w:rStyle w:val="translated-span"/>
              </w:rPr>
              <w:t>酯</w:t>
            </w:r>
          </w:p>
        </w:tc>
        <w:tc>
          <w:tcPr>
            <w:tcW w:w="1471" w:type="dxa"/>
            <w:hideMark/>
          </w:tcPr>
          <w:p w:rsidR="00000000" w:rsidRDefault="00791F94">
            <w:pPr>
              <w:spacing w:after="0" w:line="256" w:lineRule="auto"/>
              <w:ind w:left="24" w:firstLine="0"/>
              <w:jc w:val="center"/>
            </w:pPr>
            <w:r>
              <w:t>51-79-6</w:t>
            </w:r>
          </w:p>
        </w:tc>
        <w:tc>
          <w:tcPr>
            <w:tcW w:w="1267" w:type="dxa"/>
            <w:hideMark/>
          </w:tcPr>
          <w:p w:rsidR="00000000" w:rsidRDefault="00791F94">
            <w:pPr>
              <w:spacing w:after="0" w:line="256" w:lineRule="auto"/>
              <w:ind w:left="233" w:firstLine="0"/>
            </w:pPr>
            <w:r>
              <w:rPr>
                <w:rStyle w:val="translated-span"/>
              </w:rPr>
              <w:t>直</w:t>
            </w:r>
            <w:r>
              <w:rPr>
                <w:rStyle w:val="translated-span"/>
              </w:rPr>
              <w:t>流</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甲基磺酸乙</w:t>
            </w:r>
            <w:r>
              <w:rPr>
                <w:rStyle w:val="translated-span"/>
              </w:rPr>
              <w:t>酯</w:t>
            </w:r>
          </w:p>
        </w:tc>
        <w:tc>
          <w:tcPr>
            <w:tcW w:w="1471" w:type="dxa"/>
            <w:hideMark/>
          </w:tcPr>
          <w:p w:rsidR="00000000" w:rsidRDefault="00791F94">
            <w:pPr>
              <w:spacing w:after="0" w:line="256" w:lineRule="auto"/>
              <w:ind w:left="24" w:firstLine="0"/>
              <w:jc w:val="center"/>
            </w:pPr>
            <w:r>
              <w:t>62-50-0</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2"/>
        </w:trPr>
        <w:tc>
          <w:tcPr>
            <w:tcW w:w="3715" w:type="dxa"/>
            <w:hideMark/>
          </w:tcPr>
          <w:p w:rsidR="00000000" w:rsidRDefault="00791F94">
            <w:pPr>
              <w:spacing w:after="0" w:line="256" w:lineRule="auto"/>
              <w:ind w:left="0" w:firstLine="0"/>
            </w:pPr>
            <w:r>
              <w:rPr>
                <w:rStyle w:val="translated-span"/>
              </w:rPr>
              <w:t>法</w:t>
            </w:r>
            <w:r>
              <w:rPr>
                <w:rStyle w:val="translated-span"/>
              </w:rPr>
              <w:t>弗</w:t>
            </w:r>
          </w:p>
        </w:tc>
        <w:tc>
          <w:tcPr>
            <w:tcW w:w="1471" w:type="dxa"/>
            <w:hideMark/>
          </w:tcPr>
          <w:p w:rsidR="00000000" w:rsidRDefault="00791F94">
            <w:pPr>
              <w:spacing w:after="0" w:line="256" w:lineRule="auto"/>
              <w:ind w:left="24" w:firstLine="0"/>
              <w:jc w:val="center"/>
            </w:pPr>
            <w:r>
              <w:t>52-85-7</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芬硫</w:t>
            </w:r>
            <w:r>
              <w:rPr>
                <w:rStyle w:val="translated-span"/>
              </w:rPr>
              <w:t>磷</w:t>
            </w:r>
          </w:p>
        </w:tc>
        <w:tc>
          <w:tcPr>
            <w:tcW w:w="1471" w:type="dxa"/>
            <w:hideMark/>
          </w:tcPr>
          <w:p w:rsidR="00000000" w:rsidRDefault="00791F94">
            <w:pPr>
              <w:spacing w:after="0" w:line="256" w:lineRule="auto"/>
              <w:ind w:left="245" w:firstLine="0"/>
            </w:pPr>
            <w:r>
              <w:t>115-90-2</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倍硫</w:t>
            </w:r>
            <w:r>
              <w:rPr>
                <w:rStyle w:val="translated-span"/>
              </w:rPr>
              <w:t>磷</w:t>
            </w:r>
          </w:p>
        </w:tc>
        <w:tc>
          <w:tcPr>
            <w:tcW w:w="1471" w:type="dxa"/>
            <w:hideMark/>
          </w:tcPr>
          <w:p w:rsidR="00000000" w:rsidRDefault="00791F94">
            <w:pPr>
              <w:spacing w:after="0" w:line="256" w:lineRule="auto"/>
              <w:ind w:left="24" w:firstLine="0"/>
              <w:jc w:val="center"/>
            </w:pPr>
            <w:r>
              <w:t>55-38-9</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氟氯</w:t>
            </w:r>
            <w:r>
              <w:rPr>
                <w:rStyle w:val="translated-span"/>
              </w:rPr>
              <w:t>灵</w:t>
            </w:r>
          </w:p>
        </w:tc>
        <w:tc>
          <w:tcPr>
            <w:tcW w:w="1471" w:type="dxa"/>
            <w:hideMark/>
          </w:tcPr>
          <w:p w:rsidR="00000000" w:rsidRDefault="00791F94">
            <w:pPr>
              <w:spacing w:after="0" w:line="256" w:lineRule="auto"/>
              <w:ind w:left="0" w:firstLine="0"/>
            </w:pPr>
            <w:r>
              <w:t xml:space="preserve">33245-39-5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荧</w:t>
            </w:r>
            <w:r>
              <w:rPr>
                <w:rStyle w:val="translated-span"/>
              </w:rPr>
              <w:t>蒽</w:t>
            </w:r>
          </w:p>
        </w:tc>
        <w:tc>
          <w:tcPr>
            <w:tcW w:w="1471" w:type="dxa"/>
            <w:hideMark/>
          </w:tcPr>
          <w:p w:rsidR="00000000" w:rsidRDefault="00791F94">
            <w:pPr>
              <w:spacing w:after="0" w:line="256" w:lineRule="auto"/>
              <w:ind w:left="0" w:right="99" w:firstLine="0"/>
              <w:jc w:val="center"/>
            </w:pPr>
            <w:r>
              <w:t xml:space="preserve">206-44-0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芴</w:t>
            </w:r>
          </w:p>
        </w:tc>
        <w:tc>
          <w:tcPr>
            <w:tcW w:w="1471" w:type="dxa"/>
            <w:hideMark/>
          </w:tcPr>
          <w:p w:rsidR="00000000" w:rsidRDefault="00791F94">
            <w:pPr>
              <w:spacing w:after="0" w:line="256" w:lineRule="auto"/>
              <w:ind w:left="24" w:firstLine="0"/>
              <w:jc w:val="center"/>
            </w:pPr>
            <w:r>
              <w:t xml:space="preserve">86-73-7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氟联苯（</w:t>
            </w:r>
            <w:r>
              <w:rPr>
                <w:rStyle w:val="translated-span"/>
              </w:rPr>
              <w:t>SURR</w:t>
            </w:r>
            <w:r>
              <w:rPr>
                <w:rStyle w:val="translated-span"/>
              </w:rPr>
              <w:t>）</w:t>
            </w:r>
          </w:p>
        </w:tc>
        <w:tc>
          <w:tcPr>
            <w:tcW w:w="1471" w:type="dxa"/>
            <w:hideMark/>
          </w:tcPr>
          <w:p w:rsidR="00000000" w:rsidRDefault="00791F94">
            <w:pPr>
              <w:spacing w:after="0" w:line="256" w:lineRule="auto"/>
              <w:ind w:left="0" w:right="99" w:firstLine="0"/>
              <w:jc w:val="center"/>
            </w:pPr>
            <w:r>
              <w:t xml:space="preserve">321-60-8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氟苯酚（</w:t>
            </w:r>
            <w:r>
              <w:rPr>
                <w:rStyle w:val="translated-span"/>
              </w:rPr>
              <w:t>SURR</w:t>
            </w:r>
            <w:r>
              <w:rPr>
                <w:rStyle w:val="translated-span"/>
              </w:rPr>
              <w:t>）</w:t>
            </w:r>
          </w:p>
        </w:tc>
        <w:tc>
          <w:tcPr>
            <w:tcW w:w="1471" w:type="dxa"/>
            <w:hideMark/>
          </w:tcPr>
          <w:p w:rsidR="00000000" w:rsidRDefault="00791F94">
            <w:pPr>
              <w:spacing w:after="0" w:line="256" w:lineRule="auto"/>
              <w:ind w:left="0" w:right="99" w:firstLine="0"/>
              <w:jc w:val="center"/>
            </w:pPr>
            <w:r>
              <w:t xml:space="preserve">367-12-4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七</w:t>
            </w:r>
            <w:r>
              <w:rPr>
                <w:rStyle w:val="translated-span"/>
              </w:rPr>
              <w:t>氯</w:t>
            </w:r>
          </w:p>
        </w:tc>
        <w:tc>
          <w:tcPr>
            <w:tcW w:w="1471" w:type="dxa"/>
            <w:hideMark/>
          </w:tcPr>
          <w:p w:rsidR="00000000" w:rsidRDefault="00791F94">
            <w:pPr>
              <w:spacing w:after="0" w:line="256" w:lineRule="auto"/>
              <w:ind w:left="24" w:firstLine="0"/>
              <w:jc w:val="center"/>
            </w:pPr>
            <w:r>
              <w:t xml:space="preserve">76-44-8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七氯环氧化</w:t>
            </w:r>
            <w:r>
              <w:rPr>
                <w:rStyle w:val="translated-span"/>
              </w:rPr>
              <w:t>物</w:t>
            </w:r>
          </w:p>
        </w:tc>
        <w:tc>
          <w:tcPr>
            <w:tcW w:w="1471" w:type="dxa"/>
            <w:hideMark/>
          </w:tcPr>
          <w:p w:rsidR="00000000" w:rsidRDefault="00791F94">
            <w:pPr>
              <w:spacing w:after="0" w:line="256" w:lineRule="auto"/>
              <w:ind w:left="122" w:firstLine="0"/>
            </w:pPr>
            <w:r>
              <w:t xml:space="preserve">1024-57-3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六氯</w:t>
            </w:r>
            <w:r>
              <w:rPr>
                <w:rStyle w:val="translated-span"/>
              </w:rPr>
              <w:t>苯</w:t>
            </w:r>
          </w:p>
        </w:tc>
        <w:tc>
          <w:tcPr>
            <w:tcW w:w="1471" w:type="dxa"/>
            <w:hideMark/>
          </w:tcPr>
          <w:p w:rsidR="00000000" w:rsidRDefault="00791F94">
            <w:pPr>
              <w:spacing w:after="0" w:line="256" w:lineRule="auto"/>
              <w:ind w:left="0" w:right="99" w:firstLine="0"/>
              <w:jc w:val="center"/>
            </w:pPr>
            <w:r>
              <w:t xml:space="preserve">118-74-1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六氯丁二</w:t>
            </w:r>
            <w:r>
              <w:rPr>
                <w:rStyle w:val="translated-span"/>
              </w:rPr>
              <w:t>烯</w:t>
            </w:r>
          </w:p>
        </w:tc>
        <w:tc>
          <w:tcPr>
            <w:tcW w:w="1471" w:type="dxa"/>
            <w:hideMark/>
          </w:tcPr>
          <w:p w:rsidR="00000000" w:rsidRDefault="00791F94">
            <w:pPr>
              <w:spacing w:after="0" w:line="256" w:lineRule="auto"/>
              <w:ind w:left="23" w:firstLine="0"/>
              <w:jc w:val="center"/>
            </w:pPr>
            <w:r>
              <w:t xml:space="preserve">87-68-3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六氯环戊二</w:t>
            </w:r>
            <w:r>
              <w:rPr>
                <w:rStyle w:val="translated-span"/>
              </w:rPr>
              <w:t>烯</w:t>
            </w:r>
          </w:p>
        </w:tc>
        <w:tc>
          <w:tcPr>
            <w:tcW w:w="1471" w:type="dxa"/>
            <w:hideMark/>
          </w:tcPr>
          <w:p w:rsidR="00000000" w:rsidRDefault="00791F94">
            <w:pPr>
              <w:spacing w:after="0" w:line="256" w:lineRule="auto"/>
              <w:ind w:left="23" w:firstLine="0"/>
              <w:jc w:val="center"/>
            </w:pPr>
            <w:r>
              <w:t xml:space="preserve">77-47-4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六氯乙</w:t>
            </w:r>
            <w:r>
              <w:rPr>
                <w:rStyle w:val="translated-span"/>
              </w:rPr>
              <w:t>烷</w:t>
            </w:r>
          </w:p>
        </w:tc>
        <w:tc>
          <w:tcPr>
            <w:tcW w:w="1471" w:type="dxa"/>
            <w:hideMark/>
          </w:tcPr>
          <w:p w:rsidR="00000000" w:rsidRDefault="00791F94">
            <w:pPr>
              <w:spacing w:after="0" w:line="256" w:lineRule="auto"/>
              <w:ind w:left="24" w:firstLine="0"/>
              <w:jc w:val="center"/>
            </w:pPr>
            <w:r>
              <w:t xml:space="preserve">67-72-1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六氯</w:t>
            </w:r>
            <w:r>
              <w:rPr>
                <w:rStyle w:val="translated-span"/>
              </w:rPr>
              <w:t>酚</w:t>
            </w:r>
          </w:p>
        </w:tc>
        <w:tc>
          <w:tcPr>
            <w:tcW w:w="1471" w:type="dxa"/>
            <w:hideMark/>
          </w:tcPr>
          <w:p w:rsidR="00000000" w:rsidRDefault="00791F94">
            <w:pPr>
              <w:spacing w:after="0" w:line="256" w:lineRule="auto"/>
              <w:ind w:left="24" w:firstLine="0"/>
              <w:jc w:val="center"/>
            </w:pPr>
            <w:r>
              <w:t xml:space="preserve">70-30-4 </w:t>
            </w:r>
          </w:p>
        </w:tc>
        <w:tc>
          <w:tcPr>
            <w:tcW w:w="1267" w:type="dxa"/>
            <w:hideMark/>
          </w:tcPr>
          <w:p w:rsidR="00000000" w:rsidRDefault="00791F94">
            <w:pPr>
              <w:spacing w:after="0" w:line="256" w:lineRule="auto"/>
              <w:ind w:left="0" w:firstLine="0"/>
            </w:pPr>
            <w:r>
              <w:rPr>
                <w:rStyle w:val="translated-span"/>
              </w:rPr>
              <w:t>C</w:t>
            </w:r>
            <w:r>
              <w:rPr>
                <w:rStyle w:val="translated-span"/>
              </w:rPr>
              <w:t>P</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7" w:firstLine="0"/>
              <w:jc w:val="both"/>
            </w:pPr>
            <w:r>
              <w:rPr>
                <w:rStyle w:val="translated-span"/>
              </w:rPr>
              <w:t>人物配对关</w:t>
            </w:r>
            <w:r>
              <w:rPr>
                <w:rStyle w:val="translated-span"/>
              </w:rPr>
              <w:t>系</w:t>
            </w:r>
          </w:p>
        </w:tc>
      </w:tr>
      <w:tr w:rsidR="00000000">
        <w:trPr>
          <w:trHeight w:val="253"/>
        </w:trPr>
        <w:tc>
          <w:tcPr>
            <w:tcW w:w="3715" w:type="dxa"/>
            <w:hideMark/>
          </w:tcPr>
          <w:p w:rsidR="00000000" w:rsidRDefault="00791F94">
            <w:pPr>
              <w:spacing w:after="0" w:line="256" w:lineRule="auto"/>
              <w:ind w:left="0" w:firstLine="0"/>
            </w:pPr>
            <w:r>
              <w:rPr>
                <w:rStyle w:val="translated-span"/>
              </w:rPr>
              <w:t>六氯丙</w:t>
            </w:r>
            <w:r>
              <w:rPr>
                <w:rStyle w:val="translated-span"/>
              </w:rPr>
              <w:t>烯</w:t>
            </w:r>
          </w:p>
        </w:tc>
        <w:tc>
          <w:tcPr>
            <w:tcW w:w="1471" w:type="dxa"/>
            <w:hideMark/>
          </w:tcPr>
          <w:p w:rsidR="00000000" w:rsidRDefault="00791F94">
            <w:pPr>
              <w:spacing w:after="0" w:line="256" w:lineRule="auto"/>
              <w:ind w:left="122" w:firstLine="0"/>
            </w:pPr>
            <w:r>
              <w:t xml:space="preserve">1888-71-7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六甲基磷酰</w:t>
            </w:r>
            <w:r>
              <w:rPr>
                <w:rStyle w:val="translated-span"/>
              </w:rPr>
              <w:t>胺</w:t>
            </w:r>
          </w:p>
        </w:tc>
        <w:tc>
          <w:tcPr>
            <w:tcW w:w="1471" w:type="dxa"/>
            <w:hideMark/>
          </w:tcPr>
          <w:p w:rsidR="00000000" w:rsidRDefault="00791F94">
            <w:pPr>
              <w:spacing w:after="0" w:line="256" w:lineRule="auto"/>
              <w:ind w:left="0" w:right="99" w:firstLine="0"/>
              <w:jc w:val="center"/>
            </w:pPr>
            <w:r>
              <w:t xml:space="preserve">680-31-9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对苯二</w:t>
            </w:r>
            <w:r>
              <w:rPr>
                <w:rStyle w:val="translated-span"/>
              </w:rPr>
              <w:t>酚</w:t>
            </w:r>
          </w:p>
        </w:tc>
        <w:tc>
          <w:tcPr>
            <w:tcW w:w="1471" w:type="dxa"/>
            <w:hideMark/>
          </w:tcPr>
          <w:p w:rsidR="00000000" w:rsidRDefault="00791F94">
            <w:pPr>
              <w:spacing w:after="0" w:line="256" w:lineRule="auto"/>
              <w:ind w:left="0" w:right="99" w:firstLine="0"/>
              <w:jc w:val="center"/>
            </w:pPr>
            <w:r>
              <w:t xml:space="preserve">123-31-9 </w:t>
            </w:r>
          </w:p>
        </w:tc>
        <w:tc>
          <w:tcPr>
            <w:tcW w:w="1267" w:type="dxa"/>
            <w:hideMark/>
          </w:tcPr>
          <w:p w:rsidR="00000000" w:rsidRDefault="00791F94">
            <w:pPr>
              <w:spacing w:after="0" w:line="256" w:lineRule="auto"/>
              <w:ind w:left="233" w:firstLine="0"/>
            </w:pPr>
            <w:r>
              <w:rPr>
                <w:rStyle w:val="translated-span"/>
              </w:rPr>
              <w:t>钕</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因德诺（</w:t>
            </w:r>
            <w:r>
              <w:rPr>
                <w:rStyle w:val="translated-span"/>
              </w:rPr>
              <w:t>1,2,3-cd</w:t>
            </w:r>
            <w:r>
              <w:rPr>
                <w:rStyle w:val="translated-span"/>
              </w:rPr>
              <w:t>）</w:t>
            </w:r>
            <w:r>
              <w:rPr>
                <w:rStyle w:val="translated-span"/>
              </w:rPr>
              <w:t>芘</w:t>
            </w:r>
          </w:p>
        </w:tc>
        <w:tc>
          <w:tcPr>
            <w:tcW w:w="1471" w:type="dxa"/>
            <w:hideMark/>
          </w:tcPr>
          <w:p w:rsidR="00000000" w:rsidRDefault="00791F94">
            <w:pPr>
              <w:spacing w:after="0" w:line="256" w:lineRule="auto"/>
              <w:ind w:left="0" w:right="99" w:firstLine="0"/>
              <w:jc w:val="center"/>
            </w:pPr>
            <w:r>
              <w:t xml:space="preserve">193-39-5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异狄氏</w:t>
            </w:r>
            <w:r>
              <w:rPr>
                <w:rStyle w:val="translated-span"/>
              </w:rPr>
              <w:t>剂</w:t>
            </w:r>
          </w:p>
        </w:tc>
        <w:tc>
          <w:tcPr>
            <w:tcW w:w="1471" w:type="dxa"/>
            <w:hideMark/>
          </w:tcPr>
          <w:p w:rsidR="00000000" w:rsidRDefault="00791F94">
            <w:pPr>
              <w:spacing w:after="0" w:line="256" w:lineRule="auto"/>
              <w:ind w:left="0" w:right="98" w:firstLine="0"/>
              <w:jc w:val="center"/>
            </w:pPr>
            <w:r>
              <w:t xml:space="preserve">465-73-6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异佛尔</w:t>
            </w:r>
            <w:r>
              <w:rPr>
                <w:rStyle w:val="translated-span"/>
              </w:rPr>
              <w:t>酮</w:t>
            </w:r>
          </w:p>
        </w:tc>
        <w:tc>
          <w:tcPr>
            <w:tcW w:w="1471" w:type="dxa"/>
            <w:hideMark/>
          </w:tcPr>
          <w:p w:rsidR="00000000" w:rsidRDefault="00791F94">
            <w:pPr>
              <w:spacing w:after="0" w:line="256" w:lineRule="auto"/>
              <w:ind w:left="24" w:firstLine="0"/>
              <w:jc w:val="center"/>
            </w:pPr>
            <w:r>
              <w:t xml:space="preserve">78-59-1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异黄樟油</w:t>
            </w:r>
            <w:r>
              <w:rPr>
                <w:rStyle w:val="translated-span"/>
              </w:rPr>
              <w:t>素</w:t>
            </w:r>
          </w:p>
        </w:tc>
        <w:tc>
          <w:tcPr>
            <w:tcW w:w="1471" w:type="dxa"/>
            <w:hideMark/>
          </w:tcPr>
          <w:p w:rsidR="00000000" w:rsidRDefault="00791F94">
            <w:pPr>
              <w:spacing w:after="0" w:line="256" w:lineRule="auto"/>
              <w:ind w:left="0" w:right="98" w:firstLine="0"/>
              <w:jc w:val="center"/>
            </w:pPr>
            <w:r>
              <w:t xml:space="preserve">120-58-1 </w:t>
            </w:r>
          </w:p>
        </w:tc>
        <w:tc>
          <w:tcPr>
            <w:tcW w:w="1267" w:type="dxa"/>
            <w:hideMark/>
          </w:tcPr>
          <w:p w:rsidR="00000000" w:rsidRDefault="00791F94">
            <w:pPr>
              <w:spacing w:after="0" w:line="256" w:lineRule="auto"/>
              <w:ind w:left="233" w:firstLine="0"/>
            </w:pPr>
            <w:r>
              <w:rPr>
                <w:rStyle w:val="translated-span"/>
              </w:rPr>
              <w:t>直</w:t>
            </w:r>
            <w:r>
              <w:rPr>
                <w:rStyle w:val="translated-span"/>
              </w:rPr>
              <w:t>流</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凯普</w:t>
            </w:r>
            <w:r>
              <w:rPr>
                <w:rStyle w:val="translated-span"/>
              </w:rPr>
              <w:t>内</w:t>
            </w:r>
          </w:p>
        </w:tc>
        <w:tc>
          <w:tcPr>
            <w:tcW w:w="1471" w:type="dxa"/>
            <w:hideMark/>
          </w:tcPr>
          <w:p w:rsidR="00000000" w:rsidRDefault="00791F94">
            <w:pPr>
              <w:spacing w:after="0" w:line="256" w:lineRule="auto"/>
              <w:ind w:left="0" w:right="98" w:firstLine="0"/>
              <w:jc w:val="center"/>
            </w:pPr>
            <w:r>
              <w:t xml:space="preserve">143-50-0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来虫</w:t>
            </w:r>
            <w:r>
              <w:rPr>
                <w:rStyle w:val="translated-span"/>
              </w:rPr>
              <w:t>磷</w:t>
            </w:r>
          </w:p>
        </w:tc>
        <w:tc>
          <w:tcPr>
            <w:tcW w:w="1471" w:type="dxa"/>
            <w:hideMark/>
          </w:tcPr>
          <w:p w:rsidR="00000000" w:rsidRDefault="00791F94">
            <w:pPr>
              <w:spacing w:after="0" w:line="256" w:lineRule="auto"/>
              <w:ind w:left="0" w:firstLine="0"/>
            </w:pPr>
            <w:r>
              <w:t xml:space="preserve">21609-90-5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马拉硫</w:t>
            </w:r>
            <w:r>
              <w:rPr>
                <w:rStyle w:val="translated-span"/>
              </w:rPr>
              <w:t>磷</w:t>
            </w:r>
          </w:p>
        </w:tc>
        <w:tc>
          <w:tcPr>
            <w:tcW w:w="1471" w:type="dxa"/>
            <w:hideMark/>
          </w:tcPr>
          <w:p w:rsidR="00000000" w:rsidRDefault="00791F94">
            <w:pPr>
              <w:spacing w:after="0" w:line="256" w:lineRule="auto"/>
              <w:ind w:left="0" w:right="98" w:firstLine="0"/>
              <w:jc w:val="center"/>
            </w:pPr>
            <w:r>
              <w:t xml:space="preserve">121-75-5 </w:t>
            </w:r>
          </w:p>
        </w:tc>
        <w:tc>
          <w:tcPr>
            <w:tcW w:w="1267" w:type="dxa"/>
            <w:hideMark/>
          </w:tcPr>
          <w:p w:rsidR="00000000" w:rsidRDefault="00791F94">
            <w:pPr>
              <w:spacing w:after="0" w:line="256" w:lineRule="auto"/>
              <w:ind w:left="240" w:firstLine="0"/>
            </w:pP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顺丁烯二酸</w:t>
            </w:r>
            <w:r>
              <w:rPr>
                <w:rStyle w:val="translated-span"/>
              </w:rPr>
              <w:t>酐</w:t>
            </w:r>
          </w:p>
        </w:tc>
        <w:tc>
          <w:tcPr>
            <w:tcW w:w="1471" w:type="dxa"/>
            <w:hideMark/>
          </w:tcPr>
          <w:p w:rsidR="00000000" w:rsidRDefault="00791F94">
            <w:pPr>
              <w:spacing w:after="0" w:line="256" w:lineRule="auto"/>
              <w:ind w:left="0" w:right="99" w:firstLine="0"/>
              <w:jc w:val="center"/>
            </w:pPr>
            <w:r>
              <w:t xml:space="preserve">108-31-6 </w:t>
            </w:r>
          </w:p>
        </w:tc>
        <w:tc>
          <w:tcPr>
            <w:tcW w:w="1267" w:type="dxa"/>
            <w:hideMark/>
          </w:tcPr>
          <w:p w:rsidR="00000000" w:rsidRDefault="00791F94">
            <w:pPr>
              <w:spacing w:after="0" w:line="256" w:lineRule="auto"/>
              <w:ind w:left="240" w:firstLine="0"/>
            </w:pPr>
            <w:r>
              <w:rPr>
                <w:rStyle w:val="translated-span"/>
              </w:rPr>
              <w:t>他</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甲磺酰</w:t>
            </w:r>
            <w:r>
              <w:rPr>
                <w:rStyle w:val="translated-span"/>
              </w:rPr>
              <w:t>氯</w:t>
            </w:r>
          </w:p>
        </w:tc>
        <w:tc>
          <w:tcPr>
            <w:tcW w:w="1471" w:type="dxa"/>
            <w:hideMark/>
          </w:tcPr>
          <w:p w:rsidR="00000000" w:rsidRDefault="00791F94">
            <w:pPr>
              <w:spacing w:after="0" w:line="256" w:lineRule="auto"/>
              <w:ind w:left="24" w:firstLine="0"/>
              <w:jc w:val="center"/>
            </w:pPr>
            <w:r>
              <w:t xml:space="preserve">72-33-3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甲基吡</w:t>
            </w:r>
            <w:r>
              <w:rPr>
                <w:rStyle w:val="translated-span"/>
              </w:rPr>
              <w:t>喃</w:t>
            </w:r>
          </w:p>
        </w:tc>
        <w:tc>
          <w:tcPr>
            <w:tcW w:w="1471" w:type="dxa"/>
            <w:hideMark/>
          </w:tcPr>
          <w:p w:rsidR="00000000" w:rsidRDefault="00791F94">
            <w:pPr>
              <w:spacing w:after="0" w:line="256" w:lineRule="auto"/>
              <w:ind w:left="24" w:firstLine="0"/>
              <w:jc w:val="center"/>
            </w:pPr>
            <w:r>
              <w:t xml:space="preserve">91-80-5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甲氧滴滴</w:t>
            </w:r>
            <w:r>
              <w:rPr>
                <w:rStyle w:val="translated-span"/>
              </w:rPr>
              <w:t>涕</w:t>
            </w:r>
          </w:p>
        </w:tc>
        <w:tc>
          <w:tcPr>
            <w:tcW w:w="1471" w:type="dxa"/>
            <w:hideMark/>
          </w:tcPr>
          <w:p w:rsidR="00000000" w:rsidRDefault="00791F94">
            <w:pPr>
              <w:spacing w:after="0" w:line="256" w:lineRule="auto"/>
              <w:ind w:left="24" w:firstLine="0"/>
              <w:jc w:val="center"/>
            </w:pPr>
            <w:r>
              <w:t xml:space="preserve">72-43-5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3-</w:t>
            </w:r>
            <w:r>
              <w:rPr>
                <w:rStyle w:val="translated-span"/>
              </w:rPr>
              <w:t>甲基胆</w:t>
            </w:r>
            <w:r>
              <w:rPr>
                <w:rStyle w:val="translated-span"/>
              </w:rPr>
              <w:t>蒽</w:t>
            </w:r>
          </w:p>
        </w:tc>
        <w:tc>
          <w:tcPr>
            <w:tcW w:w="1471" w:type="dxa"/>
            <w:hideMark/>
          </w:tcPr>
          <w:p w:rsidR="00000000" w:rsidRDefault="00791F94">
            <w:pPr>
              <w:spacing w:after="0" w:line="256" w:lineRule="auto"/>
              <w:ind w:left="24" w:firstLine="0"/>
              <w:jc w:val="center"/>
            </w:pPr>
            <w:r>
              <w:t xml:space="preserve">56-49-5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506"/>
        </w:trPr>
        <w:tc>
          <w:tcPr>
            <w:tcW w:w="3715" w:type="dxa"/>
            <w:hideMark/>
          </w:tcPr>
          <w:p w:rsidR="00000000" w:rsidRDefault="00791F94">
            <w:pPr>
              <w:spacing w:after="0" w:line="256" w:lineRule="auto"/>
              <w:ind w:left="0" w:firstLine="0"/>
            </w:pPr>
            <w:r>
              <w:rPr>
                <w:rStyle w:val="translated-span"/>
              </w:rPr>
              <w:t>4,4’-</w:t>
            </w:r>
            <w:r>
              <w:rPr>
                <w:rStyle w:val="translated-span"/>
              </w:rPr>
              <w:t>亚甲基双（</w:t>
            </w:r>
            <w:r>
              <w:rPr>
                <w:rStyle w:val="translated-span"/>
              </w:rPr>
              <w:t>2-</w:t>
            </w:r>
            <w:r>
              <w:rPr>
                <w:rStyle w:val="translated-span"/>
              </w:rPr>
              <w:t>氯苯胺）</w:t>
            </w:r>
            <w:r>
              <w:rPr>
                <w:rStyle w:val="translated-span"/>
              </w:rPr>
              <w:t>4,4’-</w:t>
            </w:r>
            <w:r>
              <w:rPr>
                <w:rStyle w:val="translated-span"/>
              </w:rPr>
              <w:t>亚甲基双（</w:t>
            </w:r>
            <w:r>
              <w:rPr>
                <w:rStyle w:val="translated-span"/>
              </w:rPr>
              <w:t>N</w:t>
            </w:r>
            <w:r>
              <w:rPr>
                <w:rStyle w:val="translated-span"/>
              </w:rPr>
              <w:t>，</w:t>
            </w:r>
            <w:r>
              <w:rPr>
                <w:rStyle w:val="translated-span"/>
              </w:rPr>
              <w:t>N-</w:t>
            </w:r>
            <w:r>
              <w:rPr>
                <w:rStyle w:val="translated-span"/>
              </w:rPr>
              <w:t>二甲基）</w:t>
            </w:r>
            <w:r>
              <w:rPr>
                <w:rStyle w:val="translated-span"/>
              </w:rPr>
              <w:t>-</w:t>
            </w:r>
          </w:p>
        </w:tc>
        <w:tc>
          <w:tcPr>
            <w:tcW w:w="1471" w:type="dxa"/>
            <w:hideMark/>
          </w:tcPr>
          <w:p w:rsidR="00000000" w:rsidRDefault="00791F94">
            <w:pPr>
              <w:spacing w:after="0" w:line="256" w:lineRule="auto"/>
              <w:ind w:left="0" w:right="99" w:firstLine="0"/>
              <w:jc w:val="center"/>
            </w:pPr>
            <w:r>
              <w:t xml:space="preserve">101-14-4 </w:t>
            </w:r>
          </w:p>
        </w:tc>
        <w:tc>
          <w:tcPr>
            <w:tcW w:w="1267" w:type="dxa"/>
            <w:hideMark/>
          </w:tcPr>
          <w:p w:rsidR="00000000" w:rsidRDefault="00791F94">
            <w:pPr>
              <w:spacing w:after="0" w:line="256" w:lineRule="auto"/>
              <w:ind w:left="12" w:firstLine="0"/>
            </w:pPr>
            <w:r>
              <w:rPr>
                <w:rStyle w:val="translated-span"/>
              </w:rPr>
              <w:t>操作系统，操作系</w:t>
            </w:r>
            <w:r>
              <w:rPr>
                <w:rStyle w:val="translated-span"/>
              </w:rPr>
              <w:t>统</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2"/>
        </w:trPr>
        <w:tc>
          <w:tcPr>
            <w:tcW w:w="3715" w:type="dxa"/>
            <w:hideMark/>
          </w:tcPr>
          <w:p w:rsidR="00000000" w:rsidRDefault="00791F94">
            <w:pPr>
              <w:spacing w:after="0" w:line="256" w:lineRule="auto"/>
              <w:ind w:left="0" w:firstLine="0"/>
            </w:pPr>
            <w:r>
              <w:rPr>
                <w:rStyle w:val="translated-span"/>
              </w:rPr>
              <w:t>苯胺</w:t>
            </w:r>
            <w:r>
              <w:rPr>
                <w:rStyle w:val="translated-span"/>
              </w:rPr>
              <w:t>）</w:t>
            </w:r>
          </w:p>
        </w:tc>
        <w:tc>
          <w:tcPr>
            <w:tcW w:w="1471" w:type="dxa"/>
            <w:hideMark/>
          </w:tcPr>
          <w:p w:rsidR="00000000" w:rsidRDefault="00791F94">
            <w:pPr>
              <w:spacing w:after="0" w:line="256" w:lineRule="auto"/>
              <w:ind w:left="0" w:right="98" w:firstLine="0"/>
              <w:jc w:val="center"/>
            </w:pPr>
            <w:r>
              <w:t xml:space="preserve">101-61-1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0" w:firstLine="0"/>
              <w:jc w:val="both"/>
            </w:pPr>
            <w:r>
              <w:rPr>
                <w:rStyle w:val="translated-span"/>
              </w:rPr>
              <w:t>钕</w:t>
            </w:r>
          </w:p>
        </w:tc>
      </w:tr>
      <w:tr w:rsidR="00000000">
        <w:trPr>
          <w:trHeight w:val="253"/>
        </w:trPr>
        <w:tc>
          <w:tcPr>
            <w:tcW w:w="3715" w:type="dxa"/>
            <w:hideMark/>
          </w:tcPr>
          <w:p w:rsidR="00000000" w:rsidRDefault="00791F94">
            <w:pPr>
              <w:spacing w:after="0" w:line="256" w:lineRule="auto"/>
              <w:ind w:left="0" w:firstLine="0"/>
            </w:pPr>
            <w:r>
              <w:rPr>
                <w:rStyle w:val="translated-span"/>
              </w:rPr>
              <w:t>甲基磺酸</w:t>
            </w:r>
            <w:r>
              <w:rPr>
                <w:rStyle w:val="translated-span"/>
              </w:rPr>
              <w:t>盐</w:t>
            </w:r>
          </w:p>
        </w:tc>
        <w:tc>
          <w:tcPr>
            <w:tcW w:w="1471" w:type="dxa"/>
            <w:hideMark/>
          </w:tcPr>
          <w:p w:rsidR="00000000" w:rsidRDefault="00791F94">
            <w:pPr>
              <w:spacing w:after="0" w:line="256" w:lineRule="auto"/>
              <w:ind w:left="24" w:firstLine="0"/>
              <w:jc w:val="center"/>
            </w:pPr>
            <w:r>
              <w:t xml:space="preserve">66-27-3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甲基</w:t>
            </w:r>
            <w:r>
              <w:rPr>
                <w:rStyle w:val="translated-span"/>
              </w:rPr>
              <w:t>萘</w:t>
            </w:r>
          </w:p>
        </w:tc>
        <w:tc>
          <w:tcPr>
            <w:tcW w:w="1471" w:type="dxa"/>
            <w:hideMark/>
          </w:tcPr>
          <w:p w:rsidR="00000000" w:rsidRDefault="00791F94">
            <w:pPr>
              <w:spacing w:after="0" w:line="256" w:lineRule="auto"/>
              <w:ind w:left="24" w:firstLine="0"/>
              <w:jc w:val="center"/>
            </w:pPr>
            <w:r>
              <w:t xml:space="preserve">91-57-6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甲基对硫</w:t>
            </w:r>
            <w:r>
              <w:rPr>
                <w:rStyle w:val="translated-span"/>
              </w:rPr>
              <w:t>磷</w:t>
            </w:r>
          </w:p>
        </w:tc>
        <w:tc>
          <w:tcPr>
            <w:tcW w:w="1471" w:type="dxa"/>
            <w:hideMark/>
          </w:tcPr>
          <w:p w:rsidR="00000000" w:rsidRDefault="00791F94">
            <w:pPr>
              <w:spacing w:after="0" w:line="256" w:lineRule="auto"/>
              <w:ind w:left="0" w:right="99" w:firstLine="0"/>
              <w:jc w:val="center"/>
            </w:pPr>
            <w:r>
              <w:t xml:space="preserve">298-00-0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甲基苯</w:t>
            </w:r>
            <w:r>
              <w:rPr>
                <w:rStyle w:val="translated-span"/>
              </w:rPr>
              <w:t>酚</w:t>
            </w:r>
          </w:p>
        </w:tc>
        <w:tc>
          <w:tcPr>
            <w:tcW w:w="1471" w:type="dxa"/>
            <w:hideMark/>
          </w:tcPr>
          <w:p w:rsidR="00000000" w:rsidRDefault="00791F94">
            <w:pPr>
              <w:spacing w:after="0" w:line="256" w:lineRule="auto"/>
              <w:ind w:left="24" w:firstLine="0"/>
              <w:jc w:val="center"/>
            </w:pPr>
            <w:r>
              <w:t xml:space="preserve">95-48-7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3-</w:t>
            </w:r>
            <w:r>
              <w:rPr>
                <w:rStyle w:val="translated-span"/>
              </w:rPr>
              <w:t>甲</w:t>
            </w:r>
            <w:r>
              <w:rPr>
                <w:rStyle w:val="translated-span"/>
              </w:rPr>
              <w:t>基苯</w:t>
            </w:r>
            <w:r>
              <w:rPr>
                <w:rStyle w:val="translated-span"/>
              </w:rPr>
              <w:t>酚</w:t>
            </w:r>
          </w:p>
        </w:tc>
        <w:tc>
          <w:tcPr>
            <w:tcW w:w="1471" w:type="dxa"/>
            <w:hideMark/>
          </w:tcPr>
          <w:p w:rsidR="00000000" w:rsidRDefault="00791F94">
            <w:pPr>
              <w:spacing w:after="0" w:line="256" w:lineRule="auto"/>
              <w:ind w:left="0" w:right="99" w:firstLine="0"/>
              <w:jc w:val="center"/>
            </w:pPr>
            <w:r>
              <w:t xml:space="preserve">108-39-4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4-</w:t>
            </w:r>
            <w:r>
              <w:rPr>
                <w:rStyle w:val="translated-span"/>
              </w:rPr>
              <w:t>甲基苯</w:t>
            </w:r>
            <w:r>
              <w:rPr>
                <w:rStyle w:val="translated-span"/>
              </w:rPr>
              <w:t>酚</w:t>
            </w:r>
          </w:p>
        </w:tc>
        <w:tc>
          <w:tcPr>
            <w:tcW w:w="1471" w:type="dxa"/>
            <w:hideMark/>
          </w:tcPr>
          <w:p w:rsidR="00000000" w:rsidRDefault="00791F94">
            <w:pPr>
              <w:spacing w:after="0" w:line="256" w:lineRule="auto"/>
              <w:ind w:left="0" w:right="99" w:firstLine="0"/>
              <w:jc w:val="center"/>
            </w:pPr>
            <w:r>
              <w:t xml:space="preserve">106-44-5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美维</w:t>
            </w:r>
            <w:r>
              <w:rPr>
                <w:rStyle w:val="translated-span"/>
              </w:rPr>
              <w:t>磷</w:t>
            </w:r>
          </w:p>
        </w:tc>
        <w:tc>
          <w:tcPr>
            <w:tcW w:w="1471" w:type="dxa"/>
            <w:hideMark/>
          </w:tcPr>
          <w:p w:rsidR="00000000" w:rsidRDefault="00791F94">
            <w:pPr>
              <w:spacing w:after="0" w:line="256" w:lineRule="auto"/>
              <w:ind w:left="122" w:firstLine="0"/>
            </w:pPr>
            <w:r>
              <w:t xml:space="preserve">7786-34-7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十六烷酸</w:t>
            </w:r>
            <w:r>
              <w:rPr>
                <w:rStyle w:val="translated-span"/>
              </w:rPr>
              <w:t>盐</w:t>
            </w:r>
          </w:p>
        </w:tc>
        <w:tc>
          <w:tcPr>
            <w:tcW w:w="1471" w:type="dxa"/>
            <w:hideMark/>
          </w:tcPr>
          <w:p w:rsidR="00000000" w:rsidRDefault="00791F94">
            <w:pPr>
              <w:spacing w:after="0" w:line="256" w:lineRule="auto"/>
              <w:ind w:left="0" w:right="98" w:firstLine="0"/>
              <w:jc w:val="center"/>
            </w:pPr>
            <w:r>
              <w:t xml:space="preserve">315-18-4 </w:t>
            </w:r>
          </w:p>
        </w:tc>
        <w:tc>
          <w:tcPr>
            <w:tcW w:w="1267" w:type="dxa"/>
            <w:hideMark/>
          </w:tcPr>
          <w:p w:rsidR="00000000" w:rsidRDefault="00791F94">
            <w:pPr>
              <w:spacing w:after="0" w:line="256" w:lineRule="auto"/>
              <w:ind w:left="24" w:firstLine="0"/>
            </w:pPr>
            <w:r>
              <w:rPr>
                <w:rStyle w:val="translated-span"/>
              </w:rPr>
              <w:t>他，</w:t>
            </w: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米雷克</w:t>
            </w:r>
            <w:r>
              <w:rPr>
                <w:rStyle w:val="translated-span"/>
              </w:rPr>
              <w:t>斯</w:t>
            </w:r>
          </w:p>
        </w:tc>
        <w:tc>
          <w:tcPr>
            <w:tcW w:w="1471" w:type="dxa"/>
            <w:hideMark/>
          </w:tcPr>
          <w:p w:rsidR="00000000" w:rsidRDefault="00791F94">
            <w:pPr>
              <w:spacing w:after="0" w:line="256" w:lineRule="auto"/>
              <w:ind w:left="123" w:firstLine="0"/>
            </w:pPr>
            <w:r>
              <w:t xml:space="preserve">2385-85-5 </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久效</w:t>
            </w:r>
            <w:r>
              <w:rPr>
                <w:rStyle w:val="translated-span"/>
              </w:rPr>
              <w:t>磷</w:t>
            </w:r>
          </w:p>
        </w:tc>
        <w:tc>
          <w:tcPr>
            <w:tcW w:w="1471" w:type="dxa"/>
            <w:hideMark/>
          </w:tcPr>
          <w:p w:rsidR="00000000" w:rsidRDefault="00791F94">
            <w:pPr>
              <w:spacing w:after="0" w:line="256" w:lineRule="auto"/>
              <w:ind w:left="122" w:firstLine="0"/>
            </w:pPr>
            <w:r>
              <w:t>6923-22-4</w:t>
            </w:r>
          </w:p>
        </w:tc>
        <w:tc>
          <w:tcPr>
            <w:tcW w:w="1267" w:type="dxa"/>
            <w:hideMark/>
          </w:tcPr>
          <w:p w:rsidR="00000000" w:rsidRDefault="00791F94">
            <w:pPr>
              <w:spacing w:after="0" w:line="256" w:lineRule="auto"/>
              <w:ind w:left="240" w:firstLine="0"/>
            </w:pPr>
            <w:r>
              <w:rPr>
                <w:rStyle w:val="translated-span"/>
              </w:rPr>
              <w:t>他</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纳贝</w:t>
            </w:r>
            <w:r>
              <w:rPr>
                <w:rStyle w:val="translated-span"/>
              </w:rPr>
              <w:t>特</w:t>
            </w:r>
          </w:p>
        </w:tc>
        <w:tc>
          <w:tcPr>
            <w:tcW w:w="1471" w:type="dxa"/>
            <w:hideMark/>
          </w:tcPr>
          <w:p w:rsidR="00000000" w:rsidRDefault="00791F94">
            <w:pPr>
              <w:spacing w:after="0" w:line="256" w:lineRule="auto"/>
              <w:ind w:left="245" w:firstLine="0"/>
            </w:pPr>
            <w:r>
              <w:t>300-76-5</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萘</w:t>
            </w:r>
          </w:p>
        </w:tc>
        <w:tc>
          <w:tcPr>
            <w:tcW w:w="1471" w:type="dxa"/>
            <w:hideMark/>
          </w:tcPr>
          <w:p w:rsidR="00000000" w:rsidRDefault="00791F94">
            <w:pPr>
              <w:spacing w:after="0" w:line="256" w:lineRule="auto"/>
              <w:ind w:left="24" w:firstLine="0"/>
              <w:jc w:val="center"/>
            </w:pPr>
            <w:r>
              <w:t>91-20-3</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1,4-</w:t>
            </w:r>
            <w:r>
              <w:rPr>
                <w:rStyle w:val="translated-span"/>
              </w:rPr>
              <w:t>萘</w:t>
            </w:r>
            <w:r>
              <w:rPr>
                <w:rStyle w:val="translated-span"/>
              </w:rPr>
              <w:t>醌</w:t>
            </w:r>
          </w:p>
        </w:tc>
        <w:tc>
          <w:tcPr>
            <w:tcW w:w="1471" w:type="dxa"/>
            <w:hideMark/>
          </w:tcPr>
          <w:p w:rsidR="00000000" w:rsidRDefault="00791F94">
            <w:pPr>
              <w:spacing w:after="0" w:line="256" w:lineRule="auto"/>
              <w:ind w:left="245" w:firstLine="0"/>
            </w:pPr>
            <w:r>
              <w:t>130-15-4</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1-</w:t>
            </w:r>
            <w:r>
              <w:rPr>
                <w:rStyle w:val="translated-span"/>
              </w:rPr>
              <w:t>萘</w:t>
            </w:r>
            <w:r>
              <w:rPr>
                <w:rStyle w:val="translated-span"/>
              </w:rPr>
              <w:t>胺</w:t>
            </w:r>
          </w:p>
        </w:tc>
        <w:tc>
          <w:tcPr>
            <w:tcW w:w="1471" w:type="dxa"/>
            <w:hideMark/>
          </w:tcPr>
          <w:p w:rsidR="00000000" w:rsidRDefault="00791F94">
            <w:pPr>
              <w:spacing w:after="0" w:line="256" w:lineRule="auto"/>
              <w:ind w:left="245" w:firstLine="0"/>
            </w:pPr>
            <w:r>
              <w:t>134-32-7</w:t>
            </w:r>
          </w:p>
        </w:tc>
        <w:tc>
          <w:tcPr>
            <w:tcW w:w="1267" w:type="dxa"/>
            <w:hideMark/>
          </w:tcPr>
          <w:p w:rsidR="00000000" w:rsidRDefault="00791F94">
            <w:pPr>
              <w:spacing w:after="0" w:line="256" w:lineRule="auto"/>
              <w:ind w:left="233" w:firstLine="0"/>
            </w:pPr>
            <w:r>
              <w:rPr>
                <w:rStyle w:val="translated-span"/>
              </w:rPr>
              <w:t>操作系</w:t>
            </w:r>
            <w:r>
              <w:rPr>
                <w:rStyle w:val="translated-span"/>
              </w:rPr>
              <w:t>统</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萘</w:t>
            </w:r>
            <w:r>
              <w:rPr>
                <w:rStyle w:val="translated-span"/>
              </w:rPr>
              <w:t>胺</w:t>
            </w:r>
          </w:p>
        </w:tc>
        <w:tc>
          <w:tcPr>
            <w:tcW w:w="1471" w:type="dxa"/>
            <w:hideMark/>
          </w:tcPr>
          <w:p w:rsidR="00000000" w:rsidRDefault="00791F94">
            <w:pPr>
              <w:spacing w:after="0" w:line="256" w:lineRule="auto"/>
              <w:ind w:left="24" w:firstLine="0"/>
              <w:jc w:val="center"/>
            </w:pPr>
            <w:r>
              <w:t>91-59-8</w:t>
            </w:r>
          </w:p>
        </w:tc>
        <w:tc>
          <w:tcPr>
            <w:tcW w:w="1267" w:type="dxa"/>
            <w:hideMark/>
          </w:tcPr>
          <w:p w:rsidR="00000000" w:rsidRDefault="00791F94">
            <w:pPr>
              <w:spacing w:after="0" w:line="256" w:lineRule="auto"/>
              <w:ind w:left="319"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31"/>
        </w:trPr>
        <w:tc>
          <w:tcPr>
            <w:tcW w:w="3715" w:type="dxa"/>
            <w:hideMark/>
          </w:tcPr>
          <w:p w:rsidR="00000000" w:rsidRDefault="00791F94">
            <w:pPr>
              <w:spacing w:after="0" w:line="256" w:lineRule="auto"/>
              <w:ind w:left="0" w:firstLine="0"/>
            </w:pPr>
            <w:r>
              <w:rPr>
                <w:rStyle w:val="translated-span"/>
              </w:rPr>
              <w:t>尼古</w:t>
            </w:r>
            <w:r>
              <w:rPr>
                <w:rStyle w:val="translated-span"/>
              </w:rPr>
              <w:t>丁</w:t>
            </w:r>
          </w:p>
        </w:tc>
        <w:tc>
          <w:tcPr>
            <w:tcW w:w="1471" w:type="dxa"/>
            <w:hideMark/>
          </w:tcPr>
          <w:p w:rsidR="00000000" w:rsidRDefault="00791F94">
            <w:pPr>
              <w:spacing w:after="0" w:line="256" w:lineRule="auto"/>
              <w:ind w:left="24" w:firstLine="0"/>
              <w:jc w:val="center"/>
            </w:pPr>
            <w:r>
              <w:t>54-11-5</w:t>
            </w:r>
          </w:p>
        </w:tc>
        <w:tc>
          <w:tcPr>
            <w:tcW w:w="1267" w:type="dxa"/>
            <w:hideMark/>
          </w:tcPr>
          <w:p w:rsidR="00000000" w:rsidRDefault="00791F94">
            <w:pPr>
              <w:spacing w:after="0" w:line="256" w:lineRule="auto"/>
              <w:ind w:left="233" w:firstLine="0"/>
            </w:pPr>
            <w:r>
              <w:rPr>
                <w:rStyle w:val="translated-span"/>
              </w:rPr>
              <w:t>直</w:t>
            </w:r>
            <w:r>
              <w:rPr>
                <w:rStyle w:val="translated-span"/>
              </w:rPr>
              <w:t>流</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bl>
    <w:p w:rsidR="00000000" w:rsidRDefault="00791F94">
      <w:pPr>
        <w:spacing w:after="0" w:line="256" w:lineRule="auto"/>
        <w:ind w:left="-1440" w:right="69" w:firstLine="0"/>
      </w:pPr>
      <w:r>
        <w:t> </w:t>
      </w:r>
    </w:p>
    <w:tbl>
      <w:tblPr>
        <w:tblW w:w="9272" w:type="dxa"/>
        <w:tblCellMar>
          <w:left w:w="0" w:type="dxa"/>
          <w:right w:w="0" w:type="dxa"/>
        </w:tblCellMar>
        <w:tblLook w:val="04A0" w:firstRow="1" w:lastRow="0" w:firstColumn="1" w:lastColumn="0" w:noHBand="0" w:noVBand="1"/>
      </w:tblPr>
      <w:tblGrid>
        <w:gridCol w:w="3714"/>
        <w:gridCol w:w="1467"/>
        <w:gridCol w:w="1272"/>
        <w:gridCol w:w="811"/>
        <w:gridCol w:w="809"/>
        <w:gridCol w:w="821"/>
        <w:gridCol w:w="378"/>
      </w:tblGrid>
      <w:tr w:rsidR="00000000">
        <w:trPr>
          <w:trHeight w:val="231"/>
        </w:trPr>
        <w:tc>
          <w:tcPr>
            <w:tcW w:w="3715" w:type="dxa"/>
            <w:hideMark/>
          </w:tcPr>
          <w:p w:rsidR="00000000" w:rsidRDefault="00791F94">
            <w:pPr>
              <w:spacing w:after="0" w:line="256" w:lineRule="auto"/>
              <w:ind w:left="0" w:firstLine="0"/>
            </w:pPr>
            <w:r>
              <w:rPr>
                <w:rStyle w:val="translated-span"/>
              </w:rPr>
              <w:t>5-</w:t>
            </w:r>
            <w:r>
              <w:rPr>
                <w:rStyle w:val="translated-span"/>
              </w:rPr>
              <w:t>硝基环</w:t>
            </w:r>
            <w:r>
              <w:rPr>
                <w:rStyle w:val="translated-span"/>
              </w:rPr>
              <w:t>烷</w:t>
            </w:r>
          </w:p>
        </w:tc>
        <w:tc>
          <w:tcPr>
            <w:tcW w:w="1467" w:type="dxa"/>
            <w:hideMark/>
          </w:tcPr>
          <w:p w:rsidR="00000000" w:rsidRDefault="00791F94">
            <w:pPr>
              <w:spacing w:after="0" w:line="256" w:lineRule="auto"/>
              <w:ind w:left="245" w:firstLine="0"/>
            </w:pPr>
            <w:r>
              <w:t>602-87-9</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硝基苯</w:t>
            </w:r>
            <w:r>
              <w:rPr>
                <w:rStyle w:val="translated-span"/>
              </w:rPr>
              <w:t>胺</w:t>
            </w:r>
          </w:p>
        </w:tc>
        <w:tc>
          <w:tcPr>
            <w:tcW w:w="1467" w:type="dxa"/>
            <w:hideMark/>
          </w:tcPr>
          <w:p w:rsidR="00000000" w:rsidRDefault="00791F94">
            <w:pPr>
              <w:spacing w:after="0" w:line="256" w:lineRule="auto"/>
              <w:ind w:left="29" w:firstLine="0"/>
              <w:jc w:val="center"/>
            </w:pPr>
            <w:r>
              <w:t>88-74-4</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2"/>
        </w:trPr>
        <w:tc>
          <w:tcPr>
            <w:tcW w:w="3715" w:type="dxa"/>
            <w:hideMark/>
          </w:tcPr>
          <w:p w:rsidR="00000000" w:rsidRDefault="00791F94">
            <w:pPr>
              <w:spacing w:after="0" w:line="256" w:lineRule="auto"/>
              <w:ind w:left="0" w:firstLine="0"/>
            </w:pPr>
            <w:r>
              <w:rPr>
                <w:rStyle w:val="translated-span"/>
              </w:rPr>
              <w:t>3-</w:t>
            </w:r>
            <w:r>
              <w:rPr>
                <w:rStyle w:val="translated-span"/>
              </w:rPr>
              <w:t>硝基苯</w:t>
            </w:r>
            <w:r>
              <w:rPr>
                <w:rStyle w:val="translated-span"/>
              </w:rPr>
              <w:t>胺</w:t>
            </w:r>
          </w:p>
        </w:tc>
        <w:tc>
          <w:tcPr>
            <w:tcW w:w="1467" w:type="dxa"/>
            <w:hideMark/>
          </w:tcPr>
          <w:p w:rsidR="00000000" w:rsidRDefault="00791F94">
            <w:pPr>
              <w:spacing w:after="0" w:line="256" w:lineRule="auto"/>
              <w:ind w:left="29" w:firstLine="0"/>
              <w:jc w:val="center"/>
            </w:pPr>
            <w:r>
              <w:t>99-09-2</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4-</w:t>
            </w:r>
            <w:r>
              <w:rPr>
                <w:rStyle w:val="translated-span"/>
              </w:rPr>
              <w:t>硝基苯</w:t>
            </w:r>
            <w:r>
              <w:rPr>
                <w:rStyle w:val="translated-span"/>
              </w:rPr>
              <w:t>胺</w:t>
            </w:r>
          </w:p>
        </w:tc>
        <w:tc>
          <w:tcPr>
            <w:tcW w:w="1467" w:type="dxa"/>
            <w:hideMark/>
          </w:tcPr>
          <w:p w:rsidR="00000000" w:rsidRDefault="00791F94">
            <w:pPr>
              <w:spacing w:after="0" w:line="256" w:lineRule="auto"/>
              <w:ind w:left="245" w:firstLine="0"/>
            </w:pPr>
            <w:r>
              <w:t>100-01-6</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5-</w:t>
            </w:r>
            <w:r>
              <w:rPr>
                <w:rStyle w:val="translated-span"/>
              </w:rPr>
              <w:t>硝基邻茴香</w:t>
            </w:r>
            <w:r>
              <w:rPr>
                <w:rStyle w:val="translated-span"/>
              </w:rPr>
              <w:t>胺</w:t>
            </w:r>
          </w:p>
        </w:tc>
        <w:tc>
          <w:tcPr>
            <w:tcW w:w="1467" w:type="dxa"/>
            <w:hideMark/>
          </w:tcPr>
          <w:p w:rsidR="00000000" w:rsidRDefault="00791F94">
            <w:pPr>
              <w:spacing w:after="0" w:line="256" w:lineRule="auto"/>
              <w:ind w:left="28" w:firstLine="0"/>
              <w:jc w:val="center"/>
            </w:pPr>
            <w:r>
              <w:t>99-59-2</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160" w:line="256" w:lineRule="auto"/>
              <w:ind w:left="0" w:firstLine="0"/>
            </w:pPr>
            <w:r>
              <w:t> </w:t>
            </w:r>
          </w:p>
        </w:tc>
      </w:tr>
      <w:tr w:rsidR="00000000">
        <w:trPr>
          <w:trHeight w:val="253"/>
        </w:trPr>
        <w:tc>
          <w:tcPr>
            <w:tcW w:w="3715" w:type="dxa"/>
            <w:hideMark/>
          </w:tcPr>
          <w:p w:rsidR="00000000" w:rsidRDefault="00791F94">
            <w:pPr>
              <w:spacing w:after="0" w:line="256" w:lineRule="auto"/>
              <w:ind w:left="0" w:firstLine="0"/>
            </w:pPr>
            <w:r>
              <w:rPr>
                <w:rStyle w:val="translated-span"/>
              </w:rPr>
              <w:t>硝基</w:t>
            </w:r>
            <w:r>
              <w:rPr>
                <w:rStyle w:val="translated-span"/>
              </w:rPr>
              <w:t>苯</w:t>
            </w:r>
          </w:p>
        </w:tc>
        <w:tc>
          <w:tcPr>
            <w:tcW w:w="1467" w:type="dxa"/>
            <w:hideMark/>
          </w:tcPr>
          <w:p w:rsidR="00000000" w:rsidRDefault="00791F94">
            <w:pPr>
              <w:spacing w:after="0" w:line="256" w:lineRule="auto"/>
              <w:ind w:left="29" w:firstLine="0"/>
              <w:jc w:val="center"/>
            </w:pPr>
            <w:r>
              <w:t xml:space="preserve">98-95-3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4-</w:t>
            </w:r>
            <w:r>
              <w:rPr>
                <w:rStyle w:val="translated-span"/>
              </w:rPr>
              <w:t>硝基联</w:t>
            </w:r>
            <w:r>
              <w:rPr>
                <w:rStyle w:val="translated-span"/>
              </w:rPr>
              <w:t>苯</w:t>
            </w:r>
          </w:p>
        </w:tc>
        <w:tc>
          <w:tcPr>
            <w:tcW w:w="1467" w:type="dxa"/>
            <w:hideMark/>
          </w:tcPr>
          <w:p w:rsidR="00000000" w:rsidRDefault="00791F94">
            <w:pPr>
              <w:spacing w:after="0" w:line="256" w:lineRule="auto"/>
              <w:ind w:left="29" w:firstLine="0"/>
              <w:jc w:val="center"/>
            </w:pPr>
            <w:r>
              <w:t xml:space="preserve">92-93-3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除草</w:t>
            </w:r>
            <w:r>
              <w:rPr>
                <w:rStyle w:val="translated-span"/>
              </w:rPr>
              <w:t>醚</w:t>
            </w:r>
          </w:p>
        </w:tc>
        <w:tc>
          <w:tcPr>
            <w:tcW w:w="1467" w:type="dxa"/>
            <w:hideMark/>
          </w:tcPr>
          <w:p w:rsidR="00000000" w:rsidRDefault="00791F94">
            <w:pPr>
              <w:spacing w:after="0" w:line="256" w:lineRule="auto"/>
              <w:ind w:left="123" w:firstLine="0"/>
            </w:pPr>
            <w:r>
              <w:t xml:space="preserve">1836-75-5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硝基苯</w:t>
            </w:r>
            <w:r>
              <w:rPr>
                <w:rStyle w:val="translated-span"/>
              </w:rPr>
              <w:t>酚</w:t>
            </w:r>
          </w:p>
        </w:tc>
        <w:tc>
          <w:tcPr>
            <w:tcW w:w="1467" w:type="dxa"/>
            <w:hideMark/>
          </w:tcPr>
          <w:p w:rsidR="00000000" w:rsidRDefault="00791F94">
            <w:pPr>
              <w:spacing w:after="0" w:line="256" w:lineRule="auto"/>
              <w:ind w:left="29" w:firstLine="0"/>
              <w:jc w:val="center"/>
            </w:pPr>
            <w:r>
              <w:t xml:space="preserve">88-75-5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4-</w:t>
            </w:r>
            <w:r>
              <w:rPr>
                <w:rStyle w:val="translated-span"/>
              </w:rPr>
              <w:t>硝基苯</w:t>
            </w:r>
            <w:r>
              <w:rPr>
                <w:rStyle w:val="translated-span"/>
              </w:rPr>
              <w:t>酚</w:t>
            </w:r>
          </w:p>
        </w:tc>
        <w:tc>
          <w:tcPr>
            <w:tcW w:w="1467" w:type="dxa"/>
            <w:hideMark/>
          </w:tcPr>
          <w:p w:rsidR="00000000" w:rsidRDefault="00791F94">
            <w:pPr>
              <w:spacing w:after="0" w:line="256" w:lineRule="auto"/>
              <w:ind w:left="0" w:right="94" w:firstLine="0"/>
              <w:jc w:val="center"/>
            </w:pPr>
            <w:r>
              <w:t xml:space="preserve">100-02-7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5-</w:t>
            </w:r>
            <w:r>
              <w:rPr>
                <w:rStyle w:val="translated-span"/>
              </w:rPr>
              <w:t>硝基邻甲苯</w:t>
            </w:r>
            <w:r>
              <w:rPr>
                <w:rStyle w:val="translated-span"/>
              </w:rPr>
              <w:t>胺</w:t>
            </w:r>
          </w:p>
        </w:tc>
        <w:tc>
          <w:tcPr>
            <w:tcW w:w="1467" w:type="dxa"/>
            <w:hideMark/>
          </w:tcPr>
          <w:p w:rsidR="00000000" w:rsidRDefault="00791F94">
            <w:pPr>
              <w:spacing w:after="0" w:line="256" w:lineRule="auto"/>
              <w:ind w:left="29" w:firstLine="0"/>
              <w:jc w:val="center"/>
            </w:pPr>
            <w:r>
              <w:t xml:space="preserve">99-55-8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一氧化二氮喹</w:t>
            </w:r>
            <w:r>
              <w:rPr>
                <w:rStyle w:val="translated-span"/>
              </w:rPr>
              <w:t>啉</w:t>
            </w:r>
          </w:p>
        </w:tc>
        <w:tc>
          <w:tcPr>
            <w:tcW w:w="1467" w:type="dxa"/>
            <w:hideMark/>
          </w:tcPr>
          <w:p w:rsidR="00000000" w:rsidRDefault="00791F94">
            <w:pPr>
              <w:spacing w:after="0" w:line="256" w:lineRule="auto"/>
              <w:ind w:left="28" w:firstLine="0"/>
              <w:jc w:val="center"/>
            </w:pPr>
            <w:r>
              <w:t xml:space="preserve">56-57-5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N-</w:t>
            </w:r>
            <w:r>
              <w:rPr>
                <w:rStyle w:val="translated-span"/>
              </w:rPr>
              <w:t>亚硝基正丁</w:t>
            </w:r>
            <w:r>
              <w:rPr>
                <w:rStyle w:val="translated-span"/>
              </w:rPr>
              <w:t>胺</w:t>
            </w:r>
          </w:p>
        </w:tc>
        <w:tc>
          <w:tcPr>
            <w:tcW w:w="1467" w:type="dxa"/>
            <w:hideMark/>
          </w:tcPr>
          <w:p w:rsidR="00000000" w:rsidRDefault="00791F94">
            <w:pPr>
              <w:spacing w:after="0" w:line="256" w:lineRule="auto"/>
              <w:ind w:left="0" w:right="94" w:firstLine="0"/>
              <w:jc w:val="center"/>
            </w:pPr>
            <w:r>
              <w:t xml:space="preserve">924-16-3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亚硝基二乙</w:t>
            </w:r>
            <w:r>
              <w:rPr>
                <w:rStyle w:val="translated-span"/>
              </w:rPr>
              <w:t>胺</w:t>
            </w:r>
          </w:p>
        </w:tc>
        <w:tc>
          <w:tcPr>
            <w:tcW w:w="1467" w:type="dxa"/>
            <w:hideMark/>
          </w:tcPr>
          <w:p w:rsidR="00000000" w:rsidRDefault="00791F94">
            <w:pPr>
              <w:spacing w:after="0" w:line="256" w:lineRule="auto"/>
              <w:ind w:left="28" w:firstLine="0"/>
              <w:jc w:val="center"/>
            </w:pPr>
            <w:r>
              <w:t xml:space="preserve">55-18-5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亚硝基二甲</w:t>
            </w:r>
            <w:r>
              <w:rPr>
                <w:rStyle w:val="translated-span"/>
              </w:rPr>
              <w:t>胺</w:t>
            </w:r>
          </w:p>
        </w:tc>
        <w:tc>
          <w:tcPr>
            <w:tcW w:w="1467" w:type="dxa"/>
            <w:hideMark/>
          </w:tcPr>
          <w:p w:rsidR="00000000" w:rsidRDefault="00791F94">
            <w:pPr>
              <w:spacing w:after="0" w:line="256" w:lineRule="auto"/>
              <w:ind w:left="28" w:firstLine="0"/>
              <w:jc w:val="center"/>
            </w:pPr>
            <w:r>
              <w:t xml:space="preserve">62-75-9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硝基二苯</w:t>
            </w:r>
            <w:r>
              <w:rPr>
                <w:rStyle w:val="translated-span"/>
              </w:rPr>
              <w:t>胺</w:t>
            </w:r>
          </w:p>
        </w:tc>
        <w:tc>
          <w:tcPr>
            <w:tcW w:w="1467" w:type="dxa"/>
            <w:hideMark/>
          </w:tcPr>
          <w:p w:rsidR="00000000" w:rsidRDefault="00791F94">
            <w:pPr>
              <w:spacing w:after="0" w:line="256" w:lineRule="auto"/>
              <w:ind w:left="28" w:firstLine="0"/>
              <w:jc w:val="center"/>
            </w:pPr>
            <w:r>
              <w:t xml:space="preserve">86-30-6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w:t>
            </w:r>
            <w:r>
              <w:rPr>
                <w:rStyle w:val="translated-span"/>
              </w:rPr>
              <w:t>-N-</w:t>
            </w:r>
            <w:r>
              <w:rPr>
                <w:rStyle w:val="translated-span"/>
              </w:rPr>
              <w:t>丙</w:t>
            </w:r>
            <w:r>
              <w:rPr>
                <w:rStyle w:val="translated-span"/>
              </w:rPr>
              <w:t>胺</w:t>
            </w:r>
          </w:p>
        </w:tc>
        <w:tc>
          <w:tcPr>
            <w:tcW w:w="1467" w:type="dxa"/>
            <w:hideMark/>
          </w:tcPr>
          <w:p w:rsidR="00000000" w:rsidRDefault="00791F94">
            <w:pPr>
              <w:spacing w:after="0" w:line="256" w:lineRule="auto"/>
              <w:ind w:left="0" w:right="94" w:firstLine="0"/>
              <w:jc w:val="center"/>
            </w:pPr>
            <w:r>
              <w:t xml:space="preserve">621-64-7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亚硝基甲基乙</w:t>
            </w:r>
            <w:r>
              <w:rPr>
                <w:rStyle w:val="translated-span"/>
              </w:rPr>
              <w:t>胺</w:t>
            </w:r>
          </w:p>
        </w:tc>
        <w:tc>
          <w:tcPr>
            <w:tcW w:w="1467" w:type="dxa"/>
            <w:hideMark/>
          </w:tcPr>
          <w:p w:rsidR="00000000" w:rsidRDefault="00791F94">
            <w:pPr>
              <w:spacing w:after="0" w:line="256" w:lineRule="auto"/>
              <w:ind w:left="0" w:firstLine="0"/>
            </w:pPr>
            <w:r>
              <w:t xml:space="preserve">10595-95-6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亚硝基吗</w:t>
            </w:r>
            <w:r>
              <w:rPr>
                <w:rStyle w:val="translated-span"/>
              </w:rPr>
              <w:t>啉</w:t>
            </w:r>
          </w:p>
        </w:tc>
        <w:tc>
          <w:tcPr>
            <w:tcW w:w="1467" w:type="dxa"/>
            <w:hideMark/>
          </w:tcPr>
          <w:p w:rsidR="00000000" w:rsidRDefault="00791F94">
            <w:pPr>
              <w:spacing w:after="0" w:line="256" w:lineRule="auto"/>
              <w:ind w:left="28" w:firstLine="0"/>
              <w:jc w:val="center"/>
            </w:pPr>
            <w:r>
              <w:t xml:space="preserve">59-89-2 </w:t>
            </w:r>
          </w:p>
        </w:tc>
        <w:tc>
          <w:tcPr>
            <w:tcW w:w="1272" w:type="dxa"/>
            <w:hideMark/>
          </w:tcPr>
          <w:p w:rsidR="00000000" w:rsidRDefault="00791F94">
            <w:pPr>
              <w:spacing w:after="0" w:line="256" w:lineRule="auto"/>
              <w:ind w:left="238" w:firstLine="0"/>
            </w:pPr>
            <w:r>
              <w:rPr>
                <w:rStyle w:val="translated-span"/>
              </w:rPr>
              <w:t>钕</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N-</w:t>
            </w:r>
            <w:r>
              <w:rPr>
                <w:rStyle w:val="translated-span"/>
              </w:rPr>
              <w:t>亚硝基哌</w:t>
            </w:r>
            <w:r>
              <w:rPr>
                <w:rStyle w:val="translated-span"/>
              </w:rPr>
              <w:t>啶</w:t>
            </w:r>
          </w:p>
        </w:tc>
        <w:tc>
          <w:tcPr>
            <w:tcW w:w="1467" w:type="dxa"/>
            <w:hideMark/>
          </w:tcPr>
          <w:p w:rsidR="00000000" w:rsidRDefault="00791F94">
            <w:pPr>
              <w:spacing w:after="0" w:line="256" w:lineRule="auto"/>
              <w:ind w:left="0" w:right="94" w:firstLine="0"/>
              <w:jc w:val="center"/>
            </w:pPr>
            <w:r>
              <w:t xml:space="preserve">100-75-4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n-</w:t>
            </w:r>
            <w:r>
              <w:rPr>
                <w:rStyle w:val="translated-span"/>
              </w:rPr>
              <w:t>亚硝基吡咯</w:t>
            </w:r>
            <w:r>
              <w:rPr>
                <w:rStyle w:val="translated-span"/>
              </w:rPr>
              <w:t>烷</w:t>
            </w:r>
          </w:p>
        </w:tc>
        <w:tc>
          <w:tcPr>
            <w:tcW w:w="1467" w:type="dxa"/>
            <w:hideMark/>
          </w:tcPr>
          <w:p w:rsidR="00000000" w:rsidRDefault="00791F94">
            <w:pPr>
              <w:spacing w:after="0" w:line="256" w:lineRule="auto"/>
              <w:ind w:left="0" w:right="94" w:firstLine="0"/>
              <w:jc w:val="center"/>
            </w:pPr>
            <w:r>
              <w:t xml:space="preserve">930-55-2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八甲基焦磷酰</w:t>
            </w:r>
            <w:r>
              <w:rPr>
                <w:rStyle w:val="translated-span"/>
              </w:rPr>
              <w:t>胺</w:t>
            </w:r>
          </w:p>
        </w:tc>
        <w:tc>
          <w:tcPr>
            <w:tcW w:w="1467" w:type="dxa"/>
            <w:hideMark/>
          </w:tcPr>
          <w:p w:rsidR="00000000" w:rsidRDefault="00791F94">
            <w:pPr>
              <w:spacing w:after="0" w:line="256" w:lineRule="auto"/>
              <w:ind w:left="0" w:right="94" w:firstLine="0"/>
              <w:jc w:val="center"/>
            </w:pPr>
            <w:r>
              <w:t xml:space="preserve">152-16-9 </w:t>
            </w:r>
          </w:p>
        </w:tc>
        <w:tc>
          <w:tcPr>
            <w:tcW w:w="1272" w:type="dxa"/>
            <w:hideMark/>
          </w:tcPr>
          <w:p w:rsidR="00000000" w:rsidRDefault="00791F94">
            <w:pPr>
              <w:spacing w:after="0" w:line="256" w:lineRule="auto"/>
              <w:ind w:left="257" w:firstLine="0"/>
            </w:pPr>
            <w:r>
              <w:rPr>
                <w:rStyle w:val="translated-span"/>
              </w:rPr>
              <w:t>L</w:t>
            </w:r>
            <w:r>
              <w:rPr>
                <w:rStyle w:val="translated-span"/>
              </w:rPr>
              <w:t>R</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3"/>
        </w:trPr>
        <w:tc>
          <w:tcPr>
            <w:tcW w:w="3715" w:type="dxa"/>
            <w:hideMark/>
          </w:tcPr>
          <w:p w:rsidR="00000000" w:rsidRDefault="00791F94">
            <w:pPr>
              <w:spacing w:after="0" w:line="256" w:lineRule="auto"/>
              <w:ind w:left="0" w:firstLine="0"/>
            </w:pPr>
            <w:r>
              <w:rPr>
                <w:rStyle w:val="translated-span"/>
              </w:rPr>
              <w:t>4,4’-</w:t>
            </w:r>
            <w:r>
              <w:rPr>
                <w:rStyle w:val="translated-span"/>
              </w:rPr>
              <w:t>氧二苯</w:t>
            </w:r>
            <w:r>
              <w:rPr>
                <w:rStyle w:val="translated-span"/>
              </w:rPr>
              <w:t>胺</w:t>
            </w:r>
          </w:p>
        </w:tc>
        <w:tc>
          <w:tcPr>
            <w:tcW w:w="1467" w:type="dxa"/>
            <w:hideMark/>
          </w:tcPr>
          <w:p w:rsidR="00000000" w:rsidRDefault="00791F94">
            <w:pPr>
              <w:spacing w:after="0" w:line="256" w:lineRule="auto"/>
              <w:ind w:left="0" w:right="94" w:firstLine="0"/>
              <w:jc w:val="center"/>
            </w:pPr>
            <w:r>
              <w:t xml:space="preserve">101-80-4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对硫</w:t>
            </w:r>
            <w:r>
              <w:rPr>
                <w:rStyle w:val="translated-span"/>
              </w:rPr>
              <w:t>磷</w:t>
            </w:r>
          </w:p>
        </w:tc>
        <w:tc>
          <w:tcPr>
            <w:tcW w:w="1467" w:type="dxa"/>
            <w:hideMark/>
          </w:tcPr>
          <w:p w:rsidR="00000000" w:rsidRDefault="00791F94">
            <w:pPr>
              <w:spacing w:after="0" w:line="256" w:lineRule="auto"/>
              <w:ind w:left="29" w:firstLine="0"/>
              <w:jc w:val="center"/>
            </w:pPr>
            <w:r>
              <w:t xml:space="preserve">56-38-2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五氯</w:t>
            </w:r>
            <w:r>
              <w:rPr>
                <w:rStyle w:val="translated-span"/>
              </w:rPr>
              <w:t>苯</w:t>
            </w:r>
          </w:p>
        </w:tc>
        <w:tc>
          <w:tcPr>
            <w:tcW w:w="1467" w:type="dxa"/>
            <w:hideMark/>
          </w:tcPr>
          <w:p w:rsidR="00000000" w:rsidRDefault="00791F94">
            <w:pPr>
              <w:spacing w:after="0" w:line="256" w:lineRule="auto"/>
              <w:ind w:left="0" w:right="94" w:firstLine="0"/>
              <w:jc w:val="center"/>
            </w:pPr>
            <w:r>
              <w:t xml:space="preserve">608-93-5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五氯硝基</w:t>
            </w:r>
            <w:r>
              <w:rPr>
                <w:rStyle w:val="translated-span"/>
              </w:rPr>
              <w:t>苯</w:t>
            </w:r>
          </w:p>
        </w:tc>
        <w:tc>
          <w:tcPr>
            <w:tcW w:w="1467" w:type="dxa"/>
            <w:hideMark/>
          </w:tcPr>
          <w:p w:rsidR="00000000" w:rsidRDefault="00791F94">
            <w:pPr>
              <w:spacing w:after="0" w:line="256" w:lineRule="auto"/>
              <w:ind w:left="28" w:firstLine="0"/>
              <w:jc w:val="center"/>
            </w:pPr>
            <w:r>
              <w:t xml:space="preserve">82-68-8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五氯</w:t>
            </w:r>
            <w:r>
              <w:rPr>
                <w:rStyle w:val="translated-span"/>
              </w:rPr>
              <w:t>酚</w:t>
            </w:r>
          </w:p>
        </w:tc>
        <w:tc>
          <w:tcPr>
            <w:tcW w:w="1467" w:type="dxa"/>
            <w:hideMark/>
          </w:tcPr>
          <w:p w:rsidR="00000000" w:rsidRDefault="00791F94">
            <w:pPr>
              <w:spacing w:after="0" w:line="256" w:lineRule="auto"/>
              <w:ind w:left="29" w:firstLine="0"/>
              <w:jc w:val="center"/>
            </w:pPr>
            <w:r>
              <w:t xml:space="preserve">87-86-5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非那西</w:t>
            </w:r>
            <w:r>
              <w:rPr>
                <w:rStyle w:val="translated-span"/>
              </w:rPr>
              <w:t>丁</w:t>
            </w:r>
          </w:p>
        </w:tc>
        <w:tc>
          <w:tcPr>
            <w:tcW w:w="1467" w:type="dxa"/>
            <w:hideMark/>
          </w:tcPr>
          <w:p w:rsidR="00000000" w:rsidRDefault="00791F94">
            <w:pPr>
              <w:spacing w:after="0" w:line="256" w:lineRule="auto"/>
              <w:ind w:left="29" w:firstLine="0"/>
              <w:jc w:val="center"/>
            </w:pPr>
            <w:r>
              <w:t xml:space="preserve">62-44-2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菲</w:t>
            </w:r>
          </w:p>
        </w:tc>
        <w:tc>
          <w:tcPr>
            <w:tcW w:w="1467" w:type="dxa"/>
            <w:hideMark/>
          </w:tcPr>
          <w:p w:rsidR="00000000" w:rsidRDefault="00791F94">
            <w:pPr>
              <w:spacing w:after="0" w:line="256" w:lineRule="auto"/>
              <w:ind w:left="29" w:firstLine="0"/>
              <w:jc w:val="center"/>
            </w:pPr>
            <w:r>
              <w:t xml:space="preserve">85-01-8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苯巴比</w:t>
            </w:r>
            <w:r>
              <w:rPr>
                <w:rStyle w:val="translated-span"/>
              </w:rPr>
              <w:t>妥</w:t>
            </w:r>
          </w:p>
        </w:tc>
        <w:tc>
          <w:tcPr>
            <w:tcW w:w="1467" w:type="dxa"/>
            <w:hideMark/>
          </w:tcPr>
          <w:p w:rsidR="00000000" w:rsidRDefault="00791F94">
            <w:pPr>
              <w:spacing w:after="0" w:line="256" w:lineRule="auto"/>
              <w:ind w:left="29" w:firstLine="0"/>
              <w:jc w:val="center"/>
            </w:pPr>
            <w:r>
              <w:t xml:space="preserve">50-06-6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苯</w:t>
            </w:r>
            <w:r>
              <w:rPr>
                <w:rStyle w:val="translated-span"/>
              </w:rPr>
              <w:t>酚</w:t>
            </w:r>
          </w:p>
        </w:tc>
        <w:tc>
          <w:tcPr>
            <w:tcW w:w="1467" w:type="dxa"/>
            <w:hideMark/>
          </w:tcPr>
          <w:p w:rsidR="00000000" w:rsidRDefault="00791F94">
            <w:pPr>
              <w:spacing w:after="0" w:line="256" w:lineRule="auto"/>
              <w:ind w:left="0" w:right="93" w:firstLine="0"/>
              <w:jc w:val="center"/>
            </w:pPr>
            <w:r>
              <w:t xml:space="preserve">108-95-2 </w:t>
            </w:r>
          </w:p>
        </w:tc>
        <w:tc>
          <w:tcPr>
            <w:tcW w:w="1272" w:type="dxa"/>
            <w:hideMark/>
          </w:tcPr>
          <w:p w:rsidR="00000000" w:rsidRDefault="00791F94">
            <w:pPr>
              <w:spacing w:after="0" w:line="256" w:lineRule="auto"/>
              <w:ind w:left="238" w:firstLine="0"/>
            </w:pPr>
            <w:r>
              <w:rPr>
                <w:rStyle w:val="translated-span"/>
              </w:rPr>
              <w:t>直</w:t>
            </w:r>
            <w:r>
              <w:rPr>
                <w:rStyle w:val="translated-span"/>
              </w:rPr>
              <w:t>流</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6"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1,4-</w:t>
            </w:r>
            <w:r>
              <w:rPr>
                <w:rStyle w:val="translated-span"/>
              </w:rPr>
              <w:t>苯二</w:t>
            </w:r>
            <w:r>
              <w:rPr>
                <w:rStyle w:val="translated-span"/>
              </w:rPr>
              <w:t>胺</w:t>
            </w:r>
          </w:p>
        </w:tc>
        <w:tc>
          <w:tcPr>
            <w:tcW w:w="1467" w:type="dxa"/>
            <w:hideMark/>
          </w:tcPr>
          <w:p w:rsidR="00000000" w:rsidRDefault="00791F94">
            <w:pPr>
              <w:spacing w:after="0" w:line="256" w:lineRule="auto"/>
              <w:ind w:left="0" w:right="94" w:firstLine="0"/>
              <w:jc w:val="center"/>
            </w:pPr>
            <w:r>
              <w:t xml:space="preserve">106-50-3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甲拌</w:t>
            </w:r>
            <w:r>
              <w:rPr>
                <w:rStyle w:val="translated-span"/>
              </w:rPr>
              <w:t>磷</w:t>
            </w:r>
          </w:p>
        </w:tc>
        <w:tc>
          <w:tcPr>
            <w:tcW w:w="1467" w:type="dxa"/>
            <w:hideMark/>
          </w:tcPr>
          <w:p w:rsidR="00000000" w:rsidRDefault="00791F94">
            <w:pPr>
              <w:spacing w:after="0" w:line="256" w:lineRule="auto"/>
              <w:ind w:left="0" w:right="93" w:firstLine="0"/>
              <w:jc w:val="center"/>
            </w:pPr>
            <w:r>
              <w:t xml:space="preserve">298-02-2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硫</w:t>
            </w:r>
            <w:r>
              <w:rPr>
                <w:rStyle w:val="translated-span"/>
              </w:rPr>
              <w:t>磷</w:t>
            </w:r>
          </w:p>
        </w:tc>
        <w:tc>
          <w:tcPr>
            <w:tcW w:w="1467" w:type="dxa"/>
            <w:hideMark/>
          </w:tcPr>
          <w:p w:rsidR="00000000" w:rsidRDefault="00791F94">
            <w:pPr>
              <w:spacing w:after="0" w:line="256" w:lineRule="auto"/>
              <w:ind w:left="123" w:firstLine="0"/>
            </w:pPr>
            <w:r>
              <w:t xml:space="preserve">2310-17-0 </w:t>
            </w:r>
          </w:p>
        </w:tc>
        <w:tc>
          <w:tcPr>
            <w:tcW w:w="1272" w:type="dxa"/>
            <w:hideMark/>
          </w:tcPr>
          <w:p w:rsidR="00000000" w:rsidRDefault="00791F94">
            <w:pPr>
              <w:spacing w:after="0" w:line="256" w:lineRule="auto"/>
              <w:ind w:left="245" w:firstLine="0"/>
            </w:pP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硫</w:t>
            </w:r>
            <w:r>
              <w:rPr>
                <w:rStyle w:val="translated-span"/>
              </w:rPr>
              <w:t>磷</w:t>
            </w:r>
          </w:p>
        </w:tc>
        <w:tc>
          <w:tcPr>
            <w:tcW w:w="1467" w:type="dxa"/>
            <w:hideMark/>
          </w:tcPr>
          <w:p w:rsidR="00000000" w:rsidRDefault="00791F94">
            <w:pPr>
              <w:spacing w:after="0" w:line="256" w:lineRule="auto"/>
              <w:ind w:left="0" w:right="93" w:firstLine="0"/>
              <w:jc w:val="center"/>
            </w:pPr>
            <w:r>
              <w:t xml:space="preserve">732-11-6 </w:t>
            </w:r>
          </w:p>
        </w:tc>
        <w:tc>
          <w:tcPr>
            <w:tcW w:w="1272" w:type="dxa"/>
            <w:hideMark/>
          </w:tcPr>
          <w:p w:rsidR="00000000" w:rsidRDefault="00791F94">
            <w:pPr>
              <w:spacing w:after="0" w:line="256" w:lineRule="auto"/>
              <w:ind w:left="245" w:firstLine="0"/>
            </w:pPr>
            <w:r>
              <w:rPr>
                <w:rStyle w:val="translated-span"/>
              </w:rPr>
              <w:t>H</w:t>
            </w:r>
            <w:r>
              <w:rPr>
                <w:rStyle w:val="translated-span"/>
              </w:rPr>
              <w:t>S</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磷酰</w:t>
            </w:r>
            <w:r>
              <w:rPr>
                <w:rStyle w:val="translated-span"/>
              </w:rPr>
              <w:t>胺</w:t>
            </w:r>
          </w:p>
        </w:tc>
        <w:tc>
          <w:tcPr>
            <w:tcW w:w="1467" w:type="dxa"/>
            <w:hideMark/>
          </w:tcPr>
          <w:p w:rsidR="00000000" w:rsidRDefault="00791F94">
            <w:pPr>
              <w:spacing w:after="0" w:line="256" w:lineRule="auto"/>
              <w:ind w:left="0" w:firstLine="0"/>
            </w:pPr>
            <w:r>
              <w:t xml:space="preserve">13171-21-6 </w:t>
            </w:r>
          </w:p>
        </w:tc>
        <w:tc>
          <w:tcPr>
            <w:tcW w:w="1272" w:type="dxa"/>
            <w:hideMark/>
          </w:tcPr>
          <w:p w:rsidR="00000000" w:rsidRDefault="00791F94">
            <w:pPr>
              <w:spacing w:after="0" w:line="256" w:lineRule="auto"/>
              <w:ind w:left="245" w:firstLine="0"/>
            </w:pPr>
            <w:r>
              <w:rPr>
                <w:rStyle w:val="translated-span"/>
              </w:rPr>
              <w:t>他</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邻苯二甲酸</w:t>
            </w:r>
            <w:r>
              <w:rPr>
                <w:rStyle w:val="translated-span"/>
              </w:rPr>
              <w:t>酐</w:t>
            </w:r>
          </w:p>
        </w:tc>
        <w:tc>
          <w:tcPr>
            <w:tcW w:w="1467" w:type="dxa"/>
            <w:hideMark/>
          </w:tcPr>
          <w:p w:rsidR="00000000" w:rsidRDefault="00791F94">
            <w:pPr>
              <w:spacing w:after="0" w:line="256" w:lineRule="auto"/>
              <w:ind w:left="29" w:firstLine="0"/>
              <w:jc w:val="center"/>
            </w:pPr>
            <w:r>
              <w:t xml:space="preserve">85-44-9 </w:t>
            </w:r>
          </w:p>
        </w:tc>
        <w:tc>
          <w:tcPr>
            <w:tcW w:w="1272" w:type="dxa"/>
            <w:hideMark/>
          </w:tcPr>
          <w:p w:rsidR="00000000" w:rsidRDefault="00791F94">
            <w:pPr>
              <w:spacing w:after="0" w:line="256" w:lineRule="auto"/>
              <w:ind w:left="29" w:firstLine="0"/>
            </w:pPr>
            <w:r>
              <w:rPr>
                <w:rStyle w:val="translated-span"/>
              </w:rPr>
              <w:t>他</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7" w:firstLine="0"/>
              <w:jc w:val="both"/>
            </w:pPr>
            <w:r>
              <w:rPr>
                <w:rStyle w:val="translated-span"/>
              </w:rPr>
              <w:t>人物配对关</w:t>
            </w:r>
            <w:r>
              <w:rPr>
                <w:rStyle w:val="translated-span"/>
              </w:rPr>
              <w:t>系</w:t>
            </w:r>
          </w:p>
        </w:tc>
      </w:tr>
      <w:tr w:rsidR="00000000">
        <w:trPr>
          <w:trHeight w:val="253"/>
        </w:trPr>
        <w:tc>
          <w:tcPr>
            <w:tcW w:w="3715" w:type="dxa"/>
            <w:hideMark/>
          </w:tcPr>
          <w:p w:rsidR="00000000" w:rsidRDefault="00791F94">
            <w:pPr>
              <w:spacing w:after="0" w:line="256" w:lineRule="auto"/>
              <w:ind w:left="0" w:firstLine="0"/>
            </w:pPr>
            <w:r>
              <w:rPr>
                <w:rStyle w:val="translated-span"/>
              </w:rPr>
              <w:t>2-</w:t>
            </w:r>
            <w:r>
              <w:rPr>
                <w:rStyle w:val="translated-span"/>
              </w:rPr>
              <w:t>吡啶（</w:t>
            </w:r>
            <w:r>
              <w:rPr>
                <w:rStyle w:val="translated-span"/>
              </w:rPr>
              <w:t>2-</w:t>
            </w:r>
            <w:r>
              <w:rPr>
                <w:rStyle w:val="translated-span"/>
              </w:rPr>
              <w:t>甲基吡啶</w:t>
            </w:r>
            <w:r>
              <w:rPr>
                <w:rStyle w:val="translated-span"/>
              </w:rPr>
              <w:t>）</w:t>
            </w:r>
          </w:p>
        </w:tc>
        <w:tc>
          <w:tcPr>
            <w:tcW w:w="1467" w:type="dxa"/>
            <w:hideMark/>
          </w:tcPr>
          <w:p w:rsidR="00000000" w:rsidRDefault="00791F94">
            <w:pPr>
              <w:spacing w:after="0" w:line="256" w:lineRule="auto"/>
              <w:ind w:left="0" w:right="94" w:firstLine="0"/>
              <w:jc w:val="center"/>
            </w:pPr>
            <w:r>
              <w:t xml:space="preserve">109-06-8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0" w:firstLine="0"/>
              <w:jc w:val="both"/>
            </w:pPr>
            <w:r>
              <w:rPr>
                <w:rStyle w:val="translated-span"/>
              </w:rPr>
              <w:t>钕</w:t>
            </w:r>
          </w:p>
        </w:tc>
      </w:tr>
      <w:tr w:rsidR="00000000">
        <w:trPr>
          <w:trHeight w:val="253"/>
        </w:trPr>
        <w:tc>
          <w:tcPr>
            <w:tcW w:w="3715" w:type="dxa"/>
            <w:hideMark/>
          </w:tcPr>
          <w:p w:rsidR="00000000" w:rsidRDefault="00791F94">
            <w:pPr>
              <w:spacing w:after="0" w:line="256" w:lineRule="auto"/>
              <w:ind w:left="0" w:firstLine="0"/>
            </w:pPr>
            <w:r>
              <w:rPr>
                <w:rStyle w:val="translated-span"/>
              </w:rPr>
              <w:t>胡椒基亚</w:t>
            </w:r>
            <w:r>
              <w:rPr>
                <w:rStyle w:val="translated-span"/>
              </w:rPr>
              <w:t>砜</w:t>
            </w:r>
          </w:p>
        </w:tc>
        <w:tc>
          <w:tcPr>
            <w:tcW w:w="1467" w:type="dxa"/>
            <w:hideMark/>
          </w:tcPr>
          <w:p w:rsidR="00000000" w:rsidRDefault="00791F94">
            <w:pPr>
              <w:spacing w:after="0" w:line="256" w:lineRule="auto"/>
              <w:ind w:left="0" w:right="94" w:firstLine="0"/>
              <w:jc w:val="center"/>
            </w:pPr>
            <w:r>
              <w:t xml:space="preserve">120-62-7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丙</w:t>
            </w:r>
            <w:r>
              <w:rPr>
                <w:rStyle w:val="translated-span"/>
              </w:rPr>
              <w:t>胺</w:t>
            </w:r>
          </w:p>
        </w:tc>
        <w:tc>
          <w:tcPr>
            <w:tcW w:w="1467" w:type="dxa"/>
            <w:hideMark/>
          </w:tcPr>
          <w:p w:rsidR="00000000" w:rsidRDefault="00791F94">
            <w:pPr>
              <w:spacing w:after="0" w:line="256" w:lineRule="auto"/>
              <w:ind w:left="0" w:firstLine="0"/>
            </w:pPr>
            <w:r>
              <w:t xml:space="preserve">23950-58-5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丙硫脲嘧</w:t>
            </w:r>
            <w:r>
              <w:rPr>
                <w:rStyle w:val="translated-span"/>
              </w:rPr>
              <w:t>啶</w:t>
            </w:r>
          </w:p>
        </w:tc>
        <w:tc>
          <w:tcPr>
            <w:tcW w:w="1467" w:type="dxa"/>
            <w:hideMark/>
          </w:tcPr>
          <w:p w:rsidR="00000000" w:rsidRDefault="00791F94">
            <w:pPr>
              <w:spacing w:after="0" w:line="256" w:lineRule="auto"/>
              <w:ind w:left="29" w:firstLine="0"/>
              <w:jc w:val="center"/>
            </w:pPr>
            <w:r>
              <w:t xml:space="preserve">51-52-5 </w:t>
            </w:r>
          </w:p>
        </w:tc>
        <w:tc>
          <w:tcPr>
            <w:tcW w:w="1272" w:type="dxa"/>
            <w:hideMark/>
          </w:tcPr>
          <w:p w:rsidR="00000000" w:rsidRDefault="00791F94">
            <w:pPr>
              <w:spacing w:after="0" w:line="256" w:lineRule="auto"/>
              <w:ind w:left="257" w:firstLine="0"/>
            </w:pPr>
            <w:r>
              <w:rPr>
                <w:rStyle w:val="translated-span"/>
              </w:rPr>
              <w:t>L</w:t>
            </w:r>
            <w:r>
              <w:rPr>
                <w:rStyle w:val="translated-span"/>
              </w:rPr>
              <w:t>R</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19" w:firstLine="0"/>
              <w:jc w:val="both"/>
            </w:pPr>
            <w:r>
              <w:rPr>
                <w:rStyle w:val="translated-span"/>
              </w:rPr>
              <w:t>L</w:t>
            </w:r>
            <w:r>
              <w:rPr>
                <w:rStyle w:val="translated-span"/>
              </w:rPr>
              <w:t>R</w:t>
            </w:r>
          </w:p>
        </w:tc>
      </w:tr>
      <w:tr w:rsidR="00000000">
        <w:trPr>
          <w:trHeight w:val="253"/>
        </w:trPr>
        <w:tc>
          <w:tcPr>
            <w:tcW w:w="3715" w:type="dxa"/>
            <w:hideMark/>
          </w:tcPr>
          <w:p w:rsidR="00000000" w:rsidRDefault="00791F94">
            <w:pPr>
              <w:spacing w:after="0" w:line="256" w:lineRule="auto"/>
              <w:ind w:left="0" w:firstLine="0"/>
            </w:pPr>
            <w:r>
              <w:rPr>
                <w:rStyle w:val="translated-span"/>
              </w:rPr>
              <w:t>芘</w:t>
            </w:r>
          </w:p>
        </w:tc>
        <w:tc>
          <w:tcPr>
            <w:tcW w:w="1467" w:type="dxa"/>
            <w:hideMark/>
          </w:tcPr>
          <w:p w:rsidR="00000000" w:rsidRDefault="00791F94">
            <w:pPr>
              <w:spacing w:after="0" w:line="256" w:lineRule="auto"/>
              <w:ind w:left="0" w:right="93" w:firstLine="0"/>
              <w:jc w:val="center"/>
            </w:pPr>
            <w:r>
              <w:t xml:space="preserve">129-00-0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0" w:line="256" w:lineRule="auto"/>
              <w:ind w:left="87" w:firstLine="0"/>
            </w:pPr>
            <w:r>
              <w:rPr>
                <w:rStyle w:val="translated-span"/>
              </w:rPr>
              <w:t>X</w:t>
            </w:r>
          </w:p>
        </w:tc>
        <w:tc>
          <w:tcPr>
            <w:tcW w:w="821" w:type="dxa"/>
            <w:hideMark/>
          </w:tcPr>
          <w:p w:rsidR="00000000" w:rsidRDefault="00791F94">
            <w:pPr>
              <w:spacing w:after="0" w:line="256" w:lineRule="auto"/>
              <w:ind w:left="87" w:firstLine="0"/>
            </w:pPr>
            <w:r>
              <w:rPr>
                <w:rStyle w:val="translated-span"/>
              </w:rPr>
              <w:t>X</w:t>
            </w:r>
          </w:p>
        </w:tc>
        <w:tc>
          <w:tcPr>
            <w:tcW w:w="378" w:type="dxa"/>
            <w:hideMark/>
          </w:tcPr>
          <w:p w:rsidR="00000000" w:rsidRDefault="00791F94">
            <w:pPr>
              <w:spacing w:after="0" w:line="256" w:lineRule="auto"/>
              <w:ind w:left="87"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间苯二</w:t>
            </w:r>
            <w:r>
              <w:rPr>
                <w:rStyle w:val="translated-span"/>
              </w:rPr>
              <w:t>酚</w:t>
            </w:r>
          </w:p>
        </w:tc>
        <w:tc>
          <w:tcPr>
            <w:tcW w:w="1467" w:type="dxa"/>
            <w:hideMark/>
          </w:tcPr>
          <w:p w:rsidR="00000000" w:rsidRDefault="00791F94">
            <w:pPr>
              <w:spacing w:after="0" w:line="256" w:lineRule="auto"/>
              <w:ind w:left="0" w:right="94" w:firstLine="0"/>
              <w:jc w:val="center"/>
            </w:pPr>
            <w:r>
              <w:t xml:space="preserve">108-46-3 </w:t>
            </w:r>
          </w:p>
        </w:tc>
        <w:tc>
          <w:tcPr>
            <w:tcW w:w="1272" w:type="dxa"/>
            <w:hideMark/>
          </w:tcPr>
          <w:p w:rsidR="00000000" w:rsidRDefault="00791F94">
            <w:pPr>
              <w:spacing w:after="0" w:line="256" w:lineRule="auto"/>
              <w:ind w:left="17" w:firstLine="0"/>
            </w:pPr>
            <w:r>
              <w:rPr>
                <w:rStyle w:val="translated-span"/>
              </w:rPr>
              <w:t>直流光</w:t>
            </w:r>
            <w:r>
              <w:rPr>
                <w:rStyle w:val="translated-span"/>
              </w:rPr>
              <w:t>电</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黄樟</w:t>
            </w:r>
            <w:r>
              <w:rPr>
                <w:rStyle w:val="translated-span"/>
              </w:rPr>
              <w:t>素</w:t>
            </w:r>
          </w:p>
        </w:tc>
        <w:tc>
          <w:tcPr>
            <w:tcW w:w="1467" w:type="dxa"/>
            <w:hideMark/>
          </w:tcPr>
          <w:p w:rsidR="00000000" w:rsidRDefault="00791F94">
            <w:pPr>
              <w:spacing w:after="0" w:line="256" w:lineRule="auto"/>
              <w:ind w:left="29" w:firstLine="0"/>
              <w:jc w:val="center"/>
            </w:pPr>
            <w:r>
              <w:t xml:space="preserve">94-59-7 </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士的</w:t>
            </w:r>
            <w:r>
              <w:rPr>
                <w:rStyle w:val="translated-span"/>
              </w:rPr>
              <w:t>宁</w:t>
            </w:r>
          </w:p>
        </w:tc>
        <w:tc>
          <w:tcPr>
            <w:tcW w:w="1467" w:type="dxa"/>
            <w:hideMark/>
          </w:tcPr>
          <w:p w:rsidR="00000000" w:rsidRDefault="00791F94">
            <w:pPr>
              <w:spacing w:after="0" w:line="256" w:lineRule="auto"/>
              <w:ind w:left="29" w:firstLine="0"/>
              <w:jc w:val="center"/>
            </w:pPr>
            <w:r>
              <w:t>57-24-9</w:t>
            </w:r>
          </w:p>
        </w:tc>
        <w:tc>
          <w:tcPr>
            <w:tcW w:w="1272" w:type="dxa"/>
            <w:hideMark/>
          </w:tcPr>
          <w:p w:rsidR="00000000" w:rsidRDefault="00791F94">
            <w:pPr>
              <w:spacing w:after="0" w:line="256" w:lineRule="auto"/>
              <w:ind w:left="0" w:firstLine="0"/>
            </w:pPr>
            <w:r>
              <w:rPr>
                <w:rStyle w:val="translated-span"/>
              </w:rPr>
              <w:t>操作系统，操作系</w:t>
            </w:r>
            <w:r>
              <w:rPr>
                <w:rStyle w:val="translated-span"/>
              </w:rPr>
              <w:t>统</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硫柳</w:t>
            </w:r>
            <w:r>
              <w:rPr>
                <w:rStyle w:val="translated-span"/>
              </w:rPr>
              <w:t>汞</w:t>
            </w:r>
          </w:p>
        </w:tc>
        <w:tc>
          <w:tcPr>
            <w:tcW w:w="1467" w:type="dxa"/>
            <w:hideMark/>
          </w:tcPr>
          <w:p w:rsidR="00000000" w:rsidRDefault="00791F94">
            <w:pPr>
              <w:spacing w:after="0" w:line="256" w:lineRule="auto"/>
              <w:ind w:left="29" w:firstLine="0"/>
              <w:jc w:val="center"/>
            </w:pPr>
            <w:r>
              <w:t>95-06-7</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2"/>
        </w:trPr>
        <w:tc>
          <w:tcPr>
            <w:tcW w:w="3715" w:type="dxa"/>
            <w:hideMark/>
          </w:tcPr>
          <w:p w:rsidR="00000000" w:rsidRDefault="00791F94">
            <w:pPr>
              <w:spacing w:after="0" w:line="256" w:lineRule="auto"/>
              <w:ind w:left="0" w:firstLine="0"/>
            </w:pPr>
            <w:r>
              <w:rPr>
                <w:rStyle w:val="translated-span"/>
              </w:rPr>
              <w:t>特布福</w:t>
            </w:r>
            <w:r>
              <w:rPr>
                <w:rStyle w:val="translated-span"/>
              </w:rPr>
              <w:t>斯</w:t>
            </w:r>
          </w:p>
        </w:tc>
        <w:tc>
          <w:tcPr>
            <w:tcW w:w="1467" w:type="dxa"/>
            <w:hideMark/>
          </w:tcPr>
          <w:p w:rsidR="00000000" w:rsidRDefault="00791F94">
            <w:pPr>
              <w:spacing w:after="0" w:line="256" w:lineRule="auto"/>
              <w:ind w:left="0" w:firstLine="0"/>
            </w:pPr>
            <w:r>
              <w:t>13071-79-9</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1,2,4,5-</w:t>
            </w:r>
            <w:r>
              <w:rPr>
                <w:rStyle w:val="translated-span"/>
              </w:rPr>
              <w:t>四氯</w:t>
            </w:r>
            <w:r>
              <w:rPr>
                <w:rStyle w:val="translated-span"/>
              </w:rPr>
              <w:t>苯</w:t>
            </w:r>
          </w:p>
        </w:tc>
        <w:tc>
          <w:tcPr>
            <w:tcW w:w="1467" w:type="dxa"/>
            <w:hideMark/>
          </w:tcPr>
          <w:p w:rsidR="00000000" w:rsidRDefault="00791F94">
            <w:pPr>
              <w:spacing w:after="0" w:line="256" w:lineRule="auto"/>
              <w:ind w:left="29" w:firstLine="0"/>
              <w:jc w:val="center"/>
            </w:pPr>
            <w:r>
              <w:t>95-94-3</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0" w:line="256" w:lineRule="auto"/>
              <w:ind w:left="0" w:firstLine="0"/>
            </w:pPr>
            <w:r>
              <w:rPr>
                <w:rStyle w:val="translated-span"/>
              </w:rPr>
              <w:t>钕</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2,3,4,6-</w:t>
            </w:r>
            <w:r>
              <w:rPr>
                <w:rStyle w:val="translated-span"/>
              </w:rPr>
              <w:t>四氯苯</w:t>
            </w:r>
            <w:r>
              <w:rPr>
                <w:rStyle w:val="translated-span"/>
              </w:rPr>
              <w:t>酚</w:t>
            </w:r>
          </w:p>
        </w:tc>
        <w:tc>
          <w:tcPr>
            <w:tcW w:w="1467" w:type="dxa"/>
            <w:hideMark/>
          </w:tcPr>
          <w:p w:rsidR="00000000" w:rsidRDefault="00791F94">
            <w:pPr>
              <w:spacing w:after="0" w:line="256" w:lineRule="auto"/>
              <w:ind w:left="29" w:firstLine="0"/>
              <w:jc w:val="center"/>
            </w:pPr>
            <w:r>
              <w:t>58-90-2</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0" w:firstLine="0"/>
            </w:pPr>
            <w:r>
              <w:rPr>
                <w:rStyle w:val="translated-span"/>
              </w:rPr>
              <w:t>钕</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0" w:line="256" w:lineRule="auto"/>
              <w:ind w:left="0" w:firstLine="0"/>
            </w:pPr>
            <w:r>
              <w:rPr>
                <w:rStyle w:val="translated-span"/>
              </w:rPr>
              <w:t>钕</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53"/>
        </w:trPr>
        <w:tc>
          <w:tcPr>
            <w:tcW w:w="3715" w:type="dxa"/>
            <w:hideMark/>
          </w:tcPr>
          <w:p w:rsidR="00000000" w:rsidRDefault="00791F94">
            <w:pPr>
              <w:spacing w:after="0" w:line="256" w:lineRule="auto"/>
              <w:ind w:left="0" w:firstLine="0"/>
            </w:pPr>
            <w:r>
              <w:rPr>
                <w:rStyle w:val="translated-span"/>
              </w:rPr>
              <w:t>四氯乙</w:t>
            </w:r>
            <w:r>
              <w:rPr>
                <w:rStyle w:val="translated-span"/>
              </w:rPr>
              <w:t>烯</w:t>
            </w:r>
          </w:p>
        </w:tc>
        <w:tc>
          <w:tcPr>
            <w:tcW w:w="1467" w:type="dxa"/>
            <w:hideMark/>
          </w:tcPr>
          <w:p w:rsidR="00000000" w:rsidRDefault="00791F94">
            <w:pPr>
              <w:spacing w:after="0" w:line="256" w:lineRule="auto"/>
              <w:ind w:left="245" w:firstLine="0"/>
            </w:pPr>
            <w:r>
              <w:t>961-11-5</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160" w:line="256" w:lineRule="auto"/>
              <w:ind w:left="0" w:firstLine="0"/>
            </w:pPr>
            <w:r>
              <w:t> </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0" w:line="256" w:lineRule="auto"/>
              <w:ind w:left="86" w:firstLine="0"/>
              <w:jc w:val="both"/>
            </w:pPr>
            <w:r>
              <w:rPr>
                <w:rStyle w:val="translated-span"/>
              </w:rPr>
              <w:t>X</w:t>
            </w:r>
          </w:p>
        </w:tc>
      </w:tr>
      <w:tr w:rsidR="00000000">
        <w:trPr>
          <w:trHeight w:val="231"/>
        </w:trPr>
        <w:tc>
          <w:tcPr>
            <w:tcW w:w="3715" w:type="dxa"/>
            <w:hideMark/>
          </w:tcPr>
          <w:p w:rsidR="00000000" w:rsidRDefault="00791F94">
            <w:pPr>
              <w:spacing w:after="0" w:line="256" w:lineRule="auto"/>
              <w:ind w:left="0" w:firstLine="0"/>
            </w:pPr>
            <w:r>
              <w:rPr>
                <w:rStyle w:val="translated-span"/>
              </w:rPr>
              <w:t>二硫代磷酸四乙</w:t>
            </w:r>
            <w:r>
              <w:rPr>
                <w:rStyle w:val="translated-span"/>
              </w:rPr>
              <w:t>酯</w:t>
            </w:r>
          </w:p>
        </w:tc>
        <w:tc>
          <w:tcPr>
            <w:tcW w:w="1467" w:type="dxa"/>
            <w:hideMark/>
          </w:tcPr>
          <w:p w:rsidR="00000000" w:rsidRDefault="00791F94">
            <w:pPr>
              <w:spacing w:after="0" w:line="256" w:lineRule="auto"/>
              <w:ind w:left="122" w:firstLine="0"/>
            </w:pPr>
            <w:r>
              <w:t>3689-24-5</w:t>
            </w:r>
          </w:p>
        </w:tc>
        <w:tc>
          <w:tcPr>
            <w:tcW w:w="1272" w:type="dxa"/>
            <w:hideMark/>
          </w:tcPr>
          <w:p w:rsidR="00000000" w:rsidRDefault="00791F94">
            <w:pPr>
              <w:spacing w:after="0" w:line="256" w:lineRule="auto"/>
              <w:ind w:left="324" w:firstLine="0"/>
            </w:pPr>
            <w:r>
              <w:rPr>
                <w:rStyle w:val="translated-span"/>
              </w:rPr>
              <w:t>X</w:t>
            </w:r>
          </w:p>
        </w:tc>
        <w:tc>
          <w:tcPr>
            <w:tcW w:w="811" w:type="dxa"/>
            <w:hideMark/>
          </w:tcPr>
          <w:p w:rsidR="00000000" w:rsidRDefault="00791F94">
            <w:pPr>
              <w:spacing w:after="0" w:line="256" w:lineRule="auto"/>
              <w:ind w:left="86" w:firstLine="0"/>
            </w:pPr>
            <w:r>
              <w:rPr>
                <w:rStyle w:val="translated-span"/>
              </w:rPr>
              <w:t>X</w:t>
            </w:r>
          </w:p>
        </w:tc>
        <w:tc>
          <w:tcPr>
            <w:tcW w:w="809" w:type="dxa"/>
            <w:hideMark/>
          </w:tcPr>
          <w:p w:rsidR="00000000" w:rsidRDefault="00791F94">
            <w:pPr>
              <w:spacing w:after="160" w:line="256" w:lineRule="auto"/>
              <w:ind w:left="0" w:firstLine="0"/>
            </w:pPr>
            <w:r>
              <w:t> </w:t>
            </w:r>
          </w:p>
        </w:tc>
        <w:tc>
          <w:tcPr>
            <w:tcW w:w="821" w:type="dxa"/>
            <w:hideMark/>
          </w:tcPr>
          <w:p w:rsidR="00000000" w:rsidRDefault="00791F94">
            <w:pPr>
              <w:spacing w:after="160" w:line="256" w:lineRule="auto"/>
              <w:ind w:left="0" w:firstLine="0"/>
            </w:pPr>
            <w:r>
              <w:t> </w:t>
            </w:r>
          </w:p>
        </w:tc>
        <w:tc>
          <w:tcPr>
            <w:tcW w:w="378" w:type="dxa"/>
            <w:hideMark/>
          </w:tcPr>
          <w:p w:rsidR="00000000" w:rsidRDefault="00791F94">
            <w:pPr>
              <w:spacing w:after="0" w:line="256" w:lineRule="auto"/>
              <w:ind w:left="0" w:firstLine="0"/>
              <w:jc w:val="both"/>
            </w:pPr>
            <w:r>
              <w:rPr>
                <w:rStyle w:val="translated-span"/>
              </w:rPr>
              <w:t>钕</w:t>
            </w:r>
          </w:p>
        </w:tc>
      </w:tr>
    </w:tbl>
    <w:p w:rsidR="00000000" w:rsidRDefault="00791F94">
      <w:pPr>
        <w:ind w:left="7160"/>
      </w:pPr>
      <w:r>
        <w:t>3540/</w:t>
      </w:r>
    </w:p>
    <w:p w:rsidR="00000000" w:rsidRDefault="00791F94">
      <w:pPr>
        <w:ind w:left="0" w:firstLine="0"/>
      </w:pPr>
      <w:r>
        <w:rPr>
          <w:noProof/>
        </w:rPr>
        <w:drawing>
          <wp:inline distT="0" distB="0" distL="0" distR="0">
            <wp:extent cx="3724275" cy="381000"/>
            <wp:effectExtent l="0" t="0" r="9525" b="0"/>
            <wp:docPr id="2" name="图片 2" descr="D:\document\convert_tasks\transweb\1464945_1477166\1464945.pdf.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464945_1477166\1464945.pdf.files\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24275" cy="381000"/>
                    </a:xfrm>
                    <a:prstGeom prst="rect">
                      <a:avLst/>
                    </a:prstGeom>
                    <a:noFill/>
                    <a:ln>
                      <a:noFill/>
                    </a:ln>
                  </pic:spPr>
                </pic:pic>
              </a:graphicData>
            </a:graphic>
          </wp:inline>
        </w:drawing>
      </w:r>
      <w:r>
        <w:rPr>
          <w:rStyle w:val="translated-span"/>
        </w:rPr>
        <w:t>化合物</w:t>
      </w:r>
      <w:r>
        <w:rPr>
          <w:rStyle w:val="translated-span"/>
        </w:rPr>
        <w:t>CAS</w:t>
      </w:r>
      <w:r>
        <w:rPr>
          <w:rStyle w:val="translated-span"/>
        </w:rPr>
        <w:t>号</w:t>
      </w:r>
      <w:r>
        <w:rPr>
          <w:rStyle w:val="translated-span"/>
        </w:rPr>
        <w:t>3520 3541 355</w:t>
      </w:r>
      <w:r>
        <w:rPr>
          <w:rStyle w:val="translated-span"/>
        </w:rPr>
        <w:t>0</w:t>
      </w:r>
    </w:p>
    <w:tbl>
      <w:tblPr>
        <w:tblW w:w="9256" w:type="dxa"/>
        <w:tblCellMar>
          <w:left w:w="0" w:type="dxa"/>
          <w:right w:w="0" w:type="dxa"/>
        </w:tblCellMar>
        <w:tblLook w:val="04A0" w:firstRow="1" w:lastRow="0" w:firstColumn="1" w:lastColumn="0" w:noHBand="0" w:noVBand="1"/>
      </w:tblPr>
      <w:tblGrid>
        <w:gridCol w:w="3838"/>
        <w:gridCol w:w="1495"/>
        <w:gridCol w:w="1034"/>
        <w:gridCol w:w="782"/>
        <w:gridCol w:w="838"/>
        <w:gridCol w:w="821"/>
        <w:gridCol w:w="448"/>
      </w:tblGrid>
      <w:tr w:rsidR="00000000">
        <w:trPr>
          <w:trHeight w:val="231"/>
        </w:trPr>
        <w:tc>
          <w:tcPr>
            <w:tcW w:w="3837" w:type="dxa"/>
            <w:hideMark/>
          </w:tcPr>
          <w:p w:rsidR="00000000" w:rsidRDefault="00791F94">
            <w:pPr>
              <w:spacing w:after="0" w:line="256" w:lineRule="auto"/>
              <w:ind w:left="0" w:firstLine="0"/>
            </w:pPr>
            <w:r>
              <w:rPr>
                <w:rStyle w:val="translated-span"/>
              </w:rPr>
              <w:t>焦磷酸四乙</w:t>
            </w:r>
            <w:r>
              <w:rPr>
                <w:rStyle w:val="translated-span"/>
              </w:rPr>
              <w:t>酯</w:t>
            </w:r>
          </w:p>
        </w:tc>
        <w:tc>
          <w:tcPr>
            <w:tcW w:w="1495" w:type="dxa"/>
            <w:hideMark/>
          </w:tcPr>
          <w:p w:rsidR="00000000" w:rsidRDefault="00791F94">
            <w:pPr>
              <w:spacing w:after="0" w:line="256" w:lineRule="auto"/>
              <w:ind w:left="122" w:firstLine="0"/>
            </w:pPr>
            <w:r>
              <w:t xml:space="preserve">107-49-3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硫堇</w:t>
            </w:r>
            <w:r>
              <w:rPr>
                <w:rStyle w:val="translated-span"/>
              </w:rPr>
              <w:t>嗪</w:t>
            </w:r>
          </w:p>
        </w:tc>
        <w:tc>
          <w:tcPr>
            <w:tcW w:w="1495" w:type="dxa"/>
            <w:hideMark/>
          </w:tcPr>
          <w:p w:rsidR="00000000" w:rsidRDefault="00791F94">
            <w:pPr>
              <w:spacing w:after="0" w:line="256" w:lineRule="auto"/>
              <w:ind w:left="122" w:firstLine="0"/>
            </w:pPr>
            <w:r>
              <w:t xml:space="preserve">297-97-2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2"/>
        </w:trPr>
        <w:tc>
          <w:tcPr>
            <w:tcW w:w="3837" w:type="dxa"/>
            <w:hideMark/>
          </w:tcPr>
          <w:p w:rsidR="00000000" w:rsidRDefault="00791F94">
            <w:pPr>
              <w:spacing w:after="0" w:line="256" w:lineRule="auto"/>
              <w:ind w:left="0" w:firstLine="0"/>
            </w:pPr>
            <w:r>
              <w:rPr>
                <w:rStyle w:val="translated-span"/>
              </w:rPr>
              <w:t>硫酚（苯硫醇</w:t>
            </w:r>
            <w:r>
              <w:rPr>
                <w:rStyle w:val="translated-span"/>
              </w:rPr>
              <w:t>）</w:t>
            </w:r>
          </w:p>
        </w:tc>
        <w:tc>
          <w:tcPr>
            <w:tcW w:w="1495" w:type="dxa"/>
            <w:hideMark/>
          </w:tcPr>
          <w:p w:rsidR="00000000" w:rsidRDefault="00791F94">
            <w:pPr>
              <w:spacing w:after="0" w:line="256" w:lineRule="auto"/>
              <w:ind w:left="122" w:firstLine="0"/>
            </w:pPr>
            <w:r>
              <w:t xml:space="preserve">108-98-5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甲苯二异氰酸</w:t>
            </w:r>
            <w:r>
              <w:rPr>
                <w:rStyle w:val="translated-span"/>
              </w:rPr>
              <w:t>酯</w:t>
            </w:r>
          </w:p>
        </w:tc>
        <w:tc>
          <w:tcPr>
            <w:tcW w:w="1495" w:type="dxa"/>
            <w:hideMark/>
          </w:tcPr>
          <w:p w:rsidR="00000000" w:rsidRDefault="00791F94">
            <w:pPr>
              <w:spacing w:after="0" w:line="256" w:lineRule="auto"/>
              <w:ind w:left="122" w:firstLine="0"/>
            </w:pPr>
            <w:r>
              <w:t xml:space="preserve">584-84-9 </w:t>
            </w:r>
          </w:p>
        </w:tc>
        <w:tc>
          <w:tcPr>
            <w:tcW w:w="1034" w:type="dxa"/>
            <w:hideMark/>
          </w:tcPr>
          <w:p w:rsidR="00000000" w:rsidRDefault="00791F94">
            <w:pPr>
              <w:spacing w:after="0" w:line="256" w:lineRule="auto"/>
              <w:ind w:left="94" w:firstLine="0"/>
            </w:pPr>
            <w:r>
              <w:rPr>
                <w:rStyle w:val="translated-span"/>
              </w:rPr>
              <w:t>他</w:t>
            </w:r>
          </w:p>
        </w:tc>
        <w:tc>
          <w:tcPr>
            <w:tcW w:w="782" w:type="dxa"/>
            <w:hideMark/>
          </w:tcPr>
          <w:p w:rsidR="00000000" w:rsidRDefault="00791F94">
            <w:pPr>
              <w:spacing w:after="0" w:line="256" w:lineRule="auto"/>
              <w:ind w:left="86"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邻甲苯</w:t>
            </w:r>
            <w:r>
              <w:rPr>
                <w:rStyle w:val="translated-span"/>
              </w:rPr>
              <w:t>胺</w:t>
            </w:r>
          </w:p>
        </w:tc>
        <w:tc>
          <w:tcPr>
            <w:tcW w:w="1495" w:type="dxa"/>
            <w:hideMark/>
          </w:tcPr>
          <w:p w:rsidR="00000000" w:rsidRDefault="00791F94">
            <w:pPr>
              <w:spacing w:after="0" w:line="256" w:lineRule="auto"/>
              <w:ind w:left="245" w:firstLine="0"/>
            </w:pPr>
            <w:r>
              <w:t xml:space="preserve">95-53-4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小精</w:t>
            </w:r>
            <w:r>
              <w:rPr>
                <w:rStyle w:val="translated-span"/>
              </w:rPr>
              <w:t>灵</w:t>
            </w:r>
          </w:p>
        </w:tc>
        <w:tc>
          <w:tcPr>
            <w:tcW w:w="1495" w:type="dxa"/>
            <w:hideMark/>
          </w:tcPr>
          <w:p w:rsidR="00000000" w:rsidRDefault="00791F94">
            <w:pPr>
              <w:spacing w:after="0" w:line="256" w:lineRule="auto"/>
              <w:ind w:left="0" w:firstLine="0"/>
            </w:pPr>
            <w:r>
              <w:t xml:space="preserve">8001-35-2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1,2,4-</w:t>
            </w:r>
            <w:r>
              <w:rPr>
                <w:rStyle w:val="translated-span"/>
              </w:rPr>
              <w:t>三氯</w:t>
            </w:r>
            <w:r>
              <w:rPr>
                <w:rStyle w:val="translated-span"/>
              </w:rPr>
              <w:t>苯</w:t>
            </w:r>
          </w:p>
        </w:tc>
        <w:tc>
          <w:tcPr>
            <w:tcW w:w="1495" w:type="dxa"/>
            <w:hideMark/>
          </w:tcPr>
          <w:p w:rsidR="00000000" w:rsidRDefault="00791F94">
            <w:pPr>
              <w:spacing w:after="0" w:line="256" w:lineRule="auto"/>
              <w:ind w:left="122" w:firstLine="0"/>
            </w:pPr>
            <w:r>
              <w:t xml:space="preserve">120-82-1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448" w:type="dxa"/>
            <w:hideMark/>
          </w:tcPr>
          <w:p w:rsidR="00000000" w:rsidRDefault="00791F94">
            <w:pPr>
              <w:spacing w:after="0" w:line="256" w:lineRule="auto"/>
              <w:ind w:left="173" w:firstLine="0"/>
            </w:pPr>
            <w:r>
              <w:rPr>
                <w:rStyle w:val="translated-span"/>
              </w:rPr>
              <w:t>X</w:t>
            </w:r>
          </w:p>
        </w:tc>
      </w:tr>
      <w:tr w:rsidR="00000000">
        <w:trPr>
          <w:trHeight w:val="252"/>
        </w:trPr>
        <w:tc>
          <w:tcPr>
            <w:tcW w:w="3837" w:type="dxa"/>
            <w:hideMark/>
          </w:tcPr>
          <w:p w:rsidR="00000000" w:rsidRDefault="00791F94">
            <w:pPr>
              <w:spacing w:after="0" w:line="256" w:lineRule="auto"/>
              <w:ind w:left="0" w:firstLine="0"/>
            </w:pPr>
            <w:r>
              <w:rPr>
                <w:rStyle w:val="translated-span"/>
              </w:rPr>
              <w:t>2,4,5-</w:t>
            </w:r>
            <w:r>
              <w:rPr>
                <w:rStyle w:val="translated-span"/>
              </w:rPr>
              <w:t>三氯苯</w:t>
            </w:r>
            <w:r>
              <w:rPr>
                <w:rStyle w:val="translated-span"/>
              </w:rPr>
              <w:t>酚</w:t>
            </w:r>
          </w:p>
        </w:tc>
        <w:tc>
          <w:tcPr>
            <w:tcW w:w="1495" w:type="dxa"/>
            <w:hideMark/>
          </w:tcPr>
          <w:p w:rsidR="00000000" w:rsidRDefault="00791F94">
            <w:pPr>
              <w:spacing w:after="0" w:line="256" w:lineRule="auto"/>
              <w:ind w:left="245" w:firstLine="0"/>
            </w:pPr>
            <w:r>
              <w:t xml:space="preserve">95-95-4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173" w:firstLine="0"/>
            </w:pPr>
            <w:r>
              <w:rPr>
                <w:rStyle w:val="translated-span"/>
              </w:rPr>
              <w:t>X</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2,4,6-</w:t>
            </w:r>
            <w:r>
              <w:rPr>
                <w:rStyle w:val="translated-span"/>
              </w:rPr>
              <w:t>三氯苯</w:t>
            </w:r>
            <w:r>
              <w:rPr>
                <w:rStyle w:val="translated-span"/>
              </w:rPr>
              <w:t>酚</w:t>
            </w:r>
          </w:p>
        </w:tc>
        <w:tc>
          <w:tcPr>
            <w:tcW w:w="1495" w:type="dxa"/>
            <w:hideMark/>
          </w:tcPr>
          <w:p w:rsidR="00000000" w:rsidRDefault="00791F94">
            <w:pPr>
              <w:spacing w:after="0" w:line="256" w:lineRule="auto"/>
              <w:ind w:left="245" w:firstLine="0"/>
            </w:pPr>
            <w:r>
              <w:t xml:space="preserve">88-06-2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173" w:firstLine="0"/>
            </w:pPr>
            <w:r>
              <w:rPr>
                <w:rStyle w:val="translated-span"/>
              </w:rPr>
              <w:t>X</w:t>
            </w:r>
          </w:p>
        </w:tc>
        <w:tc>
          <w:tcPr>
            <w:tcW w:w="838" w:type="dxa"/>
            <w:hideMark/>
          </w:tcPr>
          <w:p w:rsidR="00000000" w:rsidRDefault="00791F94">
            <w:pPr>
              <w:spacing w:after="0" w:line="256" w:lineRule="auto"/>
              <w:ind w:left="202" w:firstLine="0"/>
            </w:pPr>
            <w:r>
              <w:rPr>
                <w:rStyle w:val="translated-span"/>
              </w:rPr>
              <w:t>X</w:t>
            </w:r>
          </w:p>
        </w:tc>
        <w:tc>
          <w:tcPr>
            <w:tcW w:w="821" w:type="dxa"/>
            <w:hideMark/>
          </w:tcPr>
          <w:p w:rsidR="00000000" w:rsidRDefault="00791F94">
            <w:pPr>
              <w:spacing w:after="0" w:line="256" w:lineRule="auto"/>
              <w:ind w:left="173" w:firstLine="0"/>
            </w:pPr>
            <w:r>
              <w:rPr>
                <w:rStyle w:val="translated-span"/>
              </w:rPr>
              <w:t>X</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氟乐</w:t>
            </w:r>
            <w:r>
              <w:rPr>
                <w:rStyle w:val="translated-span"/>
              </w:rPr>
              <w:t>灵</w:t>
            </w:r>
          </w:p>
        </w:tc>
        <w:tc>
          <w:tcPr>
            <w:tcW w:w="1495" w:type="dxa"/>
            <w:hideMark/>
          </w:tcPr>
          <w:p w:rsidR="00000000" w:rsidRDefault="00791F94">
            <w:pPr>
              <w:spacing w:after="0" w:line="256" w:lineRule="auto"/>
              <w:ind w:left="0" w:firstLine="0"/>
            </w:pPr>
            <w:r>
              <w:t xml:space="preserve">1582-09-8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2,4,5-</w:t>
            </w:r>
            <w:r>
              <w:rPr>
                <w:rStyle w:val="translated-span"/>
              </w:rPr>
              <w:t>三甲基苯</w:t>
            </w:r>
            <w:r>
              <w:rPr>
                <w:rStyle w:val="translated-span"/>
              </w:rPr>
              <w:t>胺</w:t>
            </w:r>
          </w:p>
        </w:tc>
        <w:tc>
          <w:tcPr>
            <w:tcW w:w="1495" w:type="dxa"/>
            <w:hideMark/>
          </w:tcPr>
          <w:p w:rsidR="00000000" w:rsidRDefault="00791F94">
            <w:pPr>
              <w:spacing w:after="0" w:line="256" w:lineRule="auto"/>
              <w:ind w:left="122" w:firstLine="0"/>
            </w:pPr>
            <w:r>
              <w:t xml:space="preserve">137-17-7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磷酸三甲</w:t>
            </w:r>
            <w:r>
              <w:rPr>
                <w:rStyle w:val="translated-span"/>
              </w:rPr>
              <w:t>酯</w:t>
            </w:r>
          </w:p>
        </w:tc>
        <w:tc>
          <w:tcPr>
            <w:tcW w:w="1495" w:type="dxa"/>
            <w:hideMark/>
          </w:tcPr>
          <w:p w:rsidR="00000000" w:rsidRDefault="00791F94">
            <w:pPr>
              <w:spacing w:after="0" w:line="256" w:lineRule="auto"/>
              <w:ind w:left="122" w:firstLine="0"/>
            </w:pPr>
            <w:r>
              <w:t xml:space="preserve">512-56-1 </w:t>
            </w:r>
          </w:p>
        </w:tc>
        <w:tc>
          <w:tcPr>
            <w:tcW w:w="1034" w:type="dxa"/>
            <w:hideMark/>
          </w:tcPr>
          <w:p w:rsidR="00000000" w:rsidRDefault="00791F94">
            <w:pPr>
              <w:spacing w:after="0" w:line="256" w:lineRule="auto"/>
              <w:ind w:left="94" w:firstLine="0"/>
            </w:pPr>
            <w:r>
              <w:rPr>
                <w:rStyle w:val="translated-span"/>
              </w:rPr>
              <w:t>他</w:t>
            </w:r>
          </w:p>
        </w:tc>
        <w:tc>
          <w:tcPr>
            <w:tcW w:w="782" w:type="dxa"/>
            <w:hideMark/>
          </w:tcPr>
          <w:p w:rsidR="00000000" w:rsidRDefault="00791F94">
            <w:pPr>
              <w:spacing w:after="0" w:line="256" w:lineRule="auto"/>
              <w:ind w:left="86"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2"/>
        </w:trPr>
        <w:tc>
          <w:tcPr>
            <w:tcW w:w="3837" w:type="dxa"/>
            <w:hideMark/>
          </w:tcPr>
          <w:p w:rsidR="00000000" w:rsidRDefault="00791F94">
            <w:pPr>
              <w:spacing w:after="0" w:line="256" w:lineRule="auto"/>
              <w:ind w:left="0" w:firstLine="0"/>
            </w:pPr>
            <w:r>
              <w:rPr>
                <w:rStyle w:val="translated-span"/>
              </w:rPr>
              <w:t>1,3,5-</w:t>
            </w:r>
            <w:r>
              <w:rPr>
                <w:rStyle w:val="translated-span"/>
              </w:rPr>
              <w:t>三硝基</w:t>
            </w:r>
            <w:r>
              <w:rPr>
                <w:rStyle w:val="translated-span"/>
              </w:rPr>
              <w:t>苯</w:t>
            </w:r>
          </w:p>
        </w:tc>
        <w:tc>
          <w:tcPr>
            <w:tcW w:w="1495" w:type="dxa"/>
            <w:hideMark/>
          </w:tcPr>
          <w:p w:rsidR="00000000" w:rsidRDefault="00791F94">
            <w:pPr>
              <w:spacing w:after="0" w:line="256" w:lineRule="auto"/>
              <w:ind w:left="245" w:firstLine="0"/>
            </w:pPr>
            <w:r>
              <w:t xml:space="preserve">99-35-4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53"/>
        </w:trPr>
        <w:tc>
          <w:tcPr>
            <w:tcW w:w="3837" w:type="dxa"/>
            <w:hideMark/>
          </w:tcPr>
          <w:p w:rsidR="00000000" w:rsidRDefault="00791F94">
            <w:pPr>
              <w:spacing w:after="0" w:line="256" w:lineRule="auto"/>
              <w:ind w:left="0" w:firstLine="0"/>
            </w:pPr>
            <w:r>
              <w:rPr>
                <w:rStyle w:val="translated-span"/>
              </w:rPr>
              <w:t>磷酸三（</w:t>
            </w:r>
            <w:r>
              <w:rPr>
                <w:rStyle w:val="translated-span"/>
              </w:rPr>
              <w:t>2,3-</w:t>
            </w:r>
            <w:r>
              <w:rPr>
                <w:rStyle w:val="translated-span"/>
              </w:rPr>
              <w:t>二溴丙基）</w:t>
            </w:r>
            <w:r>
              <w:rPr>
                <w:rStyle w:val="translated-span"/>
              </w:rPr>
              <w:t>酯</w:t>
            </w:r>
          </w:p>
        </w:tc>
        <w:tc>
          <w:tcPr>
            <w:tcW w:w="1495" w:type="dxa"/>
            <w:hideMark/>
          </w:tcPr>
          <w:p w:rsidR="00000000" w:rsidRDefault="00791F94">
            <w:pPr>
              <w:spacing w:after="0" w:line="256" w:lineRule="auto"/>
              <w:ind w:left="122" w:firstLine="0"/>
            </w:pPr>
            <w:r>
              <w:t xml:space="preserve">126-72-7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06" w:firstLine="0"/>
              <w:jc w:val="both"/>
            </w:pPr>
            <w:r>
              <w:rPr>
                <w:rStyle w:val="translated-span"/>
              </w:rPr>
              <w:t>L</w:t>
            </w:r>
            <w:r>
              <w:rPr>
                <w:rStyle w:val="translated-span"/>
              </w:rPr>
              <w:t>R</w:t>
            </w:r>
          </w:p>
        </w:tc>
      </w:tr>
      <w:tr w:rsidR="00000000">
        <w:trPr>
          <w:trHeight w:val="253"/>
        </w:trPr>
        <w:tc>
          <w:tcPr>
            <w:tcW w:w="3837" w:type="dxa"/>
            <w:hideMark/>
          </w:tcPr>
          <w:p w:rsidR="00000000" w:rsidRDefault="00791F94">
            <w:pPr>
              <w:spacing w:after="0" w:line="256" w:lineRule="auto"/>
              <w:ind w:left="0" w:firstLine="0"/>
            </w:pPr>
            <w:r>
              <w:rPr>
                <w:rStyle w:val="translated-span"/>
              </w:rPr>
              <w:t>三对甲苯磷酸</w:t>
            </w:r>
            <w:r>
              <w:rPr>
                <w:rStyle w:val="translated-span"/>
              </w:rPr>
              <w:t>酯</w:t>
            </w:r>
          </w:p>
        </w:tc>
        <w:tc>
          <w:tcPr>
            <w:tcW w:w="1495" w:type="dxa"/>
            <w:hideMark/>
          </w:tcPr>
          <w:p w:rsidR="00000000" w:rsidRDefault="00791F94">
            <w:pPr>
              <w:spacing w:after="0" w:line="256" w:lineRule="auto"/>
              <w:ind w:left="245" w:firstLine="0"/>
            </w:pPr>
            <w:r>
              <w:t xml:space="preserve">78-32-0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r w:rsidR="00000000">
        <w:trPr>
          <w:trHeight w:val="230"/>
        </w:trPr>
        <w:tc>
          <w:tcPr>
            <w:tcW w:w="3837" w:type="dxa"/>
            <w:hideMark/>
          </w:tcPr>
          <w:p w:rsidR="00000000" w:rsidRDefault="00791F94">
            <w:pPr>
              <w:spacing w:after="0" w:line="256" w:lineRule="auto"/>
              <w:ind w:left="0" w:firstLine="0"/>
            </w:pPr>
            <w:r>
              <w:rPr>
                <w:rStyle w:val="translated-span"/>
              </w:rPr>
              <w:t>O</w:t>
            </w:r>
            <w:r>
              <w:rPr>
                <w:rStyle w:val="translated-span"/>
              </w:rPr>
              <w:t>，</w:t>
            </w:r>
            <w:r>
              <w:rPr>
                <w:rStyle w:val="translated-span"/>
              </w:rPr>
              <w:t>O</w:t>
            </w:r>
            <w:r>
              <w:rPr>
                <w:rStyle w:val="translated-span"/>
              </w:rPr>
              <w:t>，</w:t>
            </w:r>
            <w:r>
              <w:rPr>
                <w:rStyle w:val="translated-span"/>
              </w:rPr>
              <w:t>O-</w:t>
            </w:r>
            <w:r>
              <w:rPr>
                <w:rStyle w:val="translated-span"/>
              </w:rPr>
              <w:t>三乙基硫代磷酸</w:t>
            </w:r>
            <w:r>
              <w:rPr>
                <w:rStyle w:val="translated-span"/>
              </w:rPr>
              <w:t>酯</w:t>
            </w:r>
          </w:p>
        </w:tc>
        <w:tc>
          <w:tcPr>
            <w:tcW w:w="1495" w:type="dxa"/>
            <w:hideMark/>
          </w:tcPr>
          <w:p w:rsidR="00000000" w:rsidRDefault="00791F94">
            <w:pPr>
              <w:spacing w:after="0" w:line="256" w:lineRule="auto"/>
              <w:ind w:left="122" w:firstLine="0"/>
            </w:pPr>
            <w:r>
              <w:t xml:space="preserve">126-68-1 </w:t>
            </w:r>
          </w:p>
        </w:tc>
        <w:tc>
          <w:tcPr>
            <w:tcW w:w="1034" w:type="dxa"/>
            <w:hideMark/>
          </w:tcPr>
          <w:p w:rsidR="00000000" w:rsidRDefault="00791F94">
            <w:pPr>
              <w:spacing w:after="0" w:line="256" w:lineRule="auto"/>
              <w:ind w:left="173" w:firstLine="0"/>
            </w:pPr>
            <w:r>
              <w:rPr>
                <w:rStyle w:val="translated-span"/>
              </w:rPr>
              <w:t>X</w:t>
            </w:r>
          </w:p>
        </w:tc>
        <w:tc>
          <w:tcPr>
            <w:tcW w:w="782" w:type="dxa"/>
            <w:hideMark/>
          </w:tcPr>
          <w:p w:rsidR="00000000" w:rsidRDefault="00791F94">
            <w:pPr>
              <w:spacing w:after="0" w:line="256" w:lineRule="auto"/>
              <w:ind w:left="87" w:firstLine="0"/>
            </w:pPr>
            <w:r>
              <w:rPr>
                <w:rStyle w:val="translated-span"/>
              </w:rPr>
              <w:t>钕</w:t>
            </w:r>
          </w:p>
        </w:tc>
        <w:tc>
          <w:tcPr>
            <w:tcW w:w="838" w:type="dxa"/>
            <w:hideMark/>
          </w:tcPr>
          <w:p w:rsidR="00000000" w:rsidRDefault="00791F94">
            <w:pPr>
              <w:spacing w:after="0" w:line="256" w:lineRule="auto"/>
              <w:ind w:left="115" w:firstLine="0"/>
            </w:pPr>
            <w:r>
              <w:rPr>
                <w:rStyle w:val="translated-span"/>
              </w:rPr>
              <w:t>钕</w:t>
            </w:r>
          </w:p>
        </w:tc>
        <w:tc>
          <w:tcPr>
            <w:tcW w:w="821" w:type="dxa"/>
            <w:hideMark/>
          </w:tcPr>
          <w:p w:rsidR="00000000" w:rsidRDefault="00791F94">
            <w:pPr>
              <w:spacing w:after="0" w:line="256" w:lineRule="auto"/>
              <w:ind w:left="86" w:firstLine="0"/>
            </w:pPr>
            <w:r>
              <w:rPr>
                <w:rStyle w:val="translated-span"/>
              </w:rPr>
              <w:t>钕</w:t>
            </w:r>
          </w:p>
        </w:tc>
        <w:tc>
          <w:tcPr>
            <w:tcW w:w="448" w:type="dxa"/>
            <w:hideMark/>
          </w:tcPr>
          <w:p w:rsidR="00000000" w:rsidRDefault="00791F94">
            <w:pPr>
              <w:spacing w:after="0" w:line="256" w:lineRule="auto"/>
              <w:ind w:left="173" w:firstLine="0"/>
            </w:pPr>
            <w:r>
              <w:rPr>
                <w:rStyle w:val="translated-span"/>
              </w:rPr>
              <w:t>X</w:t>
            </w:r>
          </w:p>
        </w:tc>
      </w:tr>
    </w:tbl>
    <w:p w:rsidR="00000000" w:rsidRDefault="00791F94">
      <w:pPr>
        <w:spacing w:after="43" w:line="256" w:lineRule="auto"/>
        <w:ind w:left="-122" w:right="-126" w:firstLine="0"/>
      </w:pPr>
      <w:r>
        <w:rPr>
          <w:rFonts w:ascii="Calibri" w:hAnsi="Calibri"/>
          <w:noProof/>
        </w:rPr>
        <w:drawing>
          <wp:inline distT="0" distB="0" distL="0" distR="0">
            <wp:extent cx="6086475" cy="19050"/>
            <wp:effectExtent l="0" t="0" r="0" b="0"/>
            <wp:docPr id="3" name="Group 130423" descr="D:\document\convert_tasks\transweb\1464945_1477166\1464945.pdf.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0423" descr="D:\document\convert_tasks\transweb\1464945_1477166\1464945.pdf.files\image00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86475" cy="19050"/>
                    </a:xfrm>
                    <a:prstGeom prst="rect">
                      <a:avLst/>
                    </a:prstGeom>
                    <a:noFill/>
                    <a:ln>
                      <a:noFill/>
                    </a:ln>
                  </pic:spPr>
                </pic:pic>
              </a:graphicData>
            </a:graphic>
          </wp:inline>
        </w:drawing>
      </w:r>
    </w:p>
    <w:p w:rsidR="00000000" w:rsidRDefault="00791F94">
      <w:pPr>
        <w:spacing w:after="0" w:line="256" w:lineRule="auto"/>
        <w:ind w:left="-5" w:right="9203"/>
      </w:pPr>
      <w:r>
        <w:t> </w:t>
      </w:r>
      <w:r>
        <w:rPr>
          <w:rStyle w:val="translated-span"/>
          <w:sz w:val="14"/>
          <w:szCs w:val="14"/>
        </w:rPr>
        <w:t>一</w:t>
      </w:r>
    </w:p>
    <w:p w:rsidR="00000000" w:rsidRDefault="00791F94">
      <w:pPr>
        <w:ind w:left="87"/>
      </w:pPr>
      <w:r>
        <w:rPr>
          <w:rStyle w:val="translated-span"/>
        </w:rPr>
        <w:t>化学文摘服务（</w:t>
      </w:r>
      <w:r>
        <w:rPr>
          <w:rStyle w:val="translated-span"/>
        </w:rPr>
        <w:t>CAS</w:t>
      </w:r>
      <w:r>
        <w:rPr>
          <w:rStyle w:val="translated-span"/>
        </w:rPr>
        <w:t>）注册</w:t>
      </w:r>
      <w:r>
        <w:rPr>
          <w:rStyle w:val="translated-span"/>
        </w:rPr>
        <w:t>号</w:t>
      </w:r>
    </w:p>
    <w:p w:rsidR="00000000" w:rsidRDefault="00791F94">
      <w:pPr>
        <w:ind w:left="77" w:right="3796" w:hanging="77"/>
      </w:pPr>
      <w:r>
        <w:rPr>
          <w:rStyle w:val="translated-span"/>
          <w:sz w:val="14"/>
          <w:szCs w:val="14"/>
        </w:rPr>
        <w:t>B</w:t>
      </w:r>
      <w:r>
        <w:rPr>
          <w:rStyle w:val="translated-span"/>
          <w:sz w:val="14"/>
          <w:szCs w:val="14"/>
        </w:rPr>
        <w:t>见秒</w:t>
      </w:r>
      <w:r>
        <w:rPr>
          <w:rStyle w:val="translated-span"/>
          <w:sz w:val="14"/>
          <w:szCs w:val="14"/>
        </w:rPr>
        <w:t>。</w:t>
      </w:r>
      <w:r>
        <w:rPr>
          <w:rStyle w:val="translated-span"/>
          <w:sz w:val="14"/>
          <w:szCs w:val="14"/>
        </w:rPr>
        <w:t>1.2</w:t>
      </w:r>
      <w:r>
        <w:rPr>
          <w:rStyle w:val="translated-span"/>
          <w:sz w:val="14"/>
          <w:szCs w:val="14"/>
        </w:rPr>
        <w:t>其他可接受的制备方法</w:t>
      </w:r>
      <w:r>
        <w:rPr>
          <w:rStyle w:val="translated-span"/>
          <w:sz w:val="14"/>
          <w:szCs w:val="14"/>
        </w:rPr>
        <w:t>。</w:t>
      </w:r>
    </w:p>
    <w:p w:rsidR="00000000" w:rsidRDefault="00791F94">
      <w:pPr>
        <w:spacing w:after="0" w:line="256" w:lineRule="auto"/>
        <w:ind w:left="-5" w:right="9203"/>
      </w:pPr>
      <w:r>
        <w:rPr>
          <w:rStyle w:val="translated-span"/>
          <w:sz w:val="14"/>
          <w:szCs w:val="14"/>
        </w:rPr>
        <w:t>C</w:t>
      </w:r>
    </w:p>
    <w:p w:rsidR="00000000" w:rsidRDefault="00791F94">
      <w:pPr>
        <w:ind w:left="0" w:firstLine="108"/>
      </w:pPr>
      <w:r>
        <w:rPr>
          <w:rStyle w:val="translated-span"/>
        </w:rPr>
        <w:t>2007</w:t>
      </w:r>
      <w:r>
        <w:rPr>
          <w:rStyle w:val="translated-span"/>
        </w:rPr>
        <w:t>年</w:t>
      </w:r>
      <w:r>
        <w:rPr>
          <w:rStyle w:val="translated-span"/>
        </w:rPr>
        <w:t>11</w:t>
      </w:r>
      <w:r>
        <w:rPr>
          <w:rStyle w:val="translated-span"/>
        </w:rPr>
        <w:t>月</w:t>
      </w:r>
      <w:r>
        <w:rPr>
          <w:rStyle w:val="translated-span"/>
        </w:rPr>
        <w:t>30</w:t>
      </w:r>
      <w:r>
        <w:rPr>
          <w:rStyle w:val="translated-span"/>
        </w:rPr>
        <w:t>日，综合风险信息系统（</w:t>
      </w:r>
      <w:r>
        <w:rPr>
          <w:rStyle w:val="translated-span"/>
        </w:rPr>
        <w:t>IRIS</w:t>
      </w:r>
      <w:r>
        <w:rPr>
          <w:rStyle w:val="translated-span"/>
        </w:rPr>
        <w:t>）将化学名称从双（</w:t>
      </w:r>
      <w:r>
        <w:rPr>
          <w:rStyle w:val="translated-span"/>
        </w:rPr>
        <w:t>2-</w:t>
      </w:r>
      <w:r>
        <w:rPr>
          <w:rStyle w:val="translated-span"/>
        </w:rPr>
        <w:t>氯异丙基）醚改为双（</w:t>
      </w:r>
      <w:r>
        <w:rPr>
          <w:rStyle w:val="translated-span"/>
        </w:rPr>
        <w:t>2-</w:t>
      </w:r>
      <w:r>
        <w:rPr>
          <w:rStyle w:val="translated-span"/>
        </w:rPr>
        <w:t>氯</w:t>
      </w:r>
      <w:r>
        <w:rPr>
          <w:rStyle w:val="translated-span"/>
        </w:rPr>
        <w:t>-1-</w:t>
      </w:r>
      <w:r>
        <w:rPr>
          <w:rStyle w:val="translated-span"/>
        </w:rPr>
        <w:t>甲基乙基）醚（通用名称）</w:t>
      </w:r>
      <w:r>
        <w:rPr>
          <w:rStyle w:val="translated-span"/>
        </w:rPr>
        <w:t>。</w:t>
      </w:r>
      <w:r>
        <w:rPr>
          <w:rStyle w:val="translated-span"/>
        </w:rPr>
        <w:t>这种化合物也称为</w:t>
      </w:r>
      <w:r>
        <w:rPr>
          <w:rStyle w:val="translated-span"/>
        </w:rPr>
        <w:t>2</w:t>
      </w:r>
      <w:r>
        <w:rPr>
          <w:rStyle w:val="translated-span"/>
        </w:rPr>
        <w:t>，</w:t>
      </w:r>
      <w:r>
        <w:rPr>
          <w:rStyle w:val="translated-span"/>
        </w:rPr>
        <w:t>2’-</w:t>
      </w:r>
      <w:r>
        <w:rPr>
          <w:rStyle w:val="translated-span"/>
        </w:rPr>
        <w:t>氧双（</w:t>
      </w:r>
      <w:r>
        <w:rPr>
          <w:rStyle w:val="translated-span"/>
        </w:rPr>
        <w:t>1-</w:t>
      </w:r>
      <w:r>
        <w:rPr>
          <w:rStyle w:val="translated-span"/>
        </w:rPr>
        <w:t>氯丙烷）（</w:t>
      </w:r>
      <w:r>
        <w:rPr>
          <w:rStyle w:val="translated-span"/>
        </w:rPr>
        <w:t>CAS</w:t>
      </w:r>
      <w:r>
        <w:rPr>
          <w:rStyle w:val="translated-span"/>
        </w:rPr>
        <w:t>索引名）</w:t>
      </w:r>
      <w:r>
        <w:rPr>
          <w:rStyle w:val="translated-span"/>
        </w:rPr>
        <w:t>。</w:t>
      </w:r>
      <w:r>
        <w:rPr>
          <w:rStyle w:val="translated-span"/>
        </w:rPr>
        <w:t>关于</w:t>
      </w:r>
      <w:r>
        <w:rPr>
          <w:rStyle w:val="translated-span"/>
        </w:rPr>
        <w:t>“</w:t>
      </w:r>
      <w:r>
        <w:rPr>
          <w:rStyle w:val="translated-span"/>
        </w:rPr>
        <w:t>修订历史</w:t>
      </w:r>
      <w:r>
        <w:rPr>
          <w:rStyle w:val="translated-span"/>
        </w:rPr>
        <w:t>”</w:t>
      </w:r>
      <w:r>
        <w:rPr>
          <w:rStyle w:val="translated-span"/>
        </w:rPr>
        <w:t>，请参见第七节的链接，关于该化学品的</w:t>
      </w:r>
      <w:r>
        <w:rPr>
          <w:rStyle w:val="translated-span"/>
        </w:rPr>
        <w:t>“</w:t>
      </w:r>
      <w:r>
        <w:rPr>
          <w:rStyle w:val="translated-span"/>
        </w:rPr>
        <w:t>同义词</w:t>
      </w:r>
      <w:r>
        <w:rPr>
          <w:rStyle w:val="translated-span"/>
        </w:rPr>
        <w:t>”</w:t>
      </w:r>
      <w:r>
        <w:rPr>
          <w:rStyle w:val="translated-span"/>
        </w:rPr>
        <w:t>，请参见第八节</w:t>
      </w:r>
      <w:r>
        <w:rPr>
          <w:rStyle w:val="translated-span"/>
        </w:rPr>
        <w:t>。</w:t>
      </w:r>
      <w:r>
        <w:rPr>
          <w:rStyle w:val="translated-span"/>
          <w:color w:val="0000FF"/>
          <w:u w:val="single"/>
        </w:rPr>
        <w:t>网址：</w:t>
      </w:r>
      <w:r>
        <w:rPr>
          <w:rStyle w:val="translated-span"/>
          <w:color w:val="0000FF"/>
          <w:u w:val="single"/>
        </w:rPr>
        <w:t>http://www.epa.gov/iris/subst/0407.ht</w:t>
      </w:r>
      <w:r>
        <w:rPr>
          <w:rStyle w:val="translated-span"/>
          <w:color w:val="0000FF"/>
          <w:u w:val="single"/>
        </w:rPr>
        <w:t>m</w:t>
      </w:r>
    </w:p>
    <w:p w:rsidR="00000000" w:rsidRDefault="00791F94">
      <w:pPr>
        <w:spacing w:after="180" w:line="256" w:lineRule="auto"/>
        <w:ind w:left="0" w:firstLine="0"/>
      </w:pPr>
      <w:r>
        <w:rPr>
          <w:sz w:val="14"/>
          <w:szCs w:val="14"/>
        </w:rPr>
        <w:t> </w:t>
      </w:r>
    </w:p>
    <w:p w:rsidR="00000000" w:rsidRDefault="00791F94">
      <w:pPr>
        <w:spacing w:after="2" w:line="256" w:lineRule="auto"/>
        <w:ind w:left="-5"/>
      </w:pPr>
      <w:r>
        <w:rPr>
          <w:rStyle w:val="translated-span"/>
          <w:u w:val="single"/>
        </w:rPr>
        <w:t>分析物清单的关</w:t>
      </w:r>
      <w:r>
        <w:rPr>
          <w:rStyle w:val="translated-span"/>
          <w:u w:val="single"/>
        </w:rPr>
        <w:t>键</w:t>
      </w:r>
      <w:r>
        <w:t xml:space="preserve"> </w:t>
      </w:r>
    </w:p>
    <w:p w:rsidR="00000000" w:rsidRDefault="00791F94">
      <w:pPr>
        <w:spacing w:after="0" w:line="256" w:lineRule="auto"/>
        <w:ind w:left="0" w:firstLine="0"/>
      </w:pPr>
      <w:r>
        <w:t> </w:t>
      </w:r>
    </w:p>
    <w:p w:rsidR="00000000" w:rsidRDefault="00791F94">
      <w:r>
        <w:rPr>
          <w:rStyle w:val="translated-span"/>
        </w:rPr>
        <w:t>aw=</w:t>
      </w:r>
      <w:r>
        <w:rPr>
          <w:rStyle w:val="translated-span"/>
        </w:rPr>
        <w:t>在提取和储存过程中对玻璃器皿壁的吸</w:t>
      </w:r>
      <w:r>
        <w:rPr>
          <w:rStyle w:val="translated-span"/>
        </w:rPr>
        <w:t>附</w:t>
      </w:r>
    </w:p>
    <w:p w:rsidR="00000000" w:rsidRDefault="00791F94">
      <w:r>
        <w:rPr>
          <w:rStyle w:val="translated-span"/>
        </w:rPr>
        <w:t>cp=</w:t>
      </w:r>
      <w:r>
        <w:rPr>
          <w:rStyle w:val="translated-span"/>
        </w:rPr>
        <w:t>不可重复的色谱性</w:t>
      </w:r>
      <w:r>
        <w:rPr>
          <w:rStyle w:val="translated-span"/>
        </w:rPr>
        <w:t>能</w:t>
      </w:r>
    </w:p>
    <w:p w:rsidR="00000000" w:rsidRDefault="00791F94">
      <w:r>
        <w:rPr>
          <w:rStyle w:val="translated-span"/>
        </w:rPr>
        <w:t>dc=</w:t>
      </w:r>
      <w:r>
        <w:rPr>
          <w:rStyle w:val="translated-span"/>
        </w:rPr>
        <w:t>不利分布系</w:t>
      </w:r>
      <w:r>
        <w:rPr>
          <w:rStyle w:val="translated-span"/>
        </w:rPr>
        <w:t>数</w:t>
      </w:r>
    </w:p>
    <w:p w:rsidR="00000000" w:rsidRDefault="00791F94">
      <w:r>
        <w:rPr>
          <w:rStyle w:val="translated-span"/>
        </w:rPr>
        <w:t>He=</w:t>
      </w:r>
      <w:r>
        <w:rPr>
          <w:rStyle w:val="translated-span"/>
        </w:rPr>
        <w:t>在酸性或碱性条件下加速提取过程中的水</w:t>
      </w:r>
      <w:r>
        <w:rPr>
          <w:rStyle w:val="translated-span"/>
        </w:rPr>
        <w:t>解</w:t>
      </w:r>
    </w:p>
    <w:p w:rsidR="00000000" w:rsidRDefault="00791F94">
      <w:r>
        <w:rPr>
          <w:rStyle w:val="translated-span"/>
        </w:rPr>
        <w:t>Hs=</w:t>
      </w:r>
      <w:r>
        <w:rPr>
          <w:rStyle w:val="translated-span"/>
        </w:rPr>
        <w:t>储存期间的水</w:t>
      </w:r>
      <w:r>
        <w:rPr>
          <w:rStyle w:val="translated-span"/>
        </w:rPr>
        <w:t>解</w:t>
      </w:r>
    </w:p>
    <w:p w:rsidR="00000000" w:rsidRDefault="00791F94">
      <w:pPr>
        <w:ind w:left="0" w:firstLine="0"/>
      </w:pPr>
      <w:r>
        <w:rPr>
          <w:rStyle w:val="translated-span"/>
        </w:rPr>
        <w:t>lr=</w:t>
      </w:r>
      <w:r>
        <w:rPr>
          <w:rStyle w:val="translated-span"/>
        </w:rPr>
        <w:t>低响</w:t>
      </w:r>
      <w:r>
        <w:rPr>
          <w:rStyle w:val="translated-span"/>
        </w:rPr>
        <w:t>应</w:t>
      </w:r>
    </w:p>
    <w:p w:rsidR="00000000" w:rsidRDefault="00791F94">
      <w:r>
        <w:rPr>
          <w:rStyle w:val="translated-span"/>
        </w:rPr>
        <w:t>nd=</w:t>
      </w:r>
      <w:r>
        <w:rPr>
          <w:rStyle w:val="translated-span"/>
        </w:rPr>
        <w:t>未确</w:t>
      </w:r>
      <w:r>
        <w:rPr>
          <w:rStyle w:val="translated-span"/>
        </w:rPr>
        <w:t>定</w:t>
      </w:r>
    </w:p>
    <w:p w:rsidR="00000000" w:rsidRDefault="00791F94">
      <w:r>
        <w:rPr>
          <w:rStyle w:val="translated-span"/>
        </w:rPr>
        <w:t>oe=</w:t>
      </w:r>
      <w:r>
        <w:rPr>
          <w:rStyle w:val="translated-span"/>
        </w:rPr>
        <w:t>萃取过程中的氧化，由基本条件加</w:t>
      </w:r>
      <w:r>
        <w:rPr>
          <w:rStyle w:val="translated-span"/>
        </w:rPr>
        <w:t>速</w:t>
      </w:r>
    </w:p>
    <w:p w:rsidR="00000000" w:rsidRDefault="00791F94">
      <w:r>
        <w:rPr>
          <w:rStyle w:val="translated-span"/>
        </w:rPr>
        <w:t>OS=</w:t>
      </w:r>
      <w:r>
        <w:rPr>
          <w:rStyle w:val="translated-span"/>
        </w:rPr>
        <w:t>储存期间氧</w:t>
      </w:r>
      <w:r>
        <w:rPr>
          <w:rStyle w:val="translated-span"/>
        </w:rPr>
        <w:t>化</w:t>
      </w:r>
    </w:p>
    <w:p w:rsidR="00000000" w:rsidRDefault="00791F94">
      <w:pPr>
        <w:ind w:left="960" w:hanging="960"/>
      </w:pPr>
      <w:r>
        <w:rPr>
          <w:rStyle w:val="translated-span"/>
        </w:rPr>
        <w:t>X=</w:t>
      </w:r>
      <w:r>
        <w:rPr>
          <w:rStyle w:val="translated-span"/>
        </w:rPr>
        <w:t>历史上，通过这种技术可以获得足够的回收率</w:t>
      </w:r>
      <w:r>
        <w:rPr>
          <w:rStyle w:val="translated-span"/>
        </w:rPr>
        <w:t>。</w:t>
      </w:r>
      <w:r>
        <w:rPr>
          <w:rStyle w:val="translated-span"/>
        </w:rPr>
        <w:t>然而，实际回收率可能因萃取效率、同时分析的组分数量和分析仪器的不同而不同</w:t>
      </w:r>
      <w:r>
        <w:rPr>
          <w:rStyle w:val="translated-span"/>
        </w:rPr>
        <w:t>。</w:t>
      </w:r>
    </w:p>
    <w:p w:rsidR="00000000" w:rsidRDefault="00791F94">
      <w:pPr>
        <w:spacing w:after="0" w:line="256" w:lineRule="auto"/>
        <w:ind w:left="0" w:firstLine="0"/>
      </w:pPr>
      <w:r>
        <w:t> </w:t>
      </w:r>
    </w:p>
    <w:p w:rsidR="00000000" w:rsidRDefault="00791F94">
      <w:pPr>
        <w:spacing w:after="24" w:line="256" w:lineRule="auto"/>
        <w:ind w:left="0" w:right="-18" w:firstLine="0"/>
      </w:pPr>
      <w:r>
        <w:rPr>
          <w:rFonts w:ascii="Calibri" w:hAnsi="Calibri"/>
          <w:noProof/>
        </w:rPr>
        <w:drawing>
          <wp:inline distT="0" distB="0" distL="0" distR="0">
            <wp:extent cx="5943600" cy="9525"/>
            <wp:effectExtent l="0" t="0" r="0" b="0"/>
            <wp:docPr id="4" name="Group 130420" descr="D:\document\convert_tasks\transweb\1464945_1477166\1464945.pdf.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0420" descr="D:\document\convert_tasks\transweb\1464945_1477166\1464945.pdf.files\image00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000000" w:rsidRDefault="00791F94">
      <w:pPr>
        <w:spacing w:after="0" w:line="256" w:lineRule="auto"/>
        <w:ind w:left="0" w:firstLine="0"/>
      </w:pPr>
      <w:r>
        <w:t> </w:t>
      </w:r>
    </w:p>
    <w:p w:rsidR="00000000" w:rsidRDefault="00791F94">
      <w:pPr>
        <w:ind w:left="0" w:firstLine="540"/>
      </w:pPr>
      <w:r>
        <w:rPr>
          <w:rStyle w:val="translated-span"/>
        </w:rPr>
        <w:t>1.2</w:t>
      </w:r>
      <w:r>
        <w:rPr>
          <w:rStyle w:val="translated-span"/>
        </w:rPr>
        <w:t>除了上述分析物列表中所列的样品制备方法外，方法</w:t>
      </w:r>
      <w:r>
        <w:rPr>
          <w:rStyle w:val="translated-span"/>
        </w:rPr>
        <w:t>3535</w:t>
      </w:r>
      <w:r>
        <w:rPr>
          <w:rStyle w:val="translated-span"/>
        </w:rPr>
        <w:t>还描述了一种固相萃取（</w:t>
      </w:r>
      <w:r>
        <w:rPr>
          <w:rStyle w:val="translated-span"/>
        </w:rPr>
        <w:t>SPE</w:t>
      </w:r>
      <w:r>
        <w:rPr>
          <w:rStyle w:val="translated-span"/>
        </w:rPr>
        <w:t>）程序，可用于从毒性特征浸出程序（</w:t>
      </w:r>
      <w:r>
        <w:rPr>
          <w:rStyle w:val="translated-span"/>
        </w:rPr>
        <w:t>TCLP</w:t>
      </w:r>
      <w:r>
        <w:rPr>
          <w:rStyle w:val="translated-span"/>
        </w:rPr>
        <w:t>）浸出液中提取半挥发物（性能数据见本方法表</w:t>
      </w:r>
      <w:r>
        <w:rPr>
          <w:rStyle w:val="translated-span"/>
        </w:rPr>
        <w:t>16</w:t>
      </w:r>
      <w:r>
        <w:rPr>
          <w:rStyle w:val="translated-span"/>
        </w:rPr>
        <w:t>和</w:t>
      </w:r>
      <w:r>
        <w:rPr>
          <w:rStyle w:val="translated-span"/>
        </w:rPr>
        <w:t>17</w:t>
      </w:r>
      <w:r>
        <w:rPr>
          <w:rStyle w:val="translated-span"/>
        </w:rPr>
        <w:t>）</w:t>
      </w:r>
      <w:r>
        <w:rPr>
          <w:rStyle w:val="translated-span"/>
        </w:rPr>
        <w:t>。</w:t>
      </w:r>
      <w:r>
        <w:rPr>
          <w:rStyle w:val="translated-span"/>
        </w:rPr>
        <w:t>方法</w:t>
      </w:r>
      <w:r>
        <w:rPr>
          <w:rStyle w:val="translated-span"/>
        </w:rPr>
        <w:t>3542</w:t>
      </w:r>
      <w:r>
        <w:rPr>
          <w:rStyle w:val="translated-span"/>
        </w:rPr>
        <w:t>描述了通过方法</w:t>
      </w:r>
      <w:r>
        <w:rPr>
          <w:rStyle w:val="translated-span"/>
        </w:rPr>
        <w:t>0010</w:t>
      </w:r>
      <w:r>
        <w:rPr>
          <w:rStyle w:val="translated-span"/>
        </w:rPr>
        <w:t>（关于替代性能数据，见本方法表</w:t>
      </w:r>
      <w:r>
        <w:rPr>
          <w:rStyle w:val="translated-span"/>
        </w:rPr>
        <w:t>10</w:t>
      </w:r>
      <w:r>
        <w:rPr>
          <w:rStyle w:val="translated-span"/>
        </w:rPr>
        <w:t>）取样的空气中半挥发性有机化合物的样品制备，方法</w:t>
      </w:r>
      <w:r>
        <w:rPr>
          <w:rStyle w:val="translated-span"/>
        </w:rPr>
        <w:t>3545</w:t>
      </w:r>
      <w:r>
        <w:rPr>
          <w:rStyle w:val="translated-span"/>
        </w:rPr>
        <w:t>描述了用于固体中半挥发性的自动溶剂萃取（</w:t>
      </w:r>
      <w:r>
        <w:rPr>
          <w:rStyle w:val="translated-span"/>
        </w:rPr>
        <w:t>ASE</w:t>
      </w:r>
      <w:r>
        <w:rPr>
          <w:rStyle w:val="translated-span"/>
        </w:rPr>
        <w:t>）装置（关于性能数据，见本方法表</w:t>
      </w:r>
      <w:r>
        <w:rPr>
          <w:rStyle w:val="translated-span"/>
        </w:rPr>
        <w:t>11</w:t>
      </w:r>
      <w:r>
        <w:rPr>
          <w:rStyle w:val="translated-span"/>
        </w:rPr>
        <w:t>），方法</w:t>
      </w:r>
      <w:r>
        <w:rPr>
          <w:rStyle w:val="translated-span"/>
        </w:rPr>
        <w:t>3561</w:t>
      </w:r>
      <w:r>
        <w:rPr>
          <w:rStyle w:val="translated-span"/>
        </w:rPr>
        <w:t>描述了一种替代物</w:t>
      </w:r>
      <w:r>
        <w:rPr>
          <w:rStyle w:val="translated-span"/>
        </w:rPr>
        <w:t>。</w:t>
      </w:r>
      <w:r>
        <w:rPr>
          <w:rStyle w:val="translated-span"/>
        </w:rPr>
        <w:t>用于从固体中提取多环芳烃（</w:t>
      </w:r>
      <w:r>
        <w:rPr>
          <w:rStyle w:val="translated-span"/>
        </w:rPr>
        <w:t>PAH</w:t>
      </w:r>
      <w:r>
        <w:rPr>
          <w:rStyle w:val="translated-span"/>
        </w:rPr>
        <w:t>）的</w:t>
      </w:r>
      <w:r>
        <w:rPr>
          <w:rStyle w:val="translated-span"/>
        </w:rPr>
        <w:t>Cal</w:t>
      </w:r>
      <w:r>
        <w:rPr>
          <w:rStyle w:val="translated-span"/>
        </w:rPr>
        <w:t>流体萃取（</w:t>
      </w:r>
      <w:r>
        <w:rPr>
          <w:rStyle w:val="translated-span"/>
        </w:rPr>
        <w:t>SFE</w:t>
      </w:r>
      <w:r>
        <w:rPr>
          <w:rStyle w:val="translated-span"/>
        </w:rPr>
        <w:t>）装置（见表</w:t>
      </w:r>
      <w:r>
        <w:rPr>
          <w:rStyle w:val="translated-span"/>
        </w:rPr>
        <w:t>12</w:t>
      </w:r>
      <w:r>
        <w:rPr>
          <w:rStyle w:val="translated-span"/>
        </w:rPr>
        <w:t>、</w:t>
      </w:r>
      <w:r>
        <w:rPr>
          <w:rStyle w:val="translated-span"/>
        </w:rPr>
        <w:t>13</w:t>
      </w:r>
      <w:r>
        <w:rPr>
          <w:rStyle w:val="translated-span"/>
        </w:rPr>
        <w:t>和</w:t>
      </w:r>
      <w:r>
        <w:rPr>
          <w:rStyle w:val="translated-span"/>
        </w:rPr>
        <w:t>1</w:t>
      </w:r>
      <w:r>
        <w:rPr>
          <w:rStyle w:val="translated-span"/>
        </w:rPr>
        <w:t>4</w:t>
      </w:r>
    </w:p>
    <w:p w:rsidR="00000000" w:rsidRDefault="00791F94">
      <w:pPr>
        <w:ind w:left="715"/>
      </w:pPr>
      <w:r>
        <w:br w:type="page"/>
      </w:r>
      <w:r>
        <w:rPr>
          <w:rStyle w:val="translated-span"/>
        </w:rPr>
        <w:t>性能数据的方法）和方法</w:t>
      </w:r>
      <w:r>
        <w:rPr>
          <w:rStyle w:val="translated-span"/>
        </w:rPr>
        <w:t>3546</w:t>
      </w:r>
      <w:r>
        <w:rPr>
          <w:rStyle w:val="translated-span"/>
        </w:rPr>
        <w:t>提供了一种提取程序，该程序使用市售微波设备提取半挥发物，同时使用的溶剂和时间比索格利特提取等程序少（适用性能数据见本方法表</w:t>
      </w:r>
      <w:r>
        <w:rPr>
          <w:rStyle w:val="translated-span"/>
        </w:rPr>
        <w:t>18</w:t>
      </w:r>
      <w:r>
        <w:rPr>
          <w:rStyle w:val="translated-span"/>
        </w:rPr>
        <w:t>至</w:t>
      </w:r>
      <w:r>
        <w:rPr>
          <w:rStyle w:val="translated-span"/>
        </w:rPr>
        <w:t>22</w:t>
      </w:r>
      <w:r>
        <w:rPr>
          <w:rStyle w:val="translated-span"/>
        </w:rPr>
        <w:t>）</w:t>
      </w:r>
      <w:r>
        <w:rPr>
          <w:rStyle w:val="translated-span"/>
        </w:rPr>
        <w:t>。</w:t>
      </w:r>
      <w:r>
        <w:rPr>
          <w:rStyle w:val="translated-span"/>
        </w:rPr>
        <w:t>表格数据仅供参考</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1.3</w:t>
      </w:r>
      <w:r>
        <w:rPr>
          <w:rStyle w:val="translated-span"/>
        </w:rPr>
        <w:t>该方法可用于定量大多数中性、酸性和碱性有机化合物，这些有机化合物可溶于二氯甲烷（或其他合适的溶剂，前提是可以生成所需的性能数据），并且能够在无衍生作用的情况下以气相色谱熔融石英毛细管柱的尖峰洗脱</w:t>
      </w:r>
      <w:r>
        <w:rPr>
          <w:rStyle w:val="translated-span"/>
        </w:rPr>
        <w:t>。</w:t>
      </w:r>
      <w:r>
        <w:rPr>
          <w:rStyle w:val="translated-span"/>
        </w:rPr>
        <w:t>涂上一层极性的硅树脂</w:t>
      </w:r>
      <w:r>
        <w:rPr>
          <w:rStyle w:val="translated-span"/>
        </w:rPr>
        <w:t>。</w:t>
      </w:r>
      <w:r>
        <w:rPr>
          <w:rStyle w:val="translated-span"/>
        </w:rPr>
        <w:t>这些化合物包括多环芳烃、氯化烃和农药、邻苯二甲酸酯、有机磷酸酯、亚硝胺、卤代醚、醛、醚、</w:t>
      </w:r>
      <w:r>
        <w:rPr>
          <w:rStyle w:val="translated-span"/>
        </w:rPr>
        <w:t>酮、苯胺、吡啶、喹啉、芳香族硝基化合物和酚，包括硝基酚</w:t>
      </w:r>
      <w:r>
        <w:rPr>
          <w:rStyle w:val="translated-span"/>
        </w:rPr>
        <w:t>。</w:t>
      </w:r>
      <w:r>
        <w:rPr>
          <w:rStyle w:val="translated-span"/>
        </w:rPr>
        <w:t>已评价的化合物及其特征离子清单见表</w:t>
      </w:r>
      <w:r>
        <w:rPr>
          <w:rStyle w:val="translated-span"/>
        </w:rPr>
        <w:t>1</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在大多数情况下，该方法不适用于多组分分析物（如芳香烃、毒杀芬、氯丹等）的定量，因为这些分析物的灵敏度有限</w:t>
      </w:r>
      <w:r>
        <w:rPr>
          <w:rStyle w:val="translated-span"/>
        </w:rPr>
        <w:t>。</w:t>
      </w:r>
      <w:r>
        <w:rPr>
          <w:rStyle w:val="translated-span"/>
        </w:rPr>
        <w:t>当用另一种技术鉴定这些分析物时，方法</w:t>
      </w:r>
      <w:r>
        <w:rPr>
          <w:rStyle w:val="translated-span"/>
        </w:rPr>
        <w:t>8270</w:t>
      </w:r>
      <w:r>
        <w:rPr>
          <w:rStyle w:val="translated-span"/>
        </w:rPr>
        <w:t>可能适用于在提取物浓度允许的情况下确认这些分析物的鉴定</w:t>
      </w:r>
      <w:r>
        <w:rPr>
          <w:rStyle w:val="translated-span"/>
        </w:rPr>
        <w:t>。</w:t>
      </w:r>
      <w:r>
        <w:rPr>
          <w:rStyle w:val="translated-span"/>
        </w:rPr>
        <w:t>关于多组分分析物（如芳香烃、毒杀芬和氯丹）的校准和定量指南，请参考方法</w:t>
      </w:r>
      <w:r>
        <w:rPr>
          <w:rStyle w:val="translated-span"/>
        </w:rPr>
        <w:t>8081</w:t>
      </w:r>
      <w:r>
        <w:rPr>
          <w:rStyle w:val="translated-span"/>
        </w:rPr>
        <w:t>和</w:t>
      </w:r>
      <w:r>
        <w:rPr>
          <w:rStyle w:val="translated-span"/>
        </w:rPr>
        <w:t>8082</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1.4</w:t>
      </w:r>
      <w:r>
        <w:rPr>
          <w:rStyle w:val="translated-span"/>
        </w:rPr>
        <w:t>当用这种方法测定时，下列化合物可能需要特殊处理</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1.4.1</w:t>
      </w:r>
      <w:r>
        <w:rPr>
          <w:rStyle w:val="translated-span"/>
        </w:rPr>
        <w:t>联苯胺在溶剂浓缩过程中可能发生氧化损失，</w:t>
      </w:r>
      <w:r>
        <w:rPr>
          <w:rStyle w:val="translated-span"/>
        </w:rPr>
        <w:t>其色谱行为较差</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1.4.2</w:t>
      </w:r>
      <w:r>
        <w:rPr>
          <w:rStyle w:val="translated-span"/>
        </w:rPr>
        <w:t>在从水基质中提取步骤的碱性条件下，</w:t>
      </w:r>
      <w:r>
        <w:rPr>
          <w:rStyle w:val="translated-span"/>
        </w:rPr>
        <w:t>α-bhc</w:t>
      </w:r>
      <w:r>
        <w:rPr>
          <w:rStyle w:val="translated-span"/>
        </w:rPr>
        <w:t>、</w:t>
      </w:r>
      <w:r>
        <w:rPr>
          <w:rStyle w:val="translated-span"/>
        </w:rPr>
        <w:t>γ-bhc</w:t>
      </w:r>
      <w:r>
        <w:rPr>
          <w:rStyle w:val="translated-span"/>
        </w:rPr>
        <w:t>、硫丹</w:t>
      </w:r>
      <w:r>
        <w:rPr>
          <w:rStyle w:val="translated-span"/>
        </w:rPr>
        <w:t>I</w:t>
      </w:r>
      <w:r>
        <w:rPr>
          <w:rStyle w:val="translated-span"/>
        </w:rPr>
        <w:t>和</w:t>
      </w:r>
      <w:r>
        <w:rPr>
          <w:rStyle w:val="translated-span"/>
        </w:rPr>
        <w:t>II</w:t>
      </w:r>
      <w:r>
        <w:rPr>
          <w:rStyle w:val="translated-span"/>
        </w:rPr>
        <w:t>以及</w:t>
      </w:r>
      <w:r>
        <w:rPr>
          <w:rStyle w:val="translated-span"/>
        </w:rPr>
        <w:t>endrin</w:t>
      </w:r>
      <w:r>
        <w:rPr>
          <w:rStyle w:val="translated-span"/>
        </w:rPr>
        <w:t>会分解</w:t>
      </w:r>
      <w:r>
        <w:rPr>
          <w:rStyle w:val="translated-span"/>
        </w:rPr>
        <w:t>。</w:t>
      </w:r>
      <w:r>
        <w:rPr>
          <w:rStyle w:val="translated-span"/>
        </w:rPr>
        <w:t>如果预计存在这些化合物，应进行中性萃取</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1.4.3</w:t>
      </w:r>
      <w:r>
        <w:rPr>
          <w:rStyle w:val="translated-span"/>
        </w:rPr>
        <w:t>六氯环戊二烯在气相色谱仪入口进行热分解，在丙酮溶液中进行化学反应，进行光化学分解</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1.4.4</w:t>
      </w:r>
      <w:r>
        <w:rPr>
          <w:rStyle w:val="translated-span"/>
        </w:rPr>
        <w:t>在所述色谱条件下，</w:t>
      </w:r>
      <w:r>
        <w:rPr>
          <w:rStyle w:val="translated-span"/>
        </w:rPr>
        <w:t>N-</w:t>
      </w:r>
      <w:r>
        <w:rPr>
          <w:rStyle w:val="translated-span"/>
        </w:rPr>
        <w:t>亚硝基二甲胺很难与溶剂分离</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1.4.5 N-</w:t>
      </w:r>
      <w:r>
        <w:rPr>
          <w:rStyle w:val="translated-span"/>
        </w:rPr>
        <w:t>硝基二苯胺在气相色谱入口分解，不能与二苯胺分离</w:t>
      </w:r>
      <w:r>
        <w:rPr>
          <w:rStyle w:val="translated-span"/>
        </w:rPr>
        <w:t>。</w:t>
      </w:r>
      <w:r>
        <w:rPr>
          <w:rStyle w:val="translated-span"/>
        </w:rPr>
        <w:t>因此，可以将这些化合物的</w:t>
      </w:r>
      <w:r>
        <w:rPr>
          <w:rStyle w:val="translated-span"/>
        </w:rPr>
        <w:t>n-</w:t>
      </w:r>
      <w:r>
        <w:rPr>
          <w:rStyle w:val="translated-span"/>
        </w:rPr>
        <w:t>硝基二苯基胺和二苯胺的组合结果作为组合浓度进行报告</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1.4.6 1,2-</w:t>
      </w:r>
      <w:r>
        <w:rPr>
          <w:rStyle w:val="translated-span"/>
        </w:rPr>
        <w:t>二苯基肼即使在室温下也不稳定，很容易转化为偶氮苯</w:t>
      </w:r>
      <w:r>
        <w:rPr>
          <w:rStyle w:val="translated-span"/>
        </w:rPr>
        <w:t>。</w:t>
      </w:r>
      <w:r>
        <w:rPr>
          <w:rStyle w:val="translated-span"/>
        </w:rPr>
        <w:t>考虑到稳定性问题，用偶氮苯校准</w:t>
      </w:r>
      <w:r>
        <w:rPr>
          <w:rStyle w:val="translated-span"/>
        </w:rPr>
        <w:t>1</w:t>
      </w:r>
      <w:r>
        <w:rPr>
          <w:rStyle w:val="translated-span"/>
        </w:rPr>
        <w:t>，</w:t>
      </w:r>
      <w:r>
        <w:rPr>
          <w:rStyle w:val="translated-span"/>
        </w:rPr>
        <w:t>2-</w:t>
      </w:r>
      <w:r>
        <w:rPr>
          <w:rStyle w:val="translated-span"/>
        </w:rPr>
        <w:t>二苯基肼是可以接受的</w:t>
      </w:r>
      <w:r>
        <w:rPr>
          <w:rStyle w:val="translated-span"/>
        </w:rPr>
        <w:t>。</w:t>
      </w:r>
      <w:r>
        <w:rPr>
          <w:rStyle w:val="translated-span"/>
        </w:rPr>
        <w:t>在这些不良的化合物分离情况下，这些化合物的结果应作为一个组合浓度报告</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1.4.7</w:t>
      </w:r>
      <w:r>
        <w:rPr>
          <w:rStyle w:val="translated-span"/>
        </w:rPr>
        <w:t>五氯酚、</w:t>
      </w:r>
      <w:r>
        <w:rPr>
          <w:rStyle w:val="translated-span"/>
        </w:rPr>
        <w:t>2,4-</w:t>
      </w:r>
      <w:r>
        <w:rPr>
          <w:rStyle w:val="translated-span"/>
        </w:rPr>
        <w:t>二硝基苯酚、</w:t>
      </w:r>
      <w:r>
        <w:rPr>
          <w:rStyle w:val="translated-span"/>
        </w:rPr>
        <w:t>4-</w:t>
      </w:r>
      <w:r>
        <w:rPr>
          <w:rStyle w:val="translated-span"/>
        </w:rPr>
        <w:t>硝基苯酚、苯甲酸、</w:t>
      </w:r>
      <w:r>
        <w:rPr>
          <w:rStyle w:val="translated-span"/>
        </w:rPr>
        <w:t>4,6-</w:t>
      </w:r>
      <w:r>
        <w:rPr>
          <w:rStyle w:val="translated-span"/>
        </w:rPr>
        <w:t>二硝基</w:t>
      </w:r>
      <w:r>
        <w:rPr>
          <w:rStyle w:val="translated-span"/>
        </w:rPr>
        <w:t>-2-</w:t>
      </w:r>
      <w:r>
        <w:rPr>
          <w:rStyle w:val="translated-span"/>
        </w:rPr>
        <w:t>甲基苯酚、</w:t>
      </w:r>
      <w:r>
        <w:rPr>
          <w:rStyle w:val="translated-span"/>
        </w:rPr>
        <w:t>4-</w:t>
      </w:r>
      <w:r>
        <w:rPr>
          <w:rStyle w:val="translated-span"/>
        </w:rPr>
        <w:t>氯</w:t>
      </w:r>
      <w:r>
        <w:rPr>
          <w:rStyle w:val="translated-span"/>
        </w:rPr>
        <w:t>-3-</w:t>
      </w:r>
      <w:r>
        <w:rPr>
          <w:rStyle w:val="translated-span"/>
        </w:rPr>
        <w:t>甲基苯酚、</w:t>
      </w:r>
      <w:r>
        <w:rPr>
          <w:rStyle w:val="translated-span"/>
        </w:rPr>
        <w:t>2-</w:t>
      </w:r>
      <w:r>
        <w:rPr>
          <w:rStyle w:val="translated-span"/>
        </w:rPr>
        <w:t>硝基苯胺、</w:t>
      </w:r>
      <w:r>
        <w:rPr>
          <w:rStyle w:val="translated-span"/>
        </w:rPr>
        <w:t>3-</w:t>
      </w:r>
      <w:r>
        <w:rPr>
          <w:rStyle w:val="translated-span"/>
        </w:rPr>
        <w:t>硝基苯胺、</w:t>
      </w:r>
      <w:r>
        <w:rPr>
          <w:rStyle w:val="translated-span"/>
        </w:rPr>
        <w:t>4-</w:t>
      </w:r>
      <w:r>
        <w:rPr>
          <w:rStyle w:val="translated-span"/>
        </w:rPr>
        <w:t>硝基苯胺和苯甲醇的色谱行为不稳定，特别是如果气相色谱仪（</w:t>
      </w:r>
      <w:r>
        <w:rPr>
          <w:rStyle w:val="translated-span"/>
        </w:rPr>
        <w:t>GC</w:t>
      </w:r>
      <w:r>
        <w:rPr>
          <w:rStyle w:val="translated-span"/>
        </w:rPr>
        <w:t>）系统被高沸点物质污染</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1.4.8</w:t>
      </w:r>
      <w:r>
        <w:rPr>
          <w:rStyle w:val="translated-span"/>
        </w:rPr>
        <w:t>吡啶在本方法所列的</w:t>
      </w:r>
      <w:r>
        <w:rPr>
          <w:rStyle w:val="translated-span"/>
        </w:rPr>
        <w:t>GC</w:t>
      </w:r>
      <w:r>
        <w:rPr>
          <w:rStyle w:val="translated-span"/>
        </w:rPr>
        <w:t>进样口温度下可能表现不佳</w:t>
      </w:r>
      <w:r>
        <w:rPr>
          <w:rStyle w:val="translated-span"/>
        </w:rPr>
        <w:t>。</w:t>
      </w:r>
      <w:r>
        <w:rPr>
          <w:rStyle w:val="translated-span"/>
        </w:rPr>
        <w:t>降低喷油口温度</w:t>
      </w:r>
      <w:r>
        <w:rPr>
          <w:rStyle w:val="translated-span"/>
        </w:rPr>
        <w:t>可能会减少降解量</w:t>
      </w:r>
      <w:r>
        <w:rPr>
          <w:rStyle w:val="translated-span"/>
        </w:rPr>
        <w:t>。</w:t>
      </w:r>
      <w:r>
        <w:rPr>
          <w:rStyle w:val="translated-span"/>
        </w:rPr>
        <w:t>但是，由于其他分析物的性能可能受到不利影响，分析人员在修改注入口温度时必须谨慎</w:t>
      </w:r>
      <w:r>
        <w:rPr>
          <w:rStyle w:val="translated-span"/>
        </w:rPr>
        <w:t>。</w:t>
      </w:r>
      <w:r>
        <w:rPr>
          <w:rStyle w:val="translated-span"/>
        </w:rPr>
        <w:t>因此，如果除其他目标分析物外还要测定吡啶，则可能需要进行单独分析</w:t>
      </w:r>
      <w:r>
        <w:rPr>
          <w:rStyle w:val="translated-span"/>
        </w:rPr>
        <w:t>。</w:t>
      </w:r>
      <w:r>
        <w:rPr>
          <w:rStyle w:val="translated-span"/>
        </w:rPr>
        <w:t>此外，在样品提取物的蒸发浓缩过程中，吡啶可能会丢失</w:t>
      </w:r>
      <w:r>
        <w:rPr>
          <w:rStyle w:val="translated-span"/>
        </w:rPr>
        <w:t>。</w:t>
      </w:r>
      <w:r>
        <w:rPr>
          <w:rStyle w:val="translated-span"/>
        </w:rPr>
        <w:t>因此，上面列出的许多提取方法可能会产生较低的回收率，除非在浓缩步骤中非常小心</w:t>
      </w:r>
      <w:r>
        <w:rPr>
          <w:rStyle w:val="translated-span"/>
        </w:rPr>
        <w:t>。</w:t>
      </w:r>
      <w:r>
        <w:rPr>
          <w:rStyle w:val="translated-span"/>
        </w:rPr>
        <w:t>因此，分析人员可能希望考虑使用萃取技术，例如加压流体萃取（方法</w:t>
      </w:r>
      <w:r>
        <w:rPr>
          <w:rStyle w:val="translated-span"/>
        </w:rPr>
        <w:t>3545</w:t>
      </w:r>
      <w:r>
        <w:rPr>
          <w:rStyle w:val="translated-span"/>
        </w:rPr>
        <w:t>）、微波萃取（方法</w:t>
      </w:r>
      <w:r>
        <w:rPr>
          <w:rStyle w:val="translated-span"/>
        </w:rPr>
        <w:t>3546</w:t>
      </w:r>
      <w:r>
        <w:rPr>
          <w:rStyle w:val="translated-span"/>
        </w:rPr>
        <w:t>）或超临界流体萃取，这涉及较小的萃取体积，从而减少或消除许多应用中蒸发浓缩技术的需要</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1.4.9</w:t>
      </w:r>
      <w:r>
        <w:rPr>
          <w:rStyle w:val="translated-span"/>
        </w:rPr>
        <w:t>甲苯二异氰酸酯在水中</w:t>
      </w:r>
      <w:r>
        <w:rPr>
          <w:rStyle w:val="translated-span"/>
        </w:rPr>
        <w:t>快速水解（半衰期小于</w:t>
      </w:r>
      <w:r>
        <w:rPr>
          <w:rStyle w:val="translated-span"/>
        </w:rPr>
        <w:t>30</w:t>
      </w:r>
      <w:r>
        <w:rPr>
          <w:rStyle w:val="translated-span"/>
        </w:rPr>
        <w:t>分钟）</w:t>
      </w:r>
      <w:r>
        <w:rPr>
          <w:rStyle w:val="translated-span"/>
        </w:rPr>
        <w:t>。</w:t>
      </w:r>
      <w:r>
        <w:rPr>
          <w:rStyle w:val="translated-span"/>
        </w:rPr>
        <w:t>因此，不应期望从水性基质中回收该化合物</w:t>
      </w:r>
      <w:r>
        <w:rPr>
          <w:rStyle w:val="translated-span"/>
        </w:rPr>
        <w:t>。</w:t>
      </w:r>
      <w:r>
        <w:rPr>
          <w:rStyle w:val="translated-span"/>
        </w:rPr>
        <w:t>此外，在固体基质中，甲苯二异氰酸酯经常与醇和胺反应生成氨基甲酸乙酯和尿素，因此通常不能在含有这些物质的溶液中共存</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1.4.10</w:t>
      </w:r>
      <w:r>
        <w:rPr>
          <w:rStyle w:val="translated-span"/>
        </w:rPr>
        <w:t>此外，当样品制备和</w:t>
      </w:r>
      <w:r>
        <w:rPr>
          <w:rStyle w:val="translated-span"/>
        </w:rPr>
        <w:t>/</w:t>
      </w:r>
      <w:r>
        <w:rPr>
          <w:rStyle w:val="translated-span"/>
        </w:rPr>
        <w:t>或色谱问题造成限制时，应标记上述列表中的分析物</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1.5</w:t>
      </w:r>
      <w:r>
        <w:rPr>
          <w:rStyle w:val="translated-span"/>
        </w:rPr>
        <w:t>测定单个化合物时，该方法的定量下限（</w:t>
      </w:r>
      <w:r>
        <w:rPr>
          <w:rStyle w:val="translated-span"/>
        </w:rPr>
        <w:t>LLOQ</w:t>
      </w:r>
      <w:r>
        <w:rPr>
          <w:rStyle w:val="translated-span"/>
        </w:rPr>
        <w:t>）约为土壤</w:t>
      </w:r>
      <w:r>
        <w:rPr>
          <w:rStyle w:val="translated-span"/>
        </w:rPr>
        <w:t>/</w:t>
      </w:r>
      <w:r>
        <w:rPr>
          <w:rStyle w:val="translated-span"/>
        </w:rPr>
        <w:t>沉积物样品</w:t>
      </w:r>
      <w:r>
        <w:rPr>
          <w:rStyle w:val="translated-span"/>
        </w:rPr>
        <w:t>660μg/kg</w:t>
      </w:r>
      <w:r>
        <w:rPr>
          <w:rStyle w:val="translated-span"/>
        </w:rPr>
        <w:t>（湿重），废物</w:t>
      </w:r>
      <w:r>
        <w:rPr>
          <w:rStyle w:val="translated-span"/>
        </w:rPr>
        <w:t>1-200 mg/kg</w:t>
      </w:r>
      <w:r>
        <w:rPr>
          <w:rStyle w:val="translated-span"/>
        </w:rPr>
        <w:t>（取决于基质和制备方法），地下水样品</w:t>
      </w:r>
      <w:r>
        <w:rPr>
          <w:rStyle w:val="translated-span"/>
        </w:rPr>
        <w:t>10μg/l</w:t>
      </w:r>
      <w:r>
        <w:rPr>
          <w:rStyle w:val="translated-span"/>
        </w:rPr>
        <w:t>（见表</w:t>
      </w:r>
      <w:r>
        <w:rPr>
          <w:rStyle w:val="translated-span"/>
        </w:rPr>
        <w:t>2</w:t>
      </w:r>
      <w:r>
        <w:rPr>
          <w:rStyle w:val="translated-span"/>
        </w:rPr>
        <w:t>）</w:t>
      </w:r>
      <w:r>
        <w:rPr>
          <w:rStyle w:val="translated-span"/>
        </w:rPr>
        <w:t>。</w:t>
      </w:r>
      <w:r>
        <w:rPr>
          <w:rStyle w:val="translated-span"/>
        </w:rPr>
        <w:t>对于需要稀释以避免检测器饱和的样品提取物，</w:t>
      </w:r>
      <w:r>
        <w:rPr>
          <w:rStyle w:val="translated-span"/>
        </w:rPr>
        <w:t>LLOQ</w:t>
      </w:r>
      <w:r>
        <w:rPr>
          <w:rStyle w:val="translated-span"/>
        </w:rPr>
        <w:t>将成比例地更高</w:t>
      </w:r>
      <w:r>
        <w:rPr>
          <w:rStyle w:val="translated-span"/>
        </w:rPr>
        <w:t>。</w:t>
      </w:r>
      <w:r>
        <w:rPr>
          <w:rStyle w:val="translated-span"/>
        </w:rPr>
        <w:t>表</w:t>
      </w:r>
      <w:r>
        <w:rPr>
          <w:rStyle w:val="translated-span"/>
        </w:rPr>
        <w:t>2</w:t>
      </w:r>
      <w:r>
        <w:rPr>
          <w:rStyle w:val="translated-span"/>
        </w:rPr>
        <w:t>中所列的定量下限仅供参考，并不总是可以实现的</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1.6</w:t>
      </w:r>
      <w:r>
        <w:rPr>
          <w:rStyle w:val="translated-span"/>
        </w:rPr>
        <w:t>在使用此方法之前，建议分析员参考总体分析中可能使用的每种类型程序的基本方法（例如，方法</w:t>
      </w:r>
      <w:r>
        <w:rPr>
          <w:rStyle w:val="translated-span"/>
        </w:rPr>
        <w:t>3500</w:t>
      </w:r>
      <w:r>
        <w:rPr>
          <w:rStyle w:val="translated-span"/>
        </w:rPr>
        <w:t>、</w:t>
      </w:r>
      <w:r>
        <w:rPr>
          <w:rStyle w:val="translated-span"/>
        </w:rPr>
        <w:t>3600</w:t>
      </w:r>
      <w:r>
        <w:rPr>
          <w:rStyle w:val="translated-span"/>
        </w:rPr>
        <w:t>、</w:t>
      </w:r>
      <w:r>
        <w:rPr>
          <w:rStyle w:val="translated-span"/>
        </w:rPr>
        <w:t>5000</w:t>
      </w:r>
      <w:r>
        <w:rPr>
          <w:rStyle w:val="translated-span"/>
        </w:rPr>
        <w:t>和</w:t>
      </w:r>
      <w:r>
        <w:rPr>
          <w:rStyle w:val="translated-span"/>
        </w:rPr>
        <w:t>8000</w:t>
      </w:r>
      <w:r>
        <w:rPr>
          <w:rStyle w:val="translated-span"/>
        </w:rPr>
        <w:t>），以获取有关质量控制程序、质量控制验收标准制定、计算和一般指南的更多信息</w:t>
      </w:r>
      <w:r>
        <w:rPr>
          <w:rStyle w:val="translated-span"/>
        </w:rPr>
        <w:t>。</w:t>
      </w:r>
      <w:r>
        <w:rPr>
          <w:rStyle w:val="translated-span"/>
        </w:rPr>
        <w:t>分析人员还应查阅手册前面的免责声明和第二章中的信息，以指导在选择方法、仪器、材料、试剂和供应品时的预期灵活性，以及分析人员证明所用技术适用于分析人员的责任</w:t>
      </w:r>
      <w:r>
        <w:rPr>
          <w:rStyle w:val="translated-span"/>
        </w:rPr>
        <w:t>。</w:t>
      </w:r>
      <w:r>
        <w:rPr>
          <w:rStyle w:val="translated-span"/>
        </w:rPr>
        <w:t>感兴趣的，在感兴趣的矩阵中，以及在关注的层面上</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此外，建议分析人员和数据</w:t>
      </w:r>
      <w:r>
        <w:rPr>
          <w:rStyle w:val="translated-span"/>
        </w:rPr>
        <w:t>用户，除非在法规中明确规定，否则使用</w:t>
      </w:r>
      <w:r>
        <w:rPr>
          <w:rStyle w:val="translated-span"/>
        </w:rPr>
        <w:t>sw-846</w:t>
      </w:r>
      <w:r>
        <w:rPr>
          <w:rStyle w:val="translated-span"/>
        </w:rPr>
        <w:t>方法不是强制性的，以响应联邦测试要求</w:t>
      </w:r>
      <w:r>
        <w:rPr>
          <w:rStyle w:val="translated-span"/>
        </w:rPr>
        <w:t>。</w:t>
      </w:r>
      <w:r>
        <w:rPr>
          <w:rStyle w:val="translated-span"/>
        </w:rPr>
        <w:t>本方法中包含的信息由环境保护局（</w:t>
      </w:r>
      <w:r>
        <w:rPr>
          <w:rStyle w:val="translated-span"/>
        </w:rPr>
        <w:t>EPA</w:t>
      </w:r>
      <w:r>
        <w:rPr>
          <w:rStyle w:val="translated-span"/>
        </w:rPr>
        <w:t>或机构）提供，作为分析人员和受管制社区在做出必要判断时使用的指南，以生成满足预期应用的数据质量目标（</w:t>
      </w:r>
      <w:r>
        <w:rPr>
          <w:rStyle w:val="translated-span"/>
        </w:rPr>
        <w:t>DQoS</w:t>
      </w:r>
      <w:r>
        <w:rPr>
          <w:rStyle w:val="translated-span"/>
        </w:rPr>
        <w:t>）的结果</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1.7</w:t>
      </w:r>
      <w:r>
        <w:rPr>
          <w:rStyle w:val="translated-span"/>
        </w:rPr>
        <w:t>本方法的使用仅限于由在使用</w:t>
      </w:r>
      <w:r>
        <w:rPr>
          <w:rStyle w:val="translated-span"/>
        </w:rPr>
        <w:t>GC/</w:t>
      </w:r>
      <w:r>
        <w:rPr>
          <w:rStyle w:val="translated-span"/>
        </w:rPr>
        <w:t>质谱仪（</w:t>
      </w:r>
      <w:r>
        <w:rPr>
          <w:rStyle w:val="translated-span"/>
        </w:rPr>
        <w:t>MS</w:t>
      </w:r>
      <w:r>
        <w:rPr>
          <w:rStyle w:val="translated-span"/>
        </w:rPr>
        <w:t>）方面具有适当经验和培训并熟练解释质谱的人员使用或在其监督下使用</w:t>
      </w:r>
      <w:r>
        <w:rPr>
          <w:rStyle w:val="translated-span"/>
        </w:rPr>
        <w:t>。</w:t>
      </w:r>
      <w:r>
        <w:rPr>
          <w:rStyle w:val="translated-span"/>
        </w:rPr>
        <w:t>每个分析员必须证明用这种方法产生可接受结果的能力</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translated-span"/>
        </w:rPr>
        <w:t>2.0</w:t>
      </w:r>
      <w:r>
        <w:rPr>
          <w:rStyle w:val="translated-span"/>
        </w:rPr>
        <w:t>方法概</w:t>
      </w:r>
      <w:r>
        <w:rPr>
          <w:rStyle w:val="translated-span"/>
        </w:rPr>
        <w:t>述</w:t>
      </w:r>
    </w:p>
    <w:p w:rsidR="00000000" w:rsidRDefault="00791F94">
      <w:pPr>
        <w:spacing w:after="0" w:line="256" w:lineRule="auto"/>
        <w:ind w:left="720" w:firstLine="0"/>
      </w:pPr>
      <w:r>
        <w:t> </w:t>
      </w:r>
    </w:p>
    <w:p w:rsidR="00000000" w:rsidRDefault="00791F94">
      <w:pPr>
        <w:spacing w:after="0" w:line="244" w:lineRule="auto"/>
        <w:ind w:left="705" w:right="372" w:firstLine="540"/>
        <w:jc w:val="both"/>
      </w:pPr>
      <w:r>
        <w:rPr>
          <w:rStyle w:val="translated-span"/>
        </w:rPr>
        <w:t>2.1</w:t>
      </w:r>
      <w:r>
        <w:rPr>
          <w:rStyle w:val="translated-span"/>
        </w:rPr>
        <w:t>使用适当的样品制备（参考方法</w:t>
      </w:r>
      <w:r>
        <w:rPr>
          <w:rStyle w:val="translated-span"/>
        </w:rPr>
        <w:t>3500</w:t>
      </w:r>
      <w:r>
        <w:rPr>
          <w:rStyle w:val="translated-span"/>
        </w:rPr>
        <w:t>）和（如有必要）样品清理</w:t>
      </w:r>
      <w:r>
        <w:rPr>
          <w:rStyle w:val="translated-span"/>
        </w:rPr>
        <w:t>程序（参考方法</w:t>
      </w:r>
      <w:r>
        <w:rPr>
          <w:rStyle w:val="translated-span"/>
        </w:rPr>
        <w:t>3600</w:t>
      </w:r>
      <w:r>
        <w:rPr>
          <w:rStyle w:val="translated-span"/>
        </w:rPr>
        <w:t>），通过</w:t>
      </w:r>
      <w:r>
        <w:rPr>
          <w:rStyle w:val="translated-span"/>
        </w:rPr>
        <w:t>GC/MS</w:t>
      </w:r>
      <w:r>
        <w:rPr>
          <w:rStyle w:val="translated-span"/>
        </w:rPr>
        <w:t>制备样品进行分析</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2.2</w:t>
      </w:r>
      <w:r>
        <w:rPr>
          <w:rStyle w:val="translated-span"/>
        </w:rPr>
        <w:t>通过将样品提取物注入配有窄孔熔融石英毛细管柱的</w:t>
      </w:r>
      <w:r>
        <w:rPr>
          <w:rStyle w:val="translated-span"/>
        </w:rPr>
        <w:t>GC</w:t>
      </w:r>
      <w:r>
        <w:rPr>
          <w:rStyle w:val="translated-span"/>
        </w:rPr>
        <w:t>，将半挥发性化合物引入</w:t>
      </w:r>
      <w:r>
        <w:rPr>
          <w:rStyle w:val="translated-span"/>
        </w:rPr>
        <w:t>GC/MS</w:t>
      </w:r>
      <w:r>
        <w:rPr>
          <w:rStyle w:val="translated-span"/>
        </w:rPr>
        <w:t>。</w:t>
      </w:r>
      <w:r>
        <w:rPr>
          <w:rStyle w:val="translated-span"/>
        </w:rPr>
        <w:t>对</w:t>
      </w:r>
      <w:r>
        <w:rPr>
          <w:rStyle w:val="translated-span"/>
        </w:rPr>
        <w:t>GC</w:t>
      </w:r>
      <w:r>
        <w:rPr>
          <w:rStyle w:val="translated-span"/>
        </w:rPr>
        <w:t>柱进行温度编程，以分离分析物，然后用连接到</w:t>
      </w:r>
      <w:r>
        <w:rPr>
          <w:rStyle w:val="translated-span"/>
        </w:rPr>
        <w:t>GC</w:t>
      </w:r>
      <w:r>
        <w:rPr>
          <w:rStyle w:val="translated-span"/>
        </w:rPr>
        <w:t>的</w:t>
      </w:r>
      <w:r>
        <w:rPr>
          <w:rStyle w:val="translated-span"/>
        </w:rPr>
        <w:t>MS</w:t>
      </w:r>
      <w:r>
        <w:rPr>
          <w:rStyle w:val="translated-span"/>
        </w:rPr>
        <w:t>检测分析物</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2.3</w:t>
      </w:r>
      <w:r>
        <w:rPr>
          <w:rStyle w:val="translated-span"/>
        </w:rPr>
        <w:t>从毛细管柱洗脱的分析物通过喷射分离器或直接连接引入</w:t>
      </w:r>
      <w:r>
        <w:rPr>
          <w:rStyle w:val="translated-span"/>
        </w:rPr>
        <w:t>MS</w:t>
      </w:r>
      <w:r>
        <w:rPr>
          <w:rStyle w:val="translated-span"/>
        </w:rPr>
        <w:t>。</w:t>
      </w:r>
      <w:r>
        <w:rPr>
          <w:rStyle w:val="translated-span"/>
        </w:rPr>
        <w:t>目标分析物的鉴定是通过将其质谱与真实标准的电子碰撞（或类似电子碰撞）光谱进行比较来完成的</w:t>
      </w:r>
      <w:r>
        <w:rPr>
          <w:rStyle w:val="translated-span"/>
        </w:rPr>
        <w:t>。</w:t>
      </w:r>
      <w:r>
        <w:rPr>
          <w:rStyle w:val="translated-span"/>
        </w:rPr>
        <w:t>定量是通过比较主要（定量）离子相对于内标物的响应来完成的，使用适合预期应用的适当校准曲线</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2.4</w:t>
      </w:r>
      <w:r>
        <w:rPr>
          <w:rStyle w:val="translated-span"/>
        </w:rPr>
        <w:t>本方法包括替代方法</w:t>
      </w:r>
      <w:r>
        <w:rPr>
          <w:rStyle w:val="translated-span"/>
        </w:rPr>
        <w:t>8000</w:t>
      </w:r>
      <w:r>
        <w:rPr>
          <w:rStyle w:val="translated-span"/>
        </w:rPr>
        <w:t>中</w:t>
      </w:r>
      <w:r>
        <w:rPr>
          <w:rStyle w:val="translated-span"/>
        </w:rPr>
        <w:t>提供的一般建议的具体校准和质量控制步骤</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translated-span"/>
        </w:rPr>
        <w:t>3</w:t>
      </w:r>
      <w:r>
        <w:rPr>
          <w:rStyle w:val="translated-span"/>
        </w:rPr>
        <w:t>个定</w:t>
      </w:r>
      <w:r>
        <w:rPr>
          <w:rStyle w:val="translated-span"/>
        </w:rPr>
        <w:t>义</w:t>
      </w:r>
    </w:p>
    <w:p w:rsidR="00000000" w:rsidRDefault="00791F94">
      <w:pPr>
        <w:spacing w:after="0" w:line="256" w:lineRule="auto"/>
        <w:ind w:left="720" w:firstLine="0"/>
      </w:pPr>
      <w:r>
        <w:t> </w:t>
      </w:r>
    </w:p>
    <w:p w:rsidR="00000000" w:rsidRDefault="00791F94">
      <w:pPr>
        <w:ind w:left="705" w:firstLine="540"/>
      </w:pPr>
      <w:r>
        <w:rPr>
          <w:rStyle w:val="translated-span"/>
        </w:rPr>
        <w:t>有关与本程序相关的定义，请参阅第一章和制造商说明</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translated-span"/>
        </w:rPr>
        <w:t>4.0</w:t>
      </w:r>
      <w:r>
        <w:rPr>
          <w:rStyle w:val="translated-span"/>
        </w:rPr>
        <w:t>干</w:t>
      </w:r>
      <w:r>
        <w:rPr>
          <w:rStyle w:val="translated-span"/>
        </w:rPr>
        <w:t>扰</w:t>
      </w:r>
    </w:p>
    <w:p w:rsidR="00000000" w:rsidRDefault="00791F94">
      <w:pPr>
        <w:spacing w:after="0" w:line="256" w:lineRule="auto"/>
        <w:ind w:left="720" w:firstLine="0"/>
      </w:pPr>
      <w:r>
        <w:t> </w:t>
      </w:r>
    </w:p>
    <w:p w:rsidR="00000000" w:rsidRDefault="00791F94">
      <w:pPr>
        <w:ind w:left="705" w:firstLine="540"/>
      </w:pPr>
      <w:r>
        <w:rPr>
          <w:rStyle w:val="translated-span"/>
        </w:rPr>
        <w:t>4.1</w:t>
      </w:r>
      <w:r>
        <w:rPr>
          <w:rStyle w:val="translated-span"/>
        </w:rPr>
        <w:t>溶剂、试剂、玻璃器皿和其他样品处理硬件可能会对样品分析产生伪影和</w:t>
      </w:r>
      <w:r>
        <w:rPr>
          <w:rStyle w:val="translated-span"/>
        </w:rPr>
        <w:t>/</w:t>
      </w:r>
      <w:r>
        <w:rPr>
          <w:rStyle w:val="translated-span"/>
        </w:rPr>
        <w:t>或干扰</w:t>
      </w:r>
      <w:r>
        <w:rPr>
          <w:rStyle w:val="translated-span"/>
        </w:rPr>
        <w:t>。</w:t>
      </w:r>
      <w:r>
        <w:rPr>
          <w:rStyle w:val="translated-span"/>
        </w:rPr>
        <w:t>必须通过分析方法空白证明所有这些材料在分析条件下不受干扰</w:t>
      </w:r>
      <w:r>
        <w:rPr>
          <w:rStyle w:val="translated-span"/>
        </w:rPr>
        <w:t>。</w:t>
      </w:r>
      <w:r>
        <w:rPr>
          <w:rStyle w:val="translated-span"/>
        </w:rPr>
        <w:t>可能需要在所有玻璃系统中通过蒸馏对试剂和溶剂进行特殊选择</w:t>
      </w:r>
      <w:r>
        <w:rPr>
          <w:rStyle w:val="translated-span"/>
        </w:rPr>
        <w:t>。</w:t>
      </w:r>
      <w:r>
        <w:rPr>
          <w:rStyle w:val="translated-span"/>
        </w:rPr>
        <w:t>有关质量控制程序的具体指南，请参阅每种方法；有关玻璃器皿清洁的一般指南，请参阅第四章</w:t>
      </w:r>
      <w:r>
        <w:rPr>
          <w:rStyle w:val="translated-span"/>
        </w:rPr>
        <w:t>。</w:t>
      </w:r>
      <w:r>
        <w:rPr>
          <w:rStyle w:val="translated-span"/>
        </w:rPr>
        <w:t>关于干扰的讨论，也可参考方法</w:t>
      </w:r>
      <w:r>
        <w:rPr>
          <w:rStyle w:val="translated-span"/>
        </w:rPr>
        <w:t>8000</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4.2</w:t>
      </w:r>
      <w:r>
        <w:rPr>
          <w:rStyle w:val="translated-span"/>
        </w:rPr>
        <w:t>必须评估所有空白、样品和峰值的原始气相</w:t>
      </w:r>
      <w:r>
        <w:rPr>
          <w:rStyle w:val="translated-span"/>
        </w:rPr>
        <w:t>色谱</w:t>
      </w:r>
      <w:r>
        <w:rPr>
          <w:rStyle w:val="translated-span"/>
        </w:rPr>
        <w:t>/</w:t>
      </w:r>
      <w:r>
        <w:rPr>
          <w:rStyle w:val="translated-span"/>
        </w:rPr>
        <w:t>质谱数据是否存在干扰</w:t>
      </w:r>
      <w:r>
        <w:rPr>
          <w:rStyle w:val="translated-span"/>
        </w:rPr>
        <w:t>。</w:t>
      </w:r>
      <w:r>
        <w:rPr>
          <w:rStyle w:val="translated-span"/>
        </w:rPr>
        <w:t>确定干扰源是否在样品的制备和</w:t>
      </w:r>
      <w:r>
        <w:rPr>
          <w:rStyle w:val="translated-span"/>
        </w:rPr>
        <w:t>/</w:t>
      </w:r>
      <w:r>
        <w:rPr>
          <w:rStyle w:val="translated-span"/>
        </w:rPr>
        <w:t>或清理过程中，并采取纠正措施消除问题</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4.3</w:t>
      </w:r>
      <w:r>
        <w:rPr>
          <w:rStyle w:val="translated-span"/>
        </w:rPr>
        <w:t>如果按顺序分析高浓度和低浓度样品，则可能会出现残留污染</w:t>
      </w:r>
      <w:r>
        <w:rPr>
          <w:rStyle w:val="translated-span"/>
        </w:rPr>
        <w:t>。</w:t>
      </w:r>
      <w:r>
        <w:rPr>
          <w:rStyle w:val="translated-span"/>
        </w:rPr>
        <w:t>为了减少携带，样品注射器必须在样品注射之间用溶剂冲洗</w:t>
      </w:r>
      <w:r>
        <w:rPr>
          <w:rStyle w:val="translated-span"/>
        </w:rPr>
        <w:t>。</w:t>
      </w:r>
      <w:r>
        <w:rPr>
          <w:rStyle w:val="translated-span"/>
        </w:rPr>
        <w:t>当遇到异常浓缩的样品时，应在分析溶剂后检查交叉污染</w:t>
      </w:r>
      <w:r>
        <w:rPr>
          <w:rStyle w:val="translated-span"/>
        </w:rPr>
        <w:t>。</w:t>
      </w:r>
    </w:p>
    <w:p w:rsidR="00000000" w:rsidRDefault="00791F94">
      <w:pPr>
        <w:spacing w:after="0" w:line="256" w:lineRule="auto"/>
        <w:ind w:left="720" w:firstLine="0"/>
      </w:pPr>
      <w:r>
        <w:t> </w:t>
      </w:r>
    </w:p>
    <w:p w:rsidR="00000000" w:rsidRDefault="00791F94">
      <w:pPr>
        <w:ind w:left="715"/>
      </w:pPr>
      <w:r>
        <w:rPr>
          <w:rStyle w:val="translated-span"/>
        </w:rPr>
        <w:t>5</w:t>
      </w:r>
      <w:r>
        <w:rPr>
          <w:rStyle w:val="translated-span"/>
        </w:rPr>
        <w:t>安</w:t>
      </w:r>
      <w:r>
        <w:rPr>
          <w:rStyle w:val="translated-span"/>
        </w:rPr>
        <w:t>全</w:t>
      </w:r>
    </w:p>
    <w:p w:rsidR="00000000" w:rsidRDefault="00791F94">
      <w:pPr>
        <w:spacing w:after="0" w:line="256" w:lineRule="auto"/>
        <w:ind w:left="720" w:firstLine="0"/>
      </w:pPr>
      <w:r>
        <w:t> </w:t>
      </w:r>
    </w:p>
    <w:p w:rsidR="00000000" w:rsidRDefault="00791F94">
      <w:pPr>
        <w:ind w:left="705" w:firstLine="540"/>
      </w:pPr>
      <w:r>
        <w:rPr>
          <w:rStyle w:val="translated-span"/>
        </w:rPr>
        <w:t>此方法不能解决与其使用相关的所有安全问题</w:t>
      </w:r>
      <w:r>
        <w:rPr>
          <w:rStyle w:val="translated-span"/>
        </w:rPr>
        <w:t>。</w:t>
      </w:r>
      <w:r>
        <w:rPr>
          <w:rStyle w:val="translated-span"/>
        </w:rPr>
        <w:t>实验室负责维护安全的工作环境和当前的意识文件</w:t>
      </w:r>
      <w:r>
        <w:rPr>
          <w:rStyle w:val="translated-span"/>
        </w:rPr>
        <w:t>。</w:t>
      </w:r>
    </w:p>
    <w:p w:rsidR="00000000" w:rsidRDefault="00791F94">
      <w:pPr>
        <w:ind w:left="715"/>
      </w:pPr>
      <w:r>
        <w:rPr>
          <w:rStyle w:val="translated-span"/>
        </w:rPr>
        <w:t>职业安全与健康管理局（</w:t>
      </w:r>
      <w:r>
        <w:rPr>
          <w:rStyle w:val="translated-span"/>
        </w:rPr>
        <w:t>OSHA</w:t>
      </w:r>
      <w:r>
        <w:rPr>
          <w:rStyle w:val="translated-span"/>
        </w:rPr>
        <w:t>）关于本方法所列化学品安全处理的规定</w:t>
      </w:r>
      <w:r>
        <w:rPr>
          <w:rStyle w:val="translated-span"/>
        </w:rPr>
        <w:t>。</w:t>
      </w:r>
      <w:r>
        <w:rPr>
          <w:rStyle w:val="translated-span"/>
        </w:rPr>
        <w:t>材料安全数据表（</w:t>
      </w:r>
      <w:r>
        <w:rPr>
          <w:rStyle w:val="translated-span"/>
        </w:rPr>
        <w:t>MSDS</w:t>
      </w:r>
      <w:r>
        <w:rPr>
          <w:rStyle w:val="translated-span"/>
        </w:rPr>
        <w:t>）的参考文件应提供给参与这些分析的所有人</w:t>
      </w:r>
      <w:r>
        <w:rPr>
          <w:rStyle w:val="translated-span"/>
        </w:rPr>
        <w:t>员</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translated-span"/>
        </w:rPr>
        <w:t>6.0</w:t>
      </w:r>
      <w:r>
        <w:rPr>
          <w:rStyle w:val="translated-span"/>
        </w:rPr>
        <w:t>设备和用</w:t>
      </w:r>
      <w:r>
        <w:rPr>
          <w:rStyle w:val="translated-span"/>
        </w:rPr>
        <w:t>品</w:t>
      </w:r>
    </w:p>
    <w:p w:rsidR="00000000" w:rsidRDefault="00791F94">
      <w:pPr>
        <w:spacing w:after="0" w:line="256" w:lineRule="auto"/>
        <w:ind w:left="720" w:firstLine="0"/>
      </w:pPr>
      <w:r>
        <w:t> </w:t>
      </w:r>
    </w:p>
    <w:p w:rsidR="00000000" w:rsidRDefault="00791F94">
      <w:pPr>
        <w:ind w:left="705" w:firstLine="540"/>
      </w:pPr>
      <w:r>
        <w:rPr>
          <w:rStyle w:val="translated-span"/>
        </w:rPr>
        <w:t>本手册中提及的商品名称或商业产品仅用于说明目的，不构成</w:t>
      </w:r>
      <w:r>
        <w:rPr>
          <w:rStyle w:val="translated-span"/>
        </w:rPr>
        <w:t>EPA</w:t>
      </w:r>
      <w:r>
        <w:rPr>
          <w:rStyle w:val="translated-span"/>
        </w:rPr>
        <w:t>的认可或使用的独家建议</w:t>
      </w:r>
      <w:r>
        <w:rPr>
          <w:rStyle w:val="translated-span"/>
        </w:rPr>
        <w:t>。</w:t>
      </w:r>
      <w:r>
        <w:rPr>
          <w:rStyle w:val="translated-span"/>
        </w:rPr>
        <w:t>sw-846</w:t>
      </w:r>
      <w:r>
        <w:rPr>
          <w:rStyle w:val="translated-span"/>
        </w:rPr>
        <w:t>方法中引用的产品和仪器设置表示方法开发期间或随后由机构评估时使用的产品和设置</w:t>
      </w:r>
      <w:r>
        <w:rPr>
          <w:rStyle w:val="translated-span"/>
        </w:rPr>
        <w:t>。</w:t>
      </w:r>
      <w:r>
        <w:rPr>
          <w:rStyle w:val="translated-span"/>
        </w:rPr>
        <w:t>可使用本手册所列以外的玻璃器皿、试剂、供应品、设备和设置，前提是已证明并记录了适合预期应用的方法性能</w:t>
      </w:r>
      <w:r>
        <w:rPr>
          <w:rStyle w:val="translated-span"/>
        </w:rPr>
        <w:t>。</w:t>
      </w:r>
    </w:p>
    <w:p w:rsidR="00000000" w:rsidRDefault="00791F94">
      <w:pPr>
        <w:spacing w:after="0" w:line="256" w:lineRule="auto"/>
        <w:ind w:left="720" w:firstLine="0"/>
      </w:pPr>
      <w:r>
        <w:t> </w:t>
      </w:r>
    </w:p>
    <w:p w:rsidR="00000000" w:rsidRDefault="00791F94">
      <w:pPr>
        <w:ind w:left="1270"/>
      </w:pPr>
      <w:r>
        <w:rPr>
          <w:rStyle w:val="translated-span"/>
        </w:rPr>
        <w:t>本节不列出常用的实验室玻璃器皿（例如烧杯和烧瓶）</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6.1</w:t>
      </w:r>
      <w:r>
        <w:rPr>
          <w:rStyle w:val="translated-span"/>
        </w:rPr>
        <w:t>气相色谱仪</w:t>
      </w:r>
      <w:r>
        <w:rPr>
          <w:rStyle w:val="translated-span"/>
        </w:rPr>
        <w:t>/</w:t>
      </w:r>
      <w:r>
        <w:rPr>
          <w:rStyle w:val="translated-span"/>
        </w:rPr>
        <w:t>质谱仪系</w:t>
      </w:r>
      <w:r>
        <w:rPr>
          <w:rStyle w:val="translated-span"/>
        </w:rPr>
        <w:t>统</w:t>
      </w:r>
    </w:p>
    <w:p w:rsidR="00000000" w:rsidRDefault="00791F94">
      <w:pPr>
        <w:spacing w:after="0" w:line="256" w:lineRule="auto"/>
        <w:ind w:left="720" w:firstLine="0"/>
      </w:pPr>
      <w:r>
        <w:t xml:space="preserve">  </w:t>
      </w:r>
    </w:p>
    <w:p w:rsidR="00000000" w:rsidRDefault="00791F94">
      <w:pPr>
        <w:ind w:left="1260" w:firstLine="720"/>
      </w:pPr>
      <w:r>
        <w:rPr>
          <w:rStyle w:val="translated-span"/>
        </w:rPr>
        <w:t>6.1.1</w:t>
      </w:r>
      <w:r>
        <w:rPr>
          <w:rStyle w:val="translated-span"/>
        </w:rPr>
        <w:t>气相色谱</w:t>
      </w:r>
      <w:r>
        <w:rPr>
          <w:rStyle w:val="translated-span"/>
        </w:rPr>
        <w:t>-</w:t>
      </w:r>
      <w:r>
        <w:rPr>
          <w:rStyle w:val="translated-span"/>
        </w:rPr>
        <w:t>一种分析系统，配备一个温度</w:t>
      </w:r>
      <w:r>
        <w:rPr>
          <w:rStyle w:val="translated-span"/>
        </w:rPr>
        <w:t>可编程气相色谱，适用于无分流注射和所有所需附件，包括注射器、分析柱和气体</w:t>
      </w:r>
      <w:r>
        <w:rPr>
          <w:rStyle w:val="translated-span"/>
        </w:rPr>
        <w:t>。</w:t>
      </w:r>
      <w:r>
        <w:rPr>
          <w:rStyle w:val="translated-span"/>
        </w:rPr>
        <w:t>毛细管柱应直接与源头相连</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6.1.2</w:t>
      </w:r>
      <w:r>
        <w:rPr>
          <w:rStyle w:val="translated-span"/>
        </w:rPr>
        <w:t>柱</w:t>
      </w:r>
      <w:r>
        <w:rPr>
          <w:rStyle w:val="translated-span"/>
        </w:rPr>
        <w:t>-30 m x 0.25 mm ID</w:t>
      </w:r>
      <w:r>
        <w:rPr>
          <w:rStyle w:val="translated-span"/>
        </w:rPr>
        <w:t>（或</w:t>
      </w:r>
      <w:r>
        <w:rPr>
          <w:rStyle w:val="translated-span"/>
        </w:rPr>
        <w:t>0.32 mm ID</w:t>
      </w:r>
      <w:r>
        <w:rPr>
          <w:rStyle w:val="translated-span"/>
        </w:rPr>
        <w:t>）</w:t>
      </w:r>
      <w:r>
        <w:rPr>
          <w:rStyle w:val="translated-span"/>
        </w:rPr>
        <w:t>0.25</w:t>
      </w:r>
      <w:r>
        <w:rPr>
          <w:rStyle w:val="translated-span"/>
        </w:rPr>
        <w:t>、</w:t>
      </w:r>
      <w:r>
        <w:rPr>
          <w:rStyle w:val="translated-span"/>
        </w:rPr>
        <w:t>0.5</w:t>
      </w:r>
      <w:r>
        <w:rPr>
          <w:rStyle w:val="translated-span"/>
        </w:rPr>
        <w:t>或</w:t>
      </w:r>
      <w:r>
        <w:rPr>
          <w:rStyle w:val="translated-span"/>
        </w:rPr>
        <w:t>1μm</w:t>
      </w:r>
      <w:r>
        <w:rPr>
          <w:rStyle w:val="translated-span"/>
        </w:rPr>
        <w:t>膜厚硅酮涂层熔融石英毛细管柱（</w:t>
      </w:r>
      <w:r>
        <w:rPr>
          <w:rStyle w:val="translated-span"/>
        </w:rPr>
        <w:t>J&amp;W Scientific DB-5</w:t>
      </w:r>
      <w:r>
        <w:rPr>
          <w:rStyle w:val="translated-span"/>
        </w:rPr>
        <w:t>或等效物）</w:t>
      </w:r>
      <w:r>
        <w:rPr>
          <w:rStyle w:val="translated-span"/>
        </w:rPr>
        <w:t>。</w:t>
      </w:r>
      <w:r>
        <w:rPr>
          <w:rStyle w:val="translated-span"/>
        </w:rPr>
        <w:t>本节中列出的列是开发方法时使用的列</w:t>
      </w:r>
      <w:r>
        <w:rPr>
          <w:rStyle w:val="translated-span"/>
        </w:rPr>
        <w:t>。</w:t>
      </w:r>
      <w:r>
        <w:rPr>
          <w:rStyle w:val="translated-span"/>
        </w:rPr>
        <w:t>在这个方法中列出这些列并不是为了排除可能开发的其他列的使用</w:t>
      </w:r>
      <w:r>
        <w:rPr>
          <w:rStyle w:val="translated-span"/>
        </w:rPr>
        <w:t>。</w:t>
      </w:r>
      <w:r>
        <w:rPr>
          <w:rStyle w:val="translated-span"/>
        </w:rPr>
        <w:t>实验室可使用这些柱或其他毛细管柱，前提是实验室记录了适合预期应用的方法性能数据（例如色谱分辨率、分析物分解和灵敏度）</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translated-span"/>
        </w:rPr>
        <w:t>6.1.3</w:t>
      </w:r>
      <w:r>
        <w:rPr>
          <w:rStyle w:val="translated-span"/>
        </w:rPr>
        <w:t>质谱</w:t>
      </w:r>
      <w:r>
        <w:rPr>
          <w:rStyle w:val="translated-span"/>
        </w:rPr>
        <w:t>仪</w:t>
      </w:r>
    </w:p>
    <w:p w:rsidR="00000000" w:rsidRDefault="00791F94">
      <w:pPr>
        <w:spacing w:after="0" w:line="256" w:lineRule="auto"/>
        <w:ind w:left="720" w:firstLine="0"/>
      </w:pPr>
      <w:r>
        <w:t> </w:t>
      </w:r>
    </w:p>
    <w:p w:rsidR="00000000" w:rsidRDefault="00791F94">
      <w:pPr>
        <w:ind w:left="1980" w:firstLine="900"/>
      </w:pPr>
      <w:r>
        <w:rPr>
          <w:rStyle w:val="translated-span"/>
        </w:rPr>
        <w:t>6.1.3.1</w:t>
      </w:r>
      <w:r>
        <w:rPr>
          <w:rStyle w:val="translated-span"/>
        </w:rPr>
        <w:t>能够在电子碰撞电离模式下，使用</w:t>
      </w:r>
      <w:r>
        <w:rPr>
          <w:rStyle w:val="translated-span"/>
        </w:rPr>
        <w:t>70</w:t>
      </w:r>
      <w:r>
        <w:rPr>
          <w:rStyle w:val="translated-span"/>
        </w:rPr>
        <w:t>伏（标称）电子能量，每</w:t>
      </w:r>
      <w:r>
        <w:rPr>
          <w:rStyle w:val="translated-span"/>
        </w:rPr>
        <w:t>1</w:t>
      </w:r>
      <w:r>
        <w:rPr>
          <w:rStyle w:val="translated-span"/>
        </w:rPr>
        <w:t>秒或更短时间扫描</w:t>
      </w:r>
      <w:r>
        <w:rPr>
          <w:rStyle w:val="translated-span"/>
        </w:rPr>
        <w:t>35</w:t>
      </w:r>
      <w:r>
        <w:rPr>
          <w:rStyle w:val="translated-span"/>
        </w:rPr>
        <w:t>至</w:t>
      </w:r>
      <w:r>
        <w:rPr>
          <w:rStyle w:val="translated-span"/>
        </w:rPr>
        <w:t>500</w:t>
      </w:r>
      <w:r>
        <w:rPr>
          <w:rStyle w:val="translated-span"/>
        </w:rPr>
        <w:t>安培</w:t>
      </w:r>
      <w:r>
        <w:rPr>
          <w:rStyle w:val="translated-span"/>
        </w:rPr>
        <w:t>。</w:t>
      </w:r>
      <w:r>
        <w:rPr>
          <w:rStyle w:val="translated-span"/>
        </w:rPr>
        <w:t>质谱仪必须能够产生十氟三苯基膦（</w:t>
      </w:r>
      <w:r>
        <w:rPr>
          <w:rStyle w:val="translated-span"/>
        </w:rPr>
        <w:t>DFTPP</w:t>
      </w:r>
      <w:r>
        <w:rPr>
          <w:rStyle w:val="translated-span"/>
        </w:rPr>
        <w:t>）的质谱，该质谱符合第</w:t>
      </w:r>
      <w:r>
        <w:rPr>
          <w:rStyle w:val="translated-span"/>
        </w:rPr>
        <w:t>2.1</w:t>
      </w:r>
      <w:r>
        <w:rPr>
          <w:rStyle w:val="translated-span"/>
        </w:rPr>
        <w:t>节所述标准</w:t>
      </w:r>
      <w:r>
        <w:rPr>
          <w:rStyle w:val="translated-span"/>
        </w:rPr>
        <w:t>。</w:t>
      </w:r>
    </w:p>
    <w:p w:rsidR="00000000" w:rsidRDefault="00791F94">
      <w:pPr>
        <w:ind w:left="1990"/>
      </w:pPr>
      <w:r>
        <w:t xml:space="preserve">11.3.1.  </w:t>
      </w:r>
    </w:p>
    <w:p w:rsidR="00000000" w:rsidRDefault="00791F94">
      <w:pPr>
        <w:spacing w:after="0" w:line="256" w:lineRule="auto"/>
        <w:ind w:left="720" w:firstLine="0"/>
      </w:pPr>
      <w:r>
        <w:t> </w:t>
      </w:r>
    </w:p>
    <w:p w:rsidR="00000000" w:rsidRDefault="00791F94">
      <w:pPr>
        <w:ind w:left="1980" w:firstLine="900"/>
      </w:pPr>
      <w:r>
        <w:rPr>
          <w:rStyle w:val="translated-span"/>
        </w:rPr>
        <w:t>6.1.3.2</w:t>
      </w:r>
      <w:r>
        <w:rPr>
          <w:rStyle w:val="translated-span"/>
        </w:rPr>
        <w:t>如果离子阱</w:t>
      </w:r>
      <w:r>
        <w:rPr>
          <w:rStyle w:val="translated-span"/>
        </w:rPr>
        <w:t>MS</w:t>
      </w:r>
      <w:r>
        <w:rPr>
          <w:rStyle w:val="translated-span"/>
        </w:rPr>
        <w:t>能够轴向调制以减少离子分子反应，并且能够产生与</w:t>
      </w:r>
      <w:r>
        <w:rPr>
          <w:rStyle w:val="translated-span"/>
        </w:rPr>
        <w:t>EPA/</w:t>
      </w:r>
      <w:r>
        <w:rPr>
          <w:rStyle w:val="translated-span"/>
        </w:rPr>
        <w:t>国家标准与技术研究所（</w:t>
      </w:r>
      <w:r>
        <w:rPr>
          <w:rStyle w:val="translated-span"/>
        </w:rPr>
        <w:t>NIST</w:t>
      </w:r>
      <w:r>
        <w:rPr>
          <w:rStyle w:val="translated-span"/>
        </w:rPr>
        <w:t>）库中的光谱相匹配的电子碰撞类光谱，则可以使用离子阱</w:t>
      </w:r>
      <w:r>
        <w:rPr>
          <w:rStyle w:val="translated-span"/>
        </w:rPr>
        <w:t>MS</w:t>
      </w:r>
      <w:r>
        <w:rPr>
          <w:rStyle w:val="translated-span"/>
        </w:rPr>
        <w:t>。</w:t>
      </w:r>
      <w:r>
        <w:rPr>
          <w:rStyle w:val="translated-span"/>
        </w:rPr>
        <w:t>MS</w:t>
      </w:r>
      <w:r>
        <w:rPr>
          <w:rStyle w:val="translated-span"/>
        </w:rPr>
        <w:t>必须能够为</w:t>
      </w:r>
      <w:r>
        <w:rPr>
          <w:rStyle w:val="translated-span"/>
        </w:rPr>
        <w:t>DFTPP</w:t>
      </w:r>
      <w:r>
        <w:rPr>
          <w:rStyle w:val="translated-span"/>
        </w:rPr>
        <w:t>生成一个质谱，该质谱符合第</w:t>
      </w:r>
      <w:r>
        <w:rPr>
          <w:rStyle w:val="translated-span"/>
        </w:rPr>
        <w:t>2.5</w:t>
      </w:r>
      <w:r>
        <w:rPr>
          <w:rStyle w:val="translated-span"/>
        </w:rPr>
        <w:t>节所述的标准</w:t>
      </w:r>
      <w:r>
        <w:rPr>
          <w:rStyle w:val="translated-span"/>
        </w:rPr>
        <w:t>。</w:t>
      </w:r>
      <w:r>
        <w:rPr>
          <w:rStyle w:val="translated-span"/>
        </w:rPr>
        <w:t>11 3.</w:t>
      </w:r>
      <w:r>
        <w:rPr>
          <w:rStyle w:val="translated-span"/>
        </w:rPr>
        <w:t>1</w:t>
      </w:r>
    </w:p>
    <w:p w:rsidR="00000000" w:rsidRDefault="00791F94">
      <w:pPr>
        <w:spacing w:after="0" w:line="256" w:lineRule="auto"/>
        <w:ind w:left="720" w:firstLine="0"/>
      </w:pPr>
      <w:r>
        <w:t> </w:t>
      </w:r>
    </w:p>
    <w:p w:rsidR="00000000" w:rsidRDefault="00791F94">
      <w:pPr>
        <w:ind w:left="1267" w:firstLine="720"/>
      </w:pPr>
      <w:r>
        <w:rPr>
          <w:rStyle w:val="translated-span"/>
        </w:rPr>
        <w:t>6.1.4 GC/MS</w:t>
      </w:r>
      <w:r>
        <w:rPr>
          <w:rStyle w:val="translated-span"/>
        </w:rPr>
        <w:t>接口</w:t>
      </w:r>
      <w:r>
        <w:rPr>
          <w:rStyle w:val="translated-span"/>
        </w:rPr>
        <w:t>-</w:t>
      </w:r>
      <w:r>
        <w:rPr>
          <w:rStyle w:val="translated-span"/>
        </w:rPr>
        <w:t>可以使用任何</w:t>
      </w:r>
      <w:r>
        <w:rPr>
          <w:rStyle w:val="translated-span"/>
        </w:rPr>
        <w:t>GC-MS</w:t>
      </w:r>
      <w:r>
        <w:rPr>
          <w:rStyle w:val="translated-span"/>
        </w:rPr>
        <w:t>接口，为每种感兴趣的化合物提供可接受的校准点，并达到可接受的调谐性能标准</w:t>
      </w:r>
      <w:r>
        <w:rPr>
          <w:rStyle w:val="translated-span"/>
        </w:rPr>
        <w:t>。</w:t>
      </w:r>
      <w:r>
        <w:rPr>
          <w:rStyle w:val="translated-span"/>
        </w:rPr>
        <w:t>对于窄口径毛细管柱，界面通常是毛细管直接进入质谱源</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6.1.5</w:t>
      </w:r>
      <w:r>
        <w:rPr>
          <w:rStyle w:val="translated-span"/>
        </w:rPr>
        <w:t>数据系统</w:t>
      </w:r>
      <w:r>
        <w:rPr>
          <w:rStyle w:val="translated-span"/>
        </w:rPr>
        <w:t>-</w:t>
      </w:r>
      <w:r>
        <w:rPr>
          <w:rStyle w:val="translated-span"/>
        </w:rPr>
        <w:t>计算机系统应与</w:t>
      </w:r>
      <w:r>
        <w:rPr>
          <w:rStyle w:val="translated-span"/>
        </w:rPr>
        <w:t>MS</w:t>
      </w:r>
      <w:r>
        <w:rPr>
          <w:rStyle w:val="translated-span"/>
        </w:rPr>
        <w:t>接口。系统必须允许在机器可读介质上连续采集和存储色谱程序期间获得的所有质谱</w:t>
      </w:r>
      <w:r>
        <w:rPr>
          <w:rStyle w:val="translated-span"/>
        </w:rPr>
        <w:t>。</w:t>
      </w:r>
      <w:r>
        <w:rPr>
          <w:rStyle w:val="translated-span"/>
        </w:rPr>
        <w:t>计算机应该有能够搜索任何气相色谱</w:t>
      </w:r>
      <w:r>
        <w:rPr>
          <w:rStyle w:val="translated-span"/>
        </w:rPr>
        <w:t>/</w:t>
      </w:r>
      <w:r>
        <w:rPr>
          <w:rStyle w:val="translated-span"/>
        </w:rPr>
        <w:t>质谱数据文件中特定质量离子的软件，并且能够绘制出此类离子丰度与时间或扫描数的关系</w:t>
      </w:r>
      <w:r>
        <w:rPr>
          <w:rStyle w:val="translated-span"/>
        </w:rPr>
        <w:t>。</w:t>
      </w:r>
      <w:r>
        <w:rPr>
          <w:rStyle w:val="translated-span"/>
        </w:rPr>
        <w:t>这种类型的图被定义为提取离</w:t>
      </w:r>
      <w:r>
        <w:rPr>
          <w:rStyle w:val="translated-span"/>
        </w:rPr>
        <w:t>子电流剖面（</w:t>
      </w:r>
      <w:r>
        <w:rPr>
          <w:rStyle w:val="translated-span"/>
        </w:rPr>
        <w:t>EICP</w:t>
      </w:r>
      <w:r>
        <w:rPr>
          <w:rStyle w:val="translated-span"/>
        </w:rPr>
        <w:t>）</w:t>
      </w:r>
      <w:r>
        <w:rPr>
          <w:rStyle w:val="translated-span"/>
        </w:rPr>
        <w:t>。</w:t>
      </w:r>
      <w:r>
        <w:rPr>
          <w:rStyle w:val="translated-span"/>
        </w:rPr>
        <w:t>还应提供软件，允许在指定时间或扫描次数限制之间集成任何</w:t>
      </w:r>
      <w:r>
        <w:rPr>
          <w:rStyle w:val="translated-span"/>
        </w:rPr>
        <w:t>EICP</w:t>
      </w:r>
      <w:r>
        <w:rPr>
          <w:rStyle w:val="translated-span"/>
        </w:rPr>
        <w:t>中的丰度</w:t>
      </w:r>
      <w:r>
        <w:rPr>
          <w:rStyle w:val="translated-span"/>
        </w:rPr>
        <w:t>。</w:t>
      </w:r>
      <w:r>
        <w:rPr>
          <w:rStyle w:val="translated-span"/>
        </w:rPr>
        <w:t>还应提供最新版本的</w:t>
      </w:r>
      <w:r>
        <w:rPr>
          <w:rStyle w:val="translated-span"/>
        </w:rPr>
        <w:t>EPA/</w:t>
      </w:r>
      <w:r>
        <w:rPr>
          <w:rStyle w:val="translated-span"/>
        </w:rPr>
        <w:t>国家标准与技术研究所（</w:t>
      </w:r>
      <w:r>
        <w:rPr>
          <w:rStyle w:val="translated-span"/>
        </w:rPr>
        <w:t>NIST</w:t>
      </w:r>
      <w:r>
        <w:rPr>
          <w:rStyle w:val="translated-span"/>
        </w:rPr>
        <w:t>）质谱库</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6.1.6</w:t>
      </w:r>
      <w:r>
        <w:rPr>
          <w:rStyle w:val="translated-span"/>
        </w:rPr>
        <w:t>保护柱（可选）</w:t>
      </w:r>
      <w:r>
        <w:rPr>
          <w:rStyle w:val="translated-span"/>
        </w:rPr>
        <w:t>-</w:t>
      </w:r>
      <w:r>
        <w:rPr>
          <w:rStyle w:val="translated-span"/>
        </w:rPr>
        <w:t>（</w:t>
      </w:r>
      <w:r>
        <w:rPr>
          <w:rStyle w:val="translated-span"/>
        </w:rPr>
        <w:t>J&amp;W</w:t>
      </w:r>
      <w:r>
        <w:rPr>
          <w:rStyle w:val="translated-span"/>
        </w:rPr>
        <w:t>失活熔融二氧化硅，</w:t>
      </w:r>
      <w:r>
        <w:rPr>
          <w:rStyle w:val="translated-span"/>
        </w:rPr>
        <w:t>0.25 m m ID x 6 m</w:t>
      </w:r>
      <w:r>
        <w:rPr>
          <w:rStyle w:val="translated-span"/>
        </w:rPr>
        <w:t>，或等效物），位于注入口和分析柱之间，连接柱连接器（安捷伦目录号</w:t>
      </w:r>
      <w:r>
        <w:rPr>
          <w:rStyle w:val="translated-span"/>
        </w:rPr>
        <w:t>5062-3556</w:t>
      </w:r>
      <w:r>
        <w:rPr>
          <w:rStyle w:val="translated-span"/>
        </w:rPr>
        <w:t>或等效物）</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6.2</w:t>
      </w:r>
      <w:r>
        <w:rPr>
          <w:rStyle w:val="translated-span"/>
        </w:rPr>
        <w:t>注射器</w:t>
      </w:r>
      <w:r>
        <w:rPr>
          <w:rStyle w:val="translated-span"/>
        </w:rPr>
        <w:t>-10</w:t>
      </w:r>
      <w:r>
        <w:rPr>
          <w:rStyle w:val="translated-span"/>
        </w:rPr>
        <w:t>微</w:t>
      </w:r>
      <w:r>
        <w:rPr>
          <w:rStyle w:val="translated-span"/>
        </w:rPr>
        <w:t>升</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6.3 A</w:t>
      </w:r>
      <w:r>
        <w:rPr>
          <w:rStyle w:val="translated-span"/>
        </w:rPr>
        <w:t>级容量瓶</w:t>
      </w:r>
      <w:r>
        <w:rPr>
          <w:rStyle w:val="translated-span"/>
        </w:rPr>
        <w:t>-</w:t>
      </w:r>
      <w:r>
        <w:rPr>
          <w:rStyle w:val="translated-span"/>
        </w:rPr>
        <w:t>配备磨砂玻璃塞的适当尺</w:t>
      </w:r>
      <w:r>
        <w:rPr>
          <w:rStyle w:val="translated-span"/>
        </w:rPr>
        <w:t>寸</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6.4</w:t>
      </w:r>
      <w:r>
        <w:rPr>
          <w:rStyle w:val="translated-span"/>
        </w:rPr>
        <w:t>天平</w:t>
      </w:r>
      <w:r>
        <w:rPr>
          <w:rStyle w:val="translated-span"/>
        </w:rPr>
        <w:t>-</w:t>
      </w:r>
      <w:r>
        <w:rPr>
          <w:rStyle w:val="translated-span"/>
        </w:rPr>
        <w:t>分析型，重量为</w:t>
      </w:r>
      <w:r>
        <w:rPr>
          <w:rStyle w:val="translated-span"/>
        </w:rPr>
        <w:t xml:space="preserve">0.0001 </w:t>
      </w:r>
      <w:r>
        <w:rPr>
          <w:rStyle w:val="translated-span"/>
        </w:rPr>
        <w:t>g</w:t>
      </w:r>
    </w:p>
    <w:p w:rsidR="00000000" w:rsidRDefault="00791F94">
      <w:pPr>
        <w:spacing w:after="0" w:line="256" w:lineRule="auto"/>
        <w:ind w:left="720" w:firstLine="0"/>
      </w:pPr>
      <w:r>
        <w:t> </w:t>
      </w:r>
    </w:p>
    <w:p w:rsidR="00000000" w:rsidRDefault="00791F94">
      <w:pPr>
        <w:ind w:left="705" w:firstLine="540"/>
      </w:pPr>
      <w:r>
        <w:rPr>
          <w:rStyle w:val="translated-span"/>
        </w:rPr>
        <w:t>6.5</w:t>
      </w:r>
      <w:r>
        <w:rPr>
          <w:rStyle w:val="translated-span"/>
        </w:rPr>
        <w:t>瓶</w:t>
      </w:r>
      <w:r>
        <w:rPr>
          <w:rStyle w:val="translated-span"/>
        </w:rPr>
        <w:t>-</w:t>
      </w:r>
      <w:r>
        <w:rPr>
          <w:rStyle w:val="translated-span"/>
        </w:rPr>
        <w:t>配备聚四氟乙烯（</w:t>
      </w:r>
      <w:r>
        <w:rPr>
          <w:rStyle w:val="translated-span"/>
        </w:rPr>
        <w:t>PTFE</w:t>
      </w:r>
      <w:r>
        <w:rPr>
          <w:rStyle w:val="translated-span"/>
        </w:rPr>
        <w:t>）衬里螺帽或压接顶部的玻</w:t>
      </w:r>
      <w:r>
        <w:rPr>
          <w:rStyle w:val="translated-span"/>
        </w:rPr>
        <w:t>璃</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translated-span"/>
        </w:rPr>
        <w:t>7.0</w:t>
      </w:r>
      <w:r>
        <w:rPr>
          <w:rStyle w:val="translated-span"/>
        </w:rPr>
        <w:t>试剂和标</w:t>
      </w:r>
      <w:r>
        <w:rPr>
          <w:rStyle w:val="translated-span"/>
        </w:rPr>
        <w:t>准</w:t>
      </w:r>
    </w:p>
    <w:p w:rsidR="00000000" w:rsidRDefault="00791F94">
      <w:pPr>
        <w:spacing w:after="0" w:line="256" w:lineRule="auto"/>
        <w:ind w:left="720" w:firstLine="0"/>
      </w:pPr>
      <w:r>
        <w:t> </w:t>
      </w:r>
    </w:p>
    <w:p w:rsidR="00000000" w:rsidRDefault="00791F94">
      <w:pPr>
        <w:ind w:left="705" w:firstLine="540"/>
      </w:pPr>
      <w:r>
        <w:rPr>
          <w:rStyle w:val="translated-span"/>
        </w:rPr>
        <w:t>7.1</w:t>
      </w:r>
      <w:r>
        <w:rPr>
          <w:rStyle w:val="translated-span"/>
        </w:rPr>
        <w:t>所有试验必须使用试剂级化学品</w:t>
      </w:r>
      <w:r>
        <w:rPr>
          <w:rStyle w:val="translated-span"/>
        </w:rPr>
        <w:t>。</w:t>
      </w:r>
      <w:r>
        <w:rPr>
          <w:rStyle w:val="translated-span"/>
        </w:rPr>
        <w:t>除非另有说明，否则所有试剂均应符合美国化学学会（</w:t>
      </w:r>
      <w:r>
        <w:rPr>
          <w:rStyle w:val="translated-span"/>
        </w:rPr>
        <w:t>ACS</w:t>
      </w:r>
      <w:r>
        <w:rPr>
          <w:rStyle w:val="translated-span"/>
        </w:rPr>
        <w:t>）分析试剂委员会的规范（若有此类规范）</w:t>
      </w:r>
      <w:r>
        <w:rPr>
          <w:rStyle w:val="translated-span"/>
        </w:rPr>
        <w:t>。</w:t>
      </w:r>
      <w:r>
        <w:rPr>
          <w:rStyle w:val="translated-span"/>
        </w:rPr>
        <w:t>可以使用其他等级，前提是首先确定试剂的纯度足够高，可以在不降低测定准确度的情况下使用</w:t>
      </w:r>
      <w:r>
        <w:rPr>
          <w:rStyle w:val="translated-span"/>
        </w:rPr>
        <w:t>。</w:t>
      </w:r>
      <w:r>
        <w:rPr>
          <w:rStyle w:val="translated-span"/>
        </w:rPr>
        <w:t>试剂应储存在玻璃中，以防止污染物从塑料容器中浸出</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7.2</w:t>
      </w:r>
      <w:r>
        <w:rPr>
          <w:rStyle w:val="translated-span"/>
        </w:rPr>
        <w:t>无有</w:t>
      </w:r>
      <w:r>
        <w:rPr>
          <w:rStyle w:val="translated-span"/>
        </w:rPr>
        <w:t>机试剂水</w:t>
      </w:r>
      <w:r>
        <w:rPr>
          <w:rStyle w:val="translated-span"/>
        </w:rPr>
        <w:t>-</w:t>
      </w:r>
      <w:r>
        <w:rPr>
          <w:rStyle w:val="translated-span"/>
        </w:rPr>
        <w:t>本方法中提及的水均指无有机试剂水</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7.3</w:t>
      </w:r>
      <w:r>
        <w:rPr>
          <w:rStyle w:val="translated-span"/>
        </w:rPr>
        <w:t>标准溶</w:t>
      </w:r>
      <w:r>
        <w:rPr>
          <w:rStyle w:val="translated-span"/>
        </w:rPr>
        <w:t>液</w:t>
      </w:r>
    </w:p>
    <w:p w:rsidR="00000000" w:rsidRDefault="00791F94">
      <w:pPr>
        <w:spacing w:after="0" w:line="256" w:lineRule="auto"/>
        <w:ind w:left="720" w:firstLine="0"/>
      </w:pPr>
      <w:r>
        <w:t> </w:t>
      </w:r>
    </w:p>
    <w:p w:rsidR="00000000" w:rsidRDefault="00791F94">
      <w:pPr>
        <w:ind w:left="705" w:firstLine="540"/>
      </w:pPr>
      <w:r>
        <w:rPr>
          <w:rStyle w:val="translated-span"/>
        </w:rPr>
        <w:t>以下各节介绍有关化合物的原料、中间体和工作标准的制备</w:t>
      </w:r>
      <w:r>
        <w:rPr>
          <w:rStyle w:val="translated-span"/>
        </w:rPr>
        <w:t>。</w:t>
      </w:r>
      <w:r>
        <w:rPr>
          <w:rStyle w:val="translated-span"/>
        </w:rPr>
        <w:t>本讨论作为一个例子提供，并且可根据预期用途使用其他方法和目标化合物的浓度</w:t>
      </w:r>
      <w:r>
        <w:rPr>
          <w:rStyle w:val="translated-span"/>
        </w:rPr>
        <w:t>。</w:t>
      </w:r>
      <w:r>
        <w:rPr>
          <w:rStyle w:val="translated-span"/>
        </w:rPr>
        <w:t>关于校准标准制备的更多信息，见方法</w:t>
      </w:r>
      <w:r>
        <w:rPr>
          <w:rStyle w:val="translated-span"/>
        </w:rPr>
        <w:t>8000</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7.4</w:t>
      </w:r>
      <w:r>
        <w:rPr>
          <w:rStyle w:val="translated-span"/>
        </w:rPr>
        <w:t>储备标准溶液（</w:t>
      </w:r>
      <w:r>
        <w:rPr>
          <w:rStyle w:val="translated-span"/>
        </w:rPr>
        <w:t>1000 mg/l</w:t>
      </w:r>
      <w:r>
        <w:rPr>
          <w:rStyle w:val="translated-span"/>
        </w:rPr>
        <w:t>）</w:t>
      </w:r>
      <w:r>
        <w:rPr>
          <w:rStyle w:val="translated-span"/>
        </w:rPr>
        <w:t>-</w:t>
      </w:r>
      <w:r>
        <w:rPr>
          <w:rStyle w:val="translated-span"/>
        </w:rPr>
        <w:t>标准溶液可由纯标准材料制备或作为认证溶液购买</w:t>
      </w:r>
      <w:r>
        <w:rPr>
          <w:rStyle w:val="translated-span"/>
        </w:rPr>
        <w:t>。</w:t>
      </w:r>
    </w:p>
    <w:p w:rsidR="00000000" w:rsidRDefault="00791F94">
      <w:pPr>
        <w:spacing w:after="0" w:line="256" w:lineRule="auto"/>
        <w:ind w:left="1260" w:firstLine="0"/>
      </w:pPr>
      <w:r>
        <w:t> </w:t>
      </w:r>
    </w:p>
    <w:p w:rsidR="00000000" w:rsidRDefault="00791F94">
      <w:pPr>
        <w:ind w:left="1260" w:firstLine="720"/>
      </w:pPr>
      <w:r>
        <w:rPr>
          <w:rStyle w:val="translated-span"/>
        </w:rPr>
        <w:t>7.4.1</w:t>
      </w:r>
      <w:r>
        <w:rPr>
          <w:rStyle w:val="translated-span"/>
        </w:rPr>
        <w:t>准确称取约</w:t>
      </w:r>
      <w:r>
        <w:rPr>
          <w:rStyle w:val="translated-span"/>
        </w:rPr>
        <w:t>0.0100g</w:t>
      </w:r>
      <w:r>
        <w:rPr>
          <w:rStyle w:val="translated-span"/>
        </w:rPr>
        <w:t>纯物质制备储备标准溶液</w:t>
      </w:r>
      <w:r>
        <w:rPr>
          <w:rStyle w:val="translated-span"/>
        </w:rPr>
        <w:t>。</w:t>
      </w:r>
      <w:r>
        <w:rPr>
          <w:rStyle w:val="translated-span"/>
        </w:rPr>
        <w:t>将材料溶解在农药丙酮或其他合适的溶剂中，并在</w:t>
      </w:r>
      <w:r>
        <w:rPr>
          <w:rStyle w:val="translated-span"/>
        </w:rPr>
        <w:t>10</w:t>
      </w:r>
      <w:r>
        <w:rPr>
          <w:rStyle w:val="translated-span"/>
        </w:rPr>
        <w:t>毫升容量</w:t>
      </w:r>
      <w:r>
        <w:rPr>
          <w:rStyle w:val="translated-span"/>
        </w:rPr>
        <w:t>瓶中稀释至一定体积</w:t>
      </w:r>
      <w:r>
        <w:rPr>
          <w:rStyle w:val="translated-span"/>
        </w:rPr>
        <w:t>。</w:t>
      </w:r>
      <w:r>
        <w:rPr>
          <w:rStyle w:val="translated-span"/>
        </w:rPr>
        <w:t>在分析员方便的情况下，可以使用更大的容量</w:t>
      </w:r>
      <w:r>
        <w:rPr>
          <w:rStyle w:val="translated-span"/>
        </w:rPr>
        <w:t>。</w:t>
      </w:r>
      <w:r>
        <w:rPr>
          <w:rStyle w:val="translated-span"/>
        </w:rPr>
        <w:t>当化合物纯度被测定为</w:t>
      </w:r>
      <w:r>
        <w:rPr>
          <w:rStyle w:val="translated-span"/>
        </w:rPr>
        <w:t>96%</w:t>
      </w:r>
      <w:r>
        <w:rPr>
          <w:rStyle w:val="translated-span"/>
        </w:rPr>
        <w:t>或更高时，可不经校正而使用重量来计算储备标准品的浓度</w:t>
      </w:r>
      <w:r>
        <w:rPr>
          <w:rStyle w:val="translated-span"/>
        </w:rPr>
        <w:t>。</w:t>
      </w:r>
      <w:r>
        <w:rPr>
          <w:rStyle w:val="translated-span"/>
        </w:rPr>
        <w:t>如果由制造商或独立来源认证，则可在任何浓度下使用商业制备的库存标准</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7.4.2</w:t>
      </w:r>
      <w:r>
        <w:rPr>
          <w:rStyle w:val="translated-span"/>
        </w:rPr>
        <w:t>将储备标准溶液转移到装有聚四氟乙烯螺帽的瓶子中</w:t>
      </w:r>
      <w:r>
        <w:rPr>
          <w:rStyle w:val="translated-span"/>
        </w:rPr>
        <w:t>。</w:t>
      </w:r>
      <w:r>
        <w:rPr>
          <w:rStyle w:val="translated-span"/>
        </w:rPr>
        <w:t>储存，避光，温度</w:t>
      </w:r>
      <w:r>
        <w:rPr>
          <w:rStyle w:val="translated-span"/>
        </w:rPr>
        <w:t>≤</w:t>
      </w:r>
      <w:r>
        <w:rPr>
          <w:rStyle w:val="translated-span"/>
        </w:rPr>
        <w:t>6°C</w:t>
      </w:r>
      <w:r>
        <w:rPr>
          <w:rStyle w:val="translated-span"/>
        </w:rPr>
        <w:t>或按照标准制造商的建议</w:t>
      </w:r>
      <w:r>
        <w:rPr>
          <w:rStyle w:val="translated-span"/>
        </w:rPr>
        <w:t>。</w:t>
      </w:r>
      <w:r>
        <w:rPr>
          <w:rStyle w:val="translated-span"/>
        </w:rPr>
        <w:t>应经常检查储备标准溶液是否有降解或蒸发的迹象，尤其是在从中制备校准标准之前</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7.4.3</w:t>
      </w:r>
      <w:r>
        <w:rPr>
          <w:rStyle w:val="translated-span"/>
        </w:rPr>
        <w:t>库存标准溶液必须在一年后或更早更换，如果与质量控制检查样品比较发现问题</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7.4.4</w:t>
      </w:r>
      <w:r>
        <w:rPr>
          <w:rStyle w:val="translated-span"/>
        </w:rPr>
        <w:t>建议将亚硝</w:t>
      </w:r>
      <w:r>
        <w:rPr>
          <w:rStyle w:val="translated-span"/>
        </w:rPr>
        <w:t>胺化合物放在单独的校准混合物中，而不要与其他校准混合物混合</w:t>
      </w:r>
      <w:r>
        <w:rPr>
          <w:rStyle w:val="translated-span"/>
        </w:rPr>
        <w:t>。</w:t>
      </w:r>
      <w:r>
        <w:rPr>
          <w:rStyle w:val="translated-span"/>
        </w:rPr>
        <w:t>使用预混合认证标准时，请参考制造商的说明以获取更多指导</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7.4.5</w:t>
      </w:r>
      <w:r>
        <w:rPr>
          <w:rStyle w:val="translated-span"/>
        </w:rPr>
        <w:t>与盐酸盐的混合物可能含有盐酸，这可能导致分析困难</w:t>
      </w:r>
      <w:r>
        <w:rPr>
          <w:rStyle w:val="translated-span"/>
        </w:rPr>
        <w:t>。</w:t>
      </w:r>
      <w:r>
        <w:rPr>
          <w:rStyle w:val="translated-span"/>
        </w:rPr>
        <w:t>使用预混合认证标准时，请参考制造商的说明以获取更多指导</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7.5</w:t>
      </w:r>
      <w:r>
        <w:rPr>
          <w:rStyle w:val="translated-span"/>
        </w:rPr>
        <w:t>内部标准溶液</w:t>
      </w:r>
      <w:r>
        <w:rPr>
          <w:rStyle w:val="translated-span"/>
        </w:rPr>
        <w:t>-</w:t>
      </w:r>
      <w:r>
        <w:rPr>
          <w:rStyle w:val="translated-span"/>
        </w:rPr>
        <w:t>推荐的内部标准为</w:t>
      </w:r>
      <w:r>
        <w:rPr>
          <w:rStyle w:val="translated-span"/>
        </w:rPr>
        <w:t>：</w:t>
      </w:r>
    </w:p>
    <w:p w:rsidR="00000000" w:rsidRDefault="00791F94">
      <w:pPr>
        <w:ind w:left="715"/>
      </w:pPr>
      <w:r>
        <w:rPr>
          <w:rStyle w:val="translated-span"/>
        </w:rPr>
        <w:t>1,4-</w:t>
      </w:r>
      <w:r>
        <w:rPr>
          <w:rStyle w:val="translated-span"/>
        </w:rPr>
        <w:t>二氯苯</w:t>
      </w:r>
      <w:r>
        <w:rPr>
          <w:rStyle w:val="translated-span"/>
        </w:rPr>
        <w:t>-d4</w:t>
      </w:r>
      <w:r>
        <w:rPr>
          <w:rStyle w:val="translated-span"/>
        </w:rPr>
        <w:t>、萘</w:t>
      </w:r>
      <w:r>
        <w:rPr>
          <w:rStyle w:val="translated-span"/>
        </w:rPr>
        <w:t>-d8</w:t>
      </w:r>
      <w:r>
        <w:rPr>
          <w:rStyle w:val="translated-span"/>
        </w:rPr>
        <w:t>、亚环烷</w:t>
      </w:r>
      <w:r>
        <w:rPr>
          <w:rStyle w:val="translated-span"/>
        </w:rPr>
        <w:t>-d10</w:t>
      </w:r>
      <w:r>
        <w:rPr>
          <w:rStyle w:val="translated-span"/>
        </w:rPr>
        <w:t>、菲</w:t>
      </w:r>
      <w:r>
        <w:rPr>
          <w:rStyle w:val="translated-span"/>
        </w:rPr>
        <w:t>-d10</w:t>
      </w:r>
      <w:r>
        <w:rPr>
          <w:rStyle w:val="translated-span"/>
        </w:rPr>
        <w:t>、亚丁烯</w:t>
      </w:r>
      <w:r>
        <w:rPr>
          <w:rStyle w:val="translated-span"/>
        </w:rPr>
        <w:t>-d12</w:t>
      </w:r>
      <w:r>
        <w:rPr>
          <w:rStyle w:val="translated-span"/>
        </w:rPr>
        <w:t>和亚丁烯</w:t>
      </w:r>
      <w:r>
        <w:rPr>
          <w:rStyle w:val="translated-span"/>
        </w:rPr>
        <w:t>-d12</w:t>
      </w:r>
      <w:r>
        <w:rPr>
          <w:rStyle w:val="translated-span"/>
        </w:rPr>
        <w:t>（见表</w:t>
      </w:r>
      <w:r>
        <w:rPr>
          <w:rStyle w:val="translated-span"/>
        </w:rPr>
        <w:t>5</w:t>
      </w:r>
      <w:r>
        <w:rPr>
          <w:rStyle w:val="translated-span"/>
        </w:rPr>
        <w:t>）</w:t>
      </w:r>
      <w:r>
        <w:rPr>
          <w:rStyle w:val="translated-span"/>
        </w:rPr>
        <w:t>。</w:t>
      </w:r>
      <w:r>
        <w:rPr>
          <w:rStyle w:val="translated-span"/>
        </w:rPr>
        <w:t>其他化合物可作为内部标准，只要符合</w:t>
      </w:r>
      <w:r>
        <w:rPr>
          <w:rStyle w:val="translated-span"/>
        </w:rPr>
        <w:t>SEC</w:t>
      </w:r>
      <w:r>
        <w:rPr>
          <w:rStyle w:val="translated-span"/>
        </w:rPr>
        <w:t>标准</w:t>
      </w:r>
      <w:r>
        <w:rPr>
          <w:rStyle w:val="translated-span"/>
        </w:rPr>
        <w:t>。</w:t>
      </w:r>
      <w:r>
        <w:rPr>
          <w:rStyle w:val="translated-span"/>
        </w:rPr>
        <w:t>113.2</w:t>
      </w:r>
      <w:r>
        <w:rPr>
          <w:rStyle w:val="translated-span"/>
        </w:rPr>
        <w:t>得到满足</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7.5.1</w:t>
      </w:r>
      <w:r>
        <w:rPr>
          <w:rStyle w:val="translated-span"/>
        </w:rPr>
        <w:t>用少量二硫化碳溶解每种化合物</w:t>
      </w:r>
      <w:r>
        <w:rPr>
          <w:rStyle w:val="translated-span"/>
        </w:rPr>
        <w:t>0.200 g</w:t>
      </w:r>
      <w:r>
        <w:rPr>
          <w:rStyle w:val="translated-span"/>
        </w:rPr>
        <w:t>。</w:t>
      </w:r>
      <w:r>
        <w:rPr>
          <w:rStyle w:val="translated-span"/>
        </w:rPr>
        <w:t>转移到</w:t>
      </w:r>
      <w:r>
        <w:rPr>
          <w:rStyle w:val="translated-span"/>
        </w:rPr>
        <w:t>50</w:t>
      </w:r>
      <w:r>
        <w:rPr>
          <w:rStyle w:val="translated-span"/>
        </w:rPr>
        <w:t>毫升容量瓶中，用二氯甲烷稀释至一定体积，使最终溶剂约为</w:t>
      </w:r>
      <w:r>
        <w:rPr>
          <w:rStyle w:val="translated-span"/>
        </w:rPr>
        <w:t>20%</w:t>
      </w:r>
      <w:r>
        <w:rPr>
          <w:rStyle w:val="translated-span"/>
        </w:rPr>
        <w:t>二硫化碳</w:t>
      </w:r>
      <w:r>
        <w:rPr>
          <w:rStyle w:val="translated-span"/>
        </w:rPr>
        <w:t>。</w:t>
      </w:r>
      <w:r>
        <w:rPr>
          <w:rStyle w:val="translated-span"/>
        </w:rPr>
        <w:t>大多数化合物也可溶于小体积的甲醇、丙酮或甲苯，但不溶于亚乙烯</w:t>
      </w:r>
      <w:r>
        <w:rPr>
          <w:rStyle w:val="translated-span"/>
        </w:rPr>
        <w:t>-D12</w:t>
      </w:r>
      <w:r>
        <w:rPr>
          <w:rStyle w:val="translated-span"/>
        </w:rPr>
        <w:t>。</w:t>
      </w:r>
      <w:r>
        <w:rPr>
          <w:rStyle w:val="translated-span"/>
        </w:rPr>
        <w:t>所得溶液将含有浓度为</w:t>
      </w:r>
      <w:r>
        <w:rPr>
          <w:rStyle w:val="translated-span"/>
        </w:rPr>
        <w:t>4000 ng/μl</w:t>
      </w:r>
      <w:r>
        <w:rPr>
          <w:rStyle w:val="translated-span"/>
        </w:rPr>
        <w:t>的每种标准品。每一份进行分析的</w:t>
      </w:r>
      <w:r>
        <w:rPr>
          <w:rStyle w:val="translated-span"/>
        </w:rPr>
        <w:t>1-ml</w:t>
      </w:r>
      <w:r>
        <w:rPr>
          <w:rStyle w:val="translated-span"/>
        </w:rPr>
        <w:t>样品提取物应加入</w:t>
      </w:r>
      <w:r>
        <w:rPr>
          <w:rStyle w:val="translated-span"/>
        </w:rPr>
        <w:t>10μl</w:t>
      </w:r>
      <w:r>
        <w:rPr>
          <w:rStyle w:val="translated-span"/>
        </w:rPr>
        <w:t>内标溶液，使每种内标物的浓度为</w:t>
      </w:r>
      <w:r>
        <w:rPr>
          <w:rStyle w:val="translated-span"/>
        </w:rPr>
        <w:t>40 ng/μl</w:t>
      </w:r>
      <w:r>
        <w:rPr>
          <w:rStyle w:val="translated-span"/>
        </w:rPr>
        <w:t>。</w:t>
      </w:r>
      <w:r>
        <w:rPr>
          <w:rStyle w:val="translated-span"/>
        </w:rPr>
        <w:t>不使用时，应远离任何光源储存在</w:t>
      </w:r>
      <w:r>
        <w:rPr>
          <w:rStyle w:val="translated-span"/>
        </w:rPr>
        <w:t>≤</w:t>
      </w:r>
      <w:r>
        <w:rPr>
          <w:rStyle w:val="translated-span"/>
        </w:rPr>
        <w:t>6°C</w:t>
      </w:r>
      <w:r>
        <w:rPr>
          <w:rStyle w:val="translated-span"/>
        </w:rPr>
        <w:t>的环境中（建议</w:t>
      </w:r>
      <w:r>
        <w:rPr>
          <w:rStyle w:val="translated-span"/>
        </w:rPr>
        <w:t>-10°C</w:t>
      </w:r>
      <w:r>
        <w:rPr>
          <w:rStyle w:val="translated-span"/>
        </w:rPr>
        <w:t>）</w:t>
      </w:r>
      <w:r>
        <w:rPr>
          <w:rStyle w:val="translated-span"/>
        </w:rPr>
        <w:t>。</w:t>
      </w:r>
      <w:r>
        <w:rPr>
          <w:rStyle w:val="translated-span"/>
        </w:rPr>
        <w:t>使用预混合认证溶液时，应根据制造商提供的保存时间和储存温度建议进行储存</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7.5.2</w:t>
      </w:r>
      <w:r>
        <w:rPr>
          <w:rStyle w:val="translated-span"/>
        </w:rPr>
        <w:t>如果采用更灵敏的</w:t>
      </w:r>
      <w:r>
        <w:rPr>
          <w:rStyle w:val="translated-span"/>
        </w:rPr>
        <w:t>MS</w:t>
      </w:r>
      <w:r>
        <w:rPr>
          <w:rStyle w:val="translated-span"/>
        </w:rPr>
        <w:t>以达到更低的定量水平，则可能需要更稀释的内标溶液</w:t>
      </w:r>
      <w:r>
        <w:rPr>
          <w:rStyle w:val="translated-span"/>
        </w:rPr>
        <w:t>。</w:t>
      </w:r>
      <w:r>
        <w:rPr>
          <w:rStyle w:val="translated-span"/>
        </w:rPr>
        <w:t>内标峰值的面积计数应在中点校准分析中目标分析物面积的</w:t>
      </w:r>
      <w:r>
        <w:rPr>
          <w:rStyle w:val="translated-span"/>
        </w:rPr>
        <w:t>50-200%</w:t>
      </w:r>
      <w:r>
        <w:rPr>
          <w:rStyle w:val="translated-span"/>
        </w:rPr>
        <w:t>之间</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7.6 GC/MS</w:t>
      </w:r>
      <w:r>
        <w:rPr>
          <w:rStyle w:val="translated-span"/>
        </w:rPr>
        <w:t>调谐标准</w:t>
      </w:r>
      <w:r>
        <w:rPr>
          <w:rStyle w:val="translated-span"/>
        </w:rPr>
        <w:t>-</w:t>
      </w:r>
      <w:r>
        <w:rPr>
          <w:rStyle w:val="translated-span"/>
        </w:rPr>
        <w:t>应制备含有</w:t>
      </w:r>
      <w:r>
        <w:rPr>
          <w:rStyle w:val="translated-span"/>
        </w:rPr>
        <w:t>50 ng/μl DFTPP</w:t>
      </w:r>
      <w:r>
        <w:rPr>
          <w:rStyle w:val="translated-span"/>
        </w:rPr>
        <w:t>的二氯甲烷溶液</w:t>
      </w:r>
      <w:r>
        <w:rPr>
          <w:rStyle w:val="translated-span"/>
        </w:rPr>
        <w:t>。</w:t>
      </w:r>
      <w:r>
        <w:rPr>
          <w:rStyle w:val="translated-span"/>
        </w:rPr>
        <w:t>本标准还应含有</w:t>
      </w:r>
      <w:r>
        <w:rPr>
          <w:rStyle w:val="translated-span"/>
        </w:rPr>
        <w:t>50 ng/μl</w:t>
      </w:r>
      <w:r>
        <w:rPr>
          <w:rStyle w:val="translated-span"/>
        </w:rPr>
        <w:t>的</w:t>
      </w:r>
      <w:r>
        <w:rPr>
          <w:rStyle w:val="translated-span"/>
        </w:rPr>
        <w:t>4,4’-ddt</w:t>
      </w:r>
      <w:r>
        <w:rPr>
          <w:rStyle w:val="translated-span"/>
        </w:rPr>
        <w:t>、五氯酚和联苯胺，以验证进样口惰性和</w:t>
      </w:r>
      <w:r>
        <w:rPr>
          <w:rStyle w:val="translated-span"/>
        </w:rPr>
        <w:t>GC</w:t>
      </w:r>
      <w:r>
        <w:rPr>
          <w:rStyle w:val="translated-span"/>
        </w:rPr>
        <w:t>柱性能</w:t>
      </w:r>
      <w:r>
        <w:rPr>
          <w:rStyle w:val="translated-span"/>
        </w:rPr>
        <w:t>。</w:t>
      </w:r>
      <w:r>
        <w:rPr>
          <w:rStyle w:val="translated-span"/>
        </w:rPr>
        <w:t>如果注入总量小于等于</w:t>
      </w:r>
      <w:r>
        <w:rPr>
          <w:rStyle w:val="translated-span"/>
        </w:rPr>
        <w:t>50ng</w:t>
      </w:r>
      <w:r>
        <w:rPr>
          <w:rStyle w:val="translated-span"/>
        </w:rPr>
        <w:t>，可使用替代浓度来补偿不同的注入量</w:t>
      </w:r>
      <w:r>
        <w:rPr>
          <w:rStyle w:val="translated-span"/>
        </w:rPr>
        <w:t>。</w:t>
      </w:r>
      <w:r>
        <w:rPr>
          <w:rStyle w:val="translated-span"/>
        </w:rPr>
        <w:t>不使用时，应远离任何光源存放在</w:t>
      </w:r>
      <w:r>
        <w:rPr>
          <w:rStyle w:val="translated-span"/>
        </w:rPr>
        <w:t>≤</w:t>
      </w:r>
      <w:r>
        <w:rPr>
          <w:rStyle w:val="translated-span"/>
        </w:rPr>
        <w:t>6°C</w:t>
      </w:r>
      <w:r>
        <w:rPr>
          <w:rStyle w:val="translated-span"/>
        </w:rPr>
        <w:t>的环境中。（</w:t>
      </w:r>
      <w:r>
        <w:rPr>
          <w:rStyle w:val="translated-span"/>
        </w:rPr>
        <w:t>-</w:t>
      </w:r>
    </w:p>
    <w:p w:rsidR="00000000" w:rsidRDefault="00791F94">
      <w:pPr>
        <w:ind w:left="715"/>
      </w:pPr>
      <w:r>
        <w:t>10</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Fonts w:ascii="Segoe UI Symbol" w:hAnsi="Segoe UI Symbol"/>
        </w:rPr>
        <w:t>建议使用摄氏度）</w:t>
      </w:r>
      <w:r>
        <w:rPr>
          <w:rStyle w:val="translated-span"/>
          <w:rFonts w:ascii="Segoe UI Symbol" w:hAnsi="Segoe UI Symbol"/>
        </w:rPr>
        <w:t>。</w:t>
      </w:r>
      <w:r>
        <w:rPr>
          <w:rStyle w:val="translated-span"/>
          <w:rFonts w:ascii="Segoe UI Symbol" w:hAnsi="Segoe UI Symbol"/>
        </w:rPr>
        <w:t>如果使用更灵敏的</w:t>
      </w:r>
      <w:r>
        <w:rPr>
          <w:rStyle w:val="translated-span"/>
          <w:rFonts w:ascii="Segoe UI Symbol" w:hAnsi="Segoe UI Symbol"/>
        </w:rPr>
        <w:t>MS</w:t>
      </w:r>
      <w:r>
        <w:rPr>
          <w:rStyle w:val="translated-span"/>
          <w:rFonts w:ascii="Segoe UI Symbol" w:hAnsi="Segoe UI Symbol"/>
        </w:rPr>
        <w:t>来达到更低的</w:t>
      </w:r>
      <w:r>
        <w:rPr>
          <w:rStyle w:val="translated-span"/>
          <w:rFonts w:ascii="Segoe UI Symbol" w:hAnsi="Segoe UI Symbol"/>
        </w:rPr>
        <w:t>定量水平，则可能需要更稀释的调谐溶液</w:t>
      </w:r>
      <w:r>
        <w:rPr>
          <w:rStyle w:val="translated-span"/>
          <w:rFonts w:ascii="Segoe UI Symbol" w:hAnsi="Segoe UI Symbol"/>
        </w:rPr>
        <w:t>。</w:t>
      </w:r>
      <w:r>
        <w:rPr>
          <w:rStyle w:val="translated-span"/>
          <w:rFonts w:ascii="Segoe UI Symbol" w:hAnsi="Segoe UI Symbol"/>
        </w:rPr>
        <w:t>使用预混合认证溶液时，应根据制造商提供的保存时间和储存温度建议进行储存</w:t>
      </w:r>
      <w:r>
        <w:rPr>
          <w:rStyle w:val="translated-span"/>
          <w:rFonts w:ascii="Segoe UI Symbol" w:hAnsi="Segoe UI Symbol"/>
        </w:rPr>
        <w:t>。</w:t>
      </w:r>
    </w:p>
    <w:p w:rsidR="00000000" w:rsidRDefault="00791F94">
      <w:pPr>
        <w:spacing w:after="0" w:line="256" w:lineRule="auto"/>
        <w:ind w:left="720" w:firstLine="0"/>
      </w:pPr>
      <w:r>
        <w:t> </w:t>
      </w:r>
    </w:p>
    <w:p w:rsidR="00000000" w:rsidRDefault="00791F94">
      <w:pPr>
        <w:ind w:left="705" w:firstLine="540"/>
      </w:pPr>
      <w:r>
        <w:rPr>
          <w:rStyle w:val="translated-span"/>
        </w:rPr>
        <w:t>7.7</w:t>
      </w:r>
      <w:r>
        <w:rPr>
          <w:rStyle w:val="translated-span"/>
        </w:rPr>
        <w:t>校准标准</w:t>
      </w:r>
      <w:r>
        <w:rPr>
          <w:rStyle w:val="translated-span"/>
        </w:rPr>
        <w:t>-</w:t>
      </w:r>
      <w:r>
        <w:rPr>
          <w:rStyle w:val="translated-span"/>
        </w:rPr>
        <w:t>至少应在不同浓度下制备五个校准标准</w:t>
      </w:r>
      <w:r>
        <w:rPr>
          <w:rStyle w:val="translated-span"/>
        </w:rPr>
        <w:t>。</w:t>
      </w:r>
      <w:r>
        <w:rPr>
          <w:rStyle w:val="translated-span"/>
        </w:rPr>
        <w:t>至少一个校准标准应对应于达到或低于项目</w:t>
      </w:r>
      <w:r>
        <w:rPr>
          <w:rStyle w:val="translated-span"/>
        </w:rPr>
        <w:t>DQOS</w:t>
      </w:r>
      <w:r>
        <w:rPr>
          <w:rStyle w:val="translated-span"/>
        </w:rPr>
        <w:t>所需的样品浓度</w:t>
      </w:r>
      <w:r>
        <w:rPr>
          <w:rStyle w:val="translated-span"/>
        </w:rPr>
        <w:t>。</w:t>
      </w:r>
      <w:r>
        <w:rPr>
          <w:rStyle w:val="translated-span"/>
        </w:rPr>
        <w:t>其余标准应与实际样品中发现的浓度范围相对应，但不应超过</w:t>
      </w:r>
      <w:r>
        <w:rPr>
          <w:rStyle w:val="translated-span"/>
        </w:rPr>
        <w:t>GC/MS</w:t>
      </w:r>
      <w:r>
        <w:rPr>
          <w:rStyle w:val="translated-span"/>
        </w:rPr>
        <w:t>系统的工作范围</w:t>
      </w:r>
      <w:r>
        <w:rPr>
          <w:rStyle w:val="translated-span"/>
        </w:rPr>
        <w:t>。</w:t>
      </w:r>
      <w:r>
        <w:rPr>
          <w:rStyle w:val="translated-span"/>
        </w:rPr>
        <w:t>在给定浓度下制备的每个标准和</w:t>
      </w:r>
      <w:r>
        <w:rPr>
          <w:rStyle w:val="translated-span"/>
        </w:rPr>
        <w:t>/</w:t>
      </w:r>
      <w:r>
        <w:rPr>
          <w:rStyle w:val="translated-span"/>
        </w:rPr>
        <w:t>或系列校准标准应包含所有所需的项目特定目标分析物，该方法将报告定量和定量结果</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7.7.1 EPA</w:t>
      </w:r>
      <w:r>
        <w:rPr>
          <w:rStyle w:val="translated-span"/>
        </w:rPr>
        <w:t>的目的是将特定分析的所有目标分析物包括在校准标准中</w:t>
      </w:r>
      <w:r>
        <w:rPr>
          <w:rStyle w:val="translated-span"/>
        </w:rPr>
        <w:t>。</w:t>
      </w:r>
      <w:r>
        <w:rPr>
          <w:rStyle w:val="translated-span"/>
        </w:rPr>
        <w:t>这些目标分析物可</w:t>
      </w:r>
      <w:r>
        <w:rPr>
          <w:rStyle w:val="translated-span"/>
        </w:rPr>
        <w:t>能不包括整个分析物列表（</w:t>
      </w:r>
      <w:r>
        <w:rPr>
          <w:rStyle w:val="translated-span"/>
        </w:rPr>
        <w:t>第</w:t>
      </w:r>
      <w:r>
        <w:rPr>
          <w:rStyle w:val="translated-span"/>
        </w:rPr>
        <w:t>1.1</w:t>
      </w:r>
      <w:r>
        <w:rPr>
          <w:rStyle w:val="translated-span"/>
        </w:rPr>
        <w:t>）已经证明了该方法</w:t>
      </w:r>
      <w:r>
        <w:rPr>
          <w:rStyle w:val="translated-span"/>
        </w:rPr>
        <w:t>。</w:t>
      </w:r>
      <w:r>
        <w:rPr>
          <w:rStyle w:val="translated-span"/>
        </w:rPr>
        <w:t>但是，实验室不应报告校准标准中未包括的目标分析物的定量结果</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7.7.2</w:t>
      </w:r>
      <w:r>
        <w:rPr>
          <w:rStyle w:val="translated-span"/>
        </w:rPr>
        <w:t>分析前，每</w:t>
      </w:r>
      <w:r>
        <w:rPr>
          <w:rStyle w:val="translated-span"/>
        </w:rPr>
        <w:t>1</w:t>
      </w:r>
      <w:r>
        <w:rPr>
          <w:rStyle w:val="translated-span"/>
        </w:rPr>
        <w:t>毫升等分校准标准品应加入</w:t>
      </w:r>
      <w:r>
        <w:rPr>
          <w:rStyle w:val="translated-span"/>
        </w:rPr>
        <w:t>10</w:t>
      </w:r>
      <w:r>
        <w:rPr>
          <w:rStyle w:val="translated-span"/>
        </w:rPr>
        <w:t>微升内标溶液</w:t>
      </w:r>
      <w:r>
        <w:rPr>
          <w:rStyle w:val="translated-span"/>
        </w:rPr>
        <w:t>。</w:t>
      </w:r>
      <w:r>
        <w:rPr>
          <w:rStyle w:val="translated-span"/>
        </w:rPr>
        <w:t>所有标准品在不使用时应远离任何光源在</w:t>
      </w:r>
      <w:r>
        <w:rPr>
          <w:rStyle w:val="translated-span"/>
        </w:rPr>
        <w:t>≤</w:t>
      </w:r>
      <w:r>
        <w:rPr>
          <w:rStyle w:val="translated-span"/>
        </w:rPr>
        <w:t>6°C</w:t>
      </w:r>
      <w:r>
        <w:rPr>
          <w:rStyle w:val="translated-span"/>
        </w:rPr>
        <w:t>下储存（建议使用</w:t>
      </w:r>
      <w:r>
        <w:rPr>
          <w:rStyle w:val="translated-span"/>
        </w:rPr>
        <w:t>-10°C</w:t>
      </w:r>
      <w:r>
        <w:rPr>
          <w:rStyle w:val="translated-span"/>
        </w:rPr>
        <w:t>），并应每年新制备一次，或者如果检查标准表明存在问题，则应尽早制备</w:t>
      </w:r>
      <w:r>
        <w:rPr>
          <w:rStyle w:val="translated-span"/>
        </w:rPr>
        <w:t>。</w:t>
      </w:r>
      <w:r>
        <w:rPr>
          <w:rStyle w:val="translated-span"/>
        </w:rPr>
        <w:t>必要时，应编制校准验证标准，并将其储存在</w:t>
      </w:r>
      <w:r>
        <w:rPr>
          <w:rStyle w:val="translated-span"/>
        </w:rPr>
        <w:t>≤</w:t>
      </w:r>
      <w:r>
        <w:rPr>
          <w:rStyle w:val="translated-span"/>
        </w:rPr>
        <w:t>6°C</w:t>
      </w:r>
      <w:r>
        <w:rPr>
          <w:rStyle w:val="translated-span"/>
        </w:rPr>
        <w:t>的温度下。使用预混合认证溶液时，应根据制造商记录的保存时间和储存温度建议进行储存</w:t>
      </w:r>
      <w:r>
        <w:rPr>
          <w:rStyle w:val="translated-span"/>
        </w:rPr>
        <w:t>。</w:t>
      </w:r>
    </w:p>
    <w:p w:rsidR="00000000" w:rsidRDefault="00791F94">
      <w:pPr>
        <w:spacing w:line="256" w:lineRule="auto"/>
        <w:ind w:left="720" w:firstLine="0"/>
      </w:pPr>
      <w:r>
        <w:t> </w:t>
      </w:r>
    </w:p>
    <w:p w:rsidR="00000000" w:rsidRDefault="00791F94">
      <w:pPr>
        <w:ind w:left="705" w:firstLine="540"/>
      </w:pPr>
      <w:r>
        <w:rPr>
          <w:rStyle w:val="translated-span"/>
        </w:rPr>
        <w:t>7.8</w:t>
      </w:r>
      <w:r>
        <w:rPr>
          <w:rStyle w:val="translated-span"/>
        </w:rPr>
        <w:t>替代标准</w:t>
      </w:r>
      <w:r>
        <w:rPr>
          <w:rStyle w:val="translated-span"/>
        </w:rPr>
        <w:t>-</w:t>
      </w:r>
      <w:r>
        <w:rPr>
          <w:rStyle w:val="translated-span"/>
        </w:rPr>
        <w:t>推荐的替代标准为：苯酚</w:t>
      </w:r>
      <w:r>
        <w:rPr>
          <w:rStyle w:val="translated-span"/>
        </w:rPr>
        <w:t>-d6</w:t>
      </w:r>
      <w:r>
        <w:rPr>
          <w:rStyle w:val="translated-span"/>
        </w:rPr>
        <w:t>、</w:t>
      </w:r>
      <w:r>
        <w:rPr>
          <w:rStyle w:val="translated-span"/>
        </w:rPr>
        <w:t>2-</w:t>
      </w:r>
      <w:r>
        <w:rPr>
          <w:rStyle w:val="translated-span"/>
        </w:rPr>
        <w:t>氟苯酚</w:t>
      </w:r>
      <w:r>
        <w:rPr>
          <w:rStyle w:val="translated-span"/>
        </w:rPr>
        <w:t>、</w:t>
      </w:r>
      <w:r>
        <w:rPr>
          <w:rStyle w:val="translated-span"/>
        </w:rPr>
        <w:t>2,4,6-</w:t>
      </w:r>
      <w:r>
        <w:rPr>
          <w:rStyle w:val="translated-span"/>
        </w:rPr>
        <w:t>三溴酚、硝基苯</w:t>
      </w:r>
      <w:r>
        <w:rPr>
          <w:rStyle w:val="translated-span"/>
        </w:rPr>
        <w:t>-d5</w:t>
      </w:r>
      <w:r>
        <w:rPr>
          <w:rStyle w:val="translated-span"/>
        </w:rPr>
        <w:t>、</w:t>
      </w:r>
      <w:r>
        <w:rPr>
          <w:rStyle w:val="translated-span"/>
        </w:rPr>
        <w:t>2-</w:t>
      </w:r>
      <w:r>
        <w:rPr>
          <w:rStyle w:val="translated-span"/>
        </w:rPr>
        <w:t>氟联苯和对三苯基</w:t>
      </w:r>
      <w:r>
        <w:rPr>
          <w:rStyle w:val="translated-span"/>
        </w:rPr>
        <w:t>-d14</w:t>
      </w:r>
      <w:r>
        <w:rPr>
          <w:rStyle w:val="translated-span"/>
        </w:rPr>
        <w:t>。</w:t>
      </w:r>
      <w:r>
        <w:rPr>
          <w:rStyle w:val="translated-span"/>
        </w:rPr>
        <w:t>关于准备替代溶液的说明，见方法</w:t>
      </w:r>
      <w:r>
        <w:rPr>
          <w:rStyle w:val="translated-span"/>
        </w:rPr>
        <w:t>3500</w:t>
      </w:r>
      <w:r>
        <w:rPr>
          <w:rStyle w:val="translated-span"/>
        </w:rPr>
        <w:t>。</w:t>
      </w:r>
    </w:p>
    <w:p w:rsidR="00000000" w:rsidRDefault="00791F94">
      <w:pPr>
        <w:spacing w:after="0" w:line="256" w:lineRule="auto"/>
        <w:ind w:left="720" w:firstLine="0"/>
      </w:pPr>
      <w:r>
        <w:t> </w:t>
      </w:r>
    </w:p>
    <w:p w:rsidR="00000000" w:rsidRDefault="00791F94">
      <w:pPr>
        <w:ind w:left="1425" w:hanging="720"/>
      </w:pPr>
      <w:r>
        <w:rPr>
          <w:rStyle w:val="translated-span"/>
          <w:u w:val="single"/>
        </w:rPr>
        <w:t>注</w:t>
      </w:r>
      <w:r>
        <w:rPr>
          <w:rStyle w:val="translated-span"/>
          <w:u w:val="single"/>
        </w:rPr>
        <w:t>释</w:t>
      </w:r>
      <w:r>
        <w:rPr>
          <w:rStyle w:val="translated-span"/>
        </w:rPr>
        <w:t>：在含有余氯的样品中，已知苯酚</w:t>
      </w:r>
      <w:r>
        <w:rPr>
          <w:rStyle w:val="translated-span"/>
        </w:rPr>
        <w:t>-d6</w:t>
      </w:r>
      <w:r>
        <w:rPr>
          <w:rStyle w:val="translated-span"/>
        </w:rPr>
        <w:t>会发生反应，形成未被检测为原始加标替代物的氯化酚化合物</w:t>
      </w:r>
      <w:r>
        <w:rPr>
          <w:rStyle w:val="translated-span"/>
        </w:rPr>
        <w:t>。</w:t>
      </w:r>
      <w:r>
        <w:rPr>
          <w:rStyle w:val="translated-span"/>
        </w:rPr>
        <w:t>当已知存在残余氯时，应采用第四章中概述的样品保存预防措施，以尽量减少氘化酚或任何其他敏感目标分析物的降解</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7.8-1</w:t>
      </w:r>
      <w:r>
        <w:rPr>
          <w:rStyle w:val="translated-span"/>
        </w:rPr>
        <w:t>替代标准检查</w:t>
      </w:r>
      <w:r>
        <w:rPr>
          <w:rStyle w:val="translated-span"/>
        </w:rPr>
        <w:t>-</w:t>
      </w:r>
      <w:r>
        <w:rPr>
          <w:rStyle w:val="translated-span"/>
        </w:rPr>
        <w:t>确定所有提取、清理和浓缩步骤后的空白提取物应具有什么浓度</w:t>
      </w:r>
      <w:r>
        <w:rPr>
          <w:rStyle w:val="translated-span"/>
        </w:rPr>
        <w:t>。</w:t>
      </w:r>
      <w:r>
        <w:rPr>
          <w:rStyle w:val="translated-span"/>
        </w:rPr>
        <w:t>将该浓度注入</w:t>
      </w:r>
      <w:r>
        <w:rPr>
          <w:rStyle w:val="translated-span"/>
        </w:rPr>
        <w:t>GC/MS</w:t>
      </w:r>
      <w:r>
        <w:rPr>
          <w:rStyle w:val="translated-span"/>
        </w:rPr>
        <w:t>，以确定替代标准的回收率</w:t>
      </w:r>
      <w:r>
        <w:rPr>
          <w:rStyle w:val="translated-span"/>
        </w:rPr>
        <w:t>。</w:t>
      </w:r>
      <w:r>
        <w:rPr>
          <w:rStyle w:val="translated-span"/>
        </w:rPr>
        <w:t>建议在准备新的代替品加液时进行该检查</w:t>
      </w:r>
      <w:r>
        <w:rPr>
          <w:rStyle w:val="translated-span"/>
        </w:rPr>
        <w:t>。</w:t>
      </w:r>
    </w:p>
    <w:p w:rsidR="00000000" w:rsidRDefault="00791F94">
      <w:pPr>
        <w:spacing w:after="0" w:line="256" w:lineRule="auto"/>
        <w:ind w:left="720" w:firstLine="0"/>
      </w:pPr>
      <w:r>
        <w:t> </w:t>
      </w:r>
    </w:p>
    <w:p w:rsidR="00000000" w:rsidRDefault="00791F94">
      <w:pPr>
        <w:ind w:left="1980" w:hanging="720"/>
      </w:pPr>
      <w:r>
        <w:rPr>
          <w:rStyle w:val="translated-span"/>
          <w:u w:val="single"/>
        </w:rPr>
        <w:t>注</w:t>
      </w:r>
      <w:r>
        <w:rPr>
          <w:rStyle w:val="translated-span"/>
          <w:u w:val="single"/>
        </w:rPr>
        <w:t>释</w:t>
      </w:r>
      <w:r>
        <w:rPr>
          <w:rStyle w:val="translated-span"/>
        </w:rPr>
        <w:t>：方法</w:t>
      </w:r>
      <w:r>
        <w:rPr>
          <w:rStyle w:val="translated-span"/>
        </w:rPr>
        <w:t>3561</w:t>
      </w:r>
      <w:r>
        <w:rPr>
          <w:rStyle w:val="translated-span"/>
        </w:rPr>
        <w:t>（</w:t>
      </w:r>
      <w:r>
        <w:rPr>
          <w:rStyle w:val="translated-span"/>
        </w:rPr>
        <w:t>SFE</w:t>
      </w:r>
      <w:r>
        <w:rPr>
          <w:rStyle w:val="translated-span"/>
        </w:rPr>
        <w:t>提取多环芳烃）建议使用溴苯和对四萜苯，以更好地覆盖方法中列出的多环芳烃范围</w:t>
      </w:r>
      <w:r>
        <w:rPr>
          <w:rStyle w:val="translated-span"/>
        </w:rPr>
        <w:t>。</w:t>
      </w:r>
    </w:p>
    <w:p w:rsidR="00000000" w:rsidRDefault="00791F94">
      <w:pPr>
        <w:spacing w:after="0" w:line="256" w:lineRule="auto"/>
        <w:ind w:left="1980" w:firstLine="0"/>
      </w:pPr>
      <w:r>
        <w:t> </w:t>
      </w:r>
    </w:p>
    <w:p w:rsidR="00000000" w:rsidRDefault="00791F94">
      <w:pPr>
        <w:ind w:left="1260" w:firstLine="720"/>
      </w:pPr>
      <w:r>
        <w:rPr>
          <w:rStyle w:val="translated-span"/>
        </w:rPr>
        <w:t>7.8.2</w:t>
      </w:r>
      <w:r>
        <w:rPr>
          <w:rStyle w:val="translated-span"/>
        </w:rPr>
        <w:t>如果采用更灵敏的</w:t>
      </w:r>
      <w:r>
        <w:rPr>
          <w:rStyle w:val="translated-span"/>
        </w:rPr>
        <w:t>MS</w:t>
      </w:r>
      <w:r>
        <w:rPr>
          <w:rStyle w:val="translated-span"/>
        </w:rPr>
        <w:t>以达到更低的定量水平，则可能需要更稀释的替代溶液</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7.9</w:t>
      </w:r>
      <w:r>
        <w:rPr>
          <w:rStyle w:val="translated-span"/>
        </w:rPr>
        <w:t>基质峰值和实验室控制标准（</w:t>
      </w:r>
      <w:r>
        <w:rPr>
          <w:rStyle w:val="translated-span"/>
        </w:rPr>
        <w:t>LCSS</w:t>
      </w:r>
      <w:r>
        <w:rPr>
          <w:rStyle w:val="translated-span"/>
        </w:rPr>
        <w:t>）</w:t>
      </w:r>
      <w:r>
        <w:rPr>
          <w:rStyle w:val="translated-span"/>
        </w:rPr>
        <w:t>-</w:t>
      </w:r>
      <w:r>
        <w:rPr>
          <w:rStyle w:val="translated-span"/>
        </w:rPr>
        <w:t>关于基质峰值标准的制备说明，见方法</w:t>
      </w:r>
      <w:r>
        <w:rPr>
          <w:rStyle w:val="translated-span"/>
        </w:rPr>
        <w:t>3500</w:t>
      </w:r>
      <w:r>
        <w:rPr>
          <w:rStyle w:val="translated-span"/>
        </w:rPr>
        <w:t>。</w:t>
      </w:r>
      <w:r>
        <w:rPr>
          <w:rStyle w:val="translated-span"/>
        </w:rPr>
        <w:t>LCS</w:t>
      </w:r>
      <w:r>
        <w:rPr>
          <w:rStyle w:val="translated-span"/>
        </w:rPr>
        <w:t>可采用相同的标准，加标液应与初始校准标准使用相同的来源，以限制标准准确度对制备和分析回收率测定的影响</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7.9-1</w:t>
      </w:r>
      <w:r>
        <w:rPr>
          <w:rStyle w:val="translated-span"/>
        </w:rPr>
        <w:t>矩阵穗检查</w:t>
      </w:r>
      <w:r>
        <w:rPr>
          <w:rStyle w:val="translated-span"/>
        </w:rPr>
        <w:t>-</w:t>
      </w:r>
      <w:r>
        <w:rPr>
          <w:rStyle w:val="translated-span"/>
        </w:rPr>
        <w:t>确定什么浓度应在空白提取物应在所有提取，清理和浓缩步骤</w:t>
      </w:r>
      <w:r>
        <w:rPr>
          <w:rStyle w:val="translated-span"/>
        </w:rPr>
        <w:t>。</w:t>
      </w:r>
      <w:r>
        <w:rPr>
          <w:rStyle w:val="translated-span"/>
        </w:rPr>
        <w:t>将该浓度注入</w:t>
      </w:r>
      <w:r>
        <w:rPr>
          <w:rStyle w:val="translated-span"/>
        </w:rPr>
        <w:t>GC/MS</w:t>
      </w:r>
      <w:r>
        <w:rPr>
          <w:rStyle w:val="translated-span"/>
        </w:rPr>
        <w:t>以测定回收率</w:t>
      </w:r>
      <w:r>
        <w:rPr>
          <w:rStyle w:val="translated-span"/>
        </w:rPr>
        <w:t>。</w:t>
      </w:r>
      <w:r>
        <w:rPr>
          <w:rStyle w:val="translated-span"/>
        </w:rPr>
        <w:t>建议在制备新</w:t>
      </w:r>
      <w:r>
        <w:rPr>
          <w:rStyle w:val="translated-span"/>
        </w:rPr>
        <w:t>的基质添加溶液时进行此检查</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7.9.2</w:t>
      </w:r>
      <w:r>
        <w:rPr>
          <w:rStyle w:val="translated-span"/>
        </w:rPr>
        <w:t>如果采用更灵敏的</w:t>
      </w:r>
      <w:r>
        <w:rPr>
          <w:rStyle w:val="translated-span"/>
        </w:rPr>
        <w:t>MS</w:t>
      </w:r>
      <w:r>
        <w:rPr>
          <w:rStyle w:val="translated-span"/>
        </w:rPr>
        <w:t>以达到更低的定量水平，则可能需要更稀释的基质和</w:t>
      </w:r>
      <w:r>
        <w:rPr>
          <w:rStyle w:val="translated-span"/>
        </w:rPr>
        <w:t>LCS</w:t>
      </w:r>
      <w:r>
        <w:rPr>
          <w:rStyle w:val="translated-span"/>
        </w:rPr>
        <w:t>加标溶液</w:t>
      </w:r>
      <w:r>
        <w:rPr>
          <w:rStyle w:val="translated-span"/>
        </w:rPr>
        <w:t>。</w:t>
      </w:r>
    </w:p>
    <w:p w:rsidR="00000000" w:rsidRDefault="00791F94">
      <w:pPr>
        <w:spacing w:after="0" w:line="256" w:lineRule="auto"/>
        <w:ind w:left="720" w:firstLine="0"/>
      </w:pPr>
      <w:r>
        <w:t> </w:t>
      </w:r>
    </w:p>
    <w:p w:rsidR="00000000" w:rsidRDefault="00791F94">
      <w:pPr>
        <w:ind w:left="1260" w:firstLine="720"/>
      </w:pPr>
      <w:r>
        <w:rPr>
          <w:rStyle w:val="translated-span"/>
        </w:rPr>
        <w:t>7.9.3</w:t>
      </w:r>
      <w:r>
        <w:rPr>
          <w:rStyle w:val="translated-span"/>
        </w:rPr>
        <w:t>一些项目可能需要对特定的感兴趣化合物进行加插，因为方法</w:t>
      </w:r>
      <w:r>
        <w:rPr>
          <w:rStyle w:val="translated-span"/>
        </w:rPr>
        <w:t>3500</w:t>
      </w:r>
      <w:r>
        <w:rPr>
          <w:rStyle w:val="translated-span"/>
        </w:rPr>
        <w:t>中列出的加插化合物不能代表项目所需的感兴趣化合物</w:t>
      </w:r>
      <w:r>
        <w:rPr>
          <w:rStyle w:val="translated-span"/>
        </w:rPr>
        <w:t>。</w:t>
      </w:r>
      <w:r>
        <w:rPr>
          <w:rStyle w:val="translated-span"/>
        </w:rPr>
        <w:t>当发生这种情况时，基质和</w:t>
      </w:r>
      <w:r>
        <w:rPr>
          <w:rStyle w:val="translated-span"/>
        </w:rPr>
        <w:t>LCS</w:t>
      </w:r>
      <w:r>
        <w:rPr>
          <w:rStyle w:val="translated-span"/>
        </w:rPr>
        <w:t>加标标准应在甲醇中制备，每种化合物的浓度应适合项目</w:t>
      </w:r>
      <w:r>
        <w:rPr>
          <w:rStyle w:val="translated-span"/>
        </w:rPr>
        <w:t>。</w:t>
      </w:r>
    </w:p>
    <w:p w:rsidR="00000000" w:rsidRDefault="00791F94">
      <w:pPr>
        <w:spacing w:after="0" w:line="256" w:lineRule="auto"/>
        <w:ind w:left="720" w:firstLine="0"/>
      </w:pPr>
      <w:r>
        <w:t> </w:t>
      </w:r>
    </w:p>
    <w:p w:rsidR="00000000" w:rsidRDefault="00791F94">
      <w:pPr>
        <w:ind w:left="705" w:firstLine="540"/>
      </w:pPr>
      <w:r>
        <w:rPr>
          <w:rStyle w:val="translated-span"/>
        </w:rPr>
        <w:t>7.10</w:t>
      </w:r>
      <w:r>
        <w:rPr>
          <w:rStyle w:val="translated-span"/>
        </w:rPr>
        <w:t>溶剂</w:t>
      </w:r>
      <w:r>
        <w:rPr>
          <w:rStyle w:val="translated-span"/>
        </w:rPr>
        <w:t>-</w:t>
      </w:r>
      <w:r>
        <w:rPr>
          <w:rStyle w:val="translated-span"/>
        </w:rPr>
        <w:t>可使用丙酮、己烷、二氯甲烷、异辛烷、二硫化碳、甲苯和其他适当溶剂</w:t>
      </w:r>
      <w:r>
        <w:rPr>
          <w:rStyle w:val="translated-span"/>
        </w:rPr>
        <w:t>。</w:t>
      </w:r>
      <w:r>
        <w:rPr>
          <w:rStyle w:val="translated-span"/>
        </w:rPr>
        <w:t>所有溶剂应为杀虫剂质量或同等产品</w:t>
      </w:r>
      <w:r>
        <w:rPr>
          <w:rStyle w:val="translated-span"/>
        </w:rPr>
        <w:t>。</w:t>
      </w:r>
      <w:r>
        <w:rPr>
          <w:rStyle w:val="translated-span"/>
        </w:rPr>
        <w:t>如有必要，可在使用前对溶剂进行脱气</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05" w:firstLine="540"/>
      </w:pPr>
      <w:r>
        <w:t>8.0</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样品收集、保存和储</w:t>
      </w:r>
      <w:r>
        <w:rPr>
          <w:rStyle w:val="translated-span"/>
        </w:rPr>
        <w:t>存</w:t>
      </w:r>
    </w:p>
    <w:p w:rsidR="00000000" w:rsidRDefault="00791F94">
      <w:pPr>
        <w:spacing w:after="0" w:line="256" w:lineRule="auto"/>
        <w:ind w:left="720" w:firstLine="0"/>
      </w:pPr>
      <w:r>
        <w:t> </w:t>
      </w:r>
    </w:p>
    <w:p w:rsidR="00000000" w:rsidRDefault="00791F94">
      <w:pPr>
        <w:ind w:left="705" w:firstLine="540"/>
      </w:pPr>
      <w:r>
        <w:t>8.1</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见第四章</w:t>
      </w:r>
      <w:r>
        <w:rPr>
          <w:rStyle w:val="translated-span"/>
        </w:rPr>
        <w:t>“</w:t>
      </w:r>
      <w:r>
        <w:rPr>
          <w:rStyle w:val="translated-span"/>
        </w:rPr>
        <w:t>有机分析物</w:t>
      </w:r>
      <w:r>
        <w:rPr>
          <w:rStyle w:val="translated-span"/>
        </w:rPr>
        <w:t>”</w:t>
      </w:r>
      <w:r>
        <w:rPr>
          <w:rStyle w:val="translated-span"/>
        </w:rPr>
        <w:t>的介绍材料</w:t>
      </w:r>
      <w:r>
        <w:rPr>
          <w:rStyle w:val="translated-span"/>
        </w:rPr>
        <w:t>。</w:t>
      </w:r>
    </w:p>
    <w:p w:rsidR="00000000" w:rsidRDefault="00791F94">
      <w:pPr>
        <w:spacing w:after="14" w:line="256" w:lineRule="auto"/>
        <w:ind w:left="720" w:firstLine="0"/>
      </w:pPr>
      <w:r>
        <w:t> </w:t>
      </w:r>
    </w:p>
    <w:p w:rsidR="00000000" w:rsidRDefault="00791F94">
      <w:pPr>
        <w:ind w:left="705" w:firstLine="540"/>
      </w:pPr>
      <w:r>
        <w:t>8.2</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将样品萃取物储存在温度小于等于</w:t>
      </w:r>
      <w:r>
        <w:rPr>
          <w:rStyle w:val="translated-span"/>
        </w:rPr>
        <w:t>6°C</w:t>
      </w:r>
      <w:r>
        <w:rPr>
          <w:rStyle w:val="translated-span"/>
        </w:rPr>
        <w:t>的密封小瓶（例如螺旋盖小瓶或卷边盖小瓶）中，并配备未穿孔的聚四氟乙烯衬里隔膜</w:t>
      </w:r>
      <w:r>
        <w:rPr>
          <w:rStyle w:val="translated-span"/>
        </w:rPr>
        <w:t>。</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05" w:firstLine="540"/>
      </w:pPr>
      <w:r>
        <w:t>9.0</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质量控</w:t>
      </w:r>
      <w:r>
        <w:rPr>
          <w:rStyle w:val="translated-span"/>
        </w:rPr>
        <w:t>制</w:t>
      </w:r>
    </w:p>
    <w:p w:rsidR="00000000" w:rsidRDefault="00791F94">
      <w:pPr>
        <w:spacing w:after="0" w:line="256" w:lineRule="auto"/>
        <w:ind w:left="720" w:firstLine="0"/>
      </w:pPr>
      <w:r>
        <w:t> </w:t>
      </w:r>
    </w:p>
    <w:p w:rsidR="00000000" w:rsidRDefault="00791F94">
      <w:pPr>
        <w:ind w:left="705" w:firstLine="540"/>
      </w:pPr>
      <w:r>
        <w:t>9.1</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有关质量保证（</w:t>
      </w:r>
      <w:r>
        <w:rPr>
          <w:rStyle w:val="translated-span"/>
        </w:rPr>
        <w:t>QA</w:t>
      </w:r>
      <w:r>
        <w:rPr>
          <w:rStyle w:val="translated-span"/>
        </w:rPr>
        <w:t>）和质量控制协议的指南，请参阅第一章</w:t>
      </w:r>
      <w:r>
        <w:rPr>
          <w:rStyle w:val="translated-span"/>
        </w:rPr>
        <w:t>。</w:t>
      </w:r>
      <w:r>
        <w:rPr>
          <w:rStyle w:val="translated-span"/>
        </w:rPr>
        <w:t>当质量控制指南之间存在不一致时，方法特定的质量控制标准优先于技术特定标准和第一章中给出的标准，技术特定的质量控制标准优先于第一章中的标准</w:t>
      </w:r>
      <w:r>
        <w:rPr>
          <w:rStyle w:val="translated-span"/>
        </w:rPr>
        <w:t>。</w:t>
      </w:r>
      <w:r>
        <w:rPr>
          <w:rStyle w:val="translated-span"/>
        </w:rPr>
        <w:t>任何涉及分析数据收集的工作都应包括制定结构化和系统化的计划文件</w:t>
      </w:r>
      <w:r>
        <w:rPr>
          <w:rStyle w:val="translated-span"/>
        </w:rPr>
        <w:t>，如质量保证项目计划（</w:t>
      </w:r>
      <w:r>
        <w:rPr>
          <w:rStyle w:val="translated-span"/>
        </w:rPr>
        <w:t>QAPP</w:t>
      </w:r>
      <w:r>
        <w:rPr>
          <w:rStyle w:val="translated-span"/>
        </w:rPr>
        <w:t>）或抽样和分析计划（</w:t>
      </w:r>
      <w:r>
        <w:rPr>
          <w:rStyle w:val="translated-span"/>
        </w:rPr>
        <w:t>SAP</w:t>
      </w:r>
      <w:r>
        <w:rPr>
          <w:rStyle w:val="translated-span"/>
        </w:rPr>
        <w:t>），将项目目标和规范转化为实施项目和评</w:t>
      </w:r>
      <w:r>
        <w:rPr>
          <w:rStyle w:val="translated-span"/>
        </w:rPr>
        <w:t>估</w:t>
      </w:r>
      <w:r>
        <w:rPr>
          <w:rStyle w:val="translated-span"/>
        </w:rPr>
        <w:t>玷污</w:t>
      </w:r>
      <w:r>
        <w:rPr>
          <w:rStyle w:val="translated-span"/>
        </w:rPr>
        <w:t>。</w:t>
      </w:r>
      <w:r>
        <w:rPr>
          <w:rStyle w:val="translated-span"/>
        </w:rPr>
        <w:t>每个实验室应保持一个正式的质量保证计划</w:t>
      </w:r>
      <w:r>
        <w:rPr>
          <w:rStyle w:val="translated-span"/>
        </w:rPr>
        <w:t>。</w:t>
      </w:r>
      <w:r>
        <w:rPr>
          <w:rStyle w:val="translated-span"/>
        </w:rPr>
        <w:t>实验室还应保存记录，以记录所生成数据的质量</w:t>
      </w:r>
      <w:r>
        <w:rPr>
          <w:rStyle w:val="translated-span"/>
        </w:rPr>
        <w:t>。</w:t>
      </w:r>
      <w:r>
        <w:rPr>
          <w:rStyle w:val="translated-span"/>
        </w:rPr>
        <w:t>应保存所有数据表和质量控制数据，以供参考或检查</w:t>
      </w:r>
      <w:r>
        <w:rPr>
          <w:rStyle w:val="translated-span"/>
        </w:rPr>
        <w:t>。</w:t>
      </w:r>
    </w:p>
    <w:p w:rsidR="00000000" w:rsidRDefault="00791F94">
      <w:pPr>
        <w:spacing w:after="0" w:line="256" w:lineRule="auto"/>
        <w:ind w:left="720" w:firstLine="0"/>
      </w:pPr>
      <w:r>
        <w:t> </w:t>
      </w:r>
    </w:p>
    <w:p w:rsidR="00000000" w:rsidRDefault="00791F94">
      <w:pPr>
        <w:ind w:left="705" w:firstLine="540"/>
      </w:pPr>
      <w:r>
        <w:t>9.2</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具体的测定方法质量控制程序见方法</w:t>
      </w:r>
      <w:r>
        <w:rPr>
          <w:rStyle w:val="translated-span"/>
        </w:rPr>
        <w:t>8000</w:t>
      </w:r>
      <w:r>
        <w:rPr>
          <w:rStyle w:val="translated-span"/>
        </w:rPr>
        <w:t>。</w:t>
      </w:r>
      <w:r>
        <w:rPr>
          <w:rStyle w:val="translated-span"/>
        </w:rPr>
        <w:t>关于质量控制程序，请参考方法</w:t>
      </w:r>
      <w:r>
        <w:rPr>
          <w:rStyle w:val="translated-span"/>
        </w:rPr>
        <w:t>3500</w:t>
      </w:r>
      <w:r>
        <w:rPr>
          <w:rStyle w:val="translated-span"/>
        </w:rPr>
        <w:t>或</w:t>
      </w:r>
      <w:r>
        <w:rPr>
          <w:rStyle w:val="translated-span"/>
        </w:rPr>
        <w:t>5000</w:t>
      </w:r>
      <w:r>
        <w:rPr>
          <w:rStyle w:val="translated-span"/>
        </w:rPr>
        <w:t>，以确保各种样品制备技术的正确操作</w:t>
      </w:r>
      <w:r>
        <w:rPr>
          <w:rStyle w:val="translated-span"/>
        </w:rPr>
        <w:t>。</w:t>
      </w:r>
      <w:r>
        <w:rPr>
          <w:rStyle w:val="translated-span"/>
        </w:rPr>
        <w:t>如果执行提取清理程序，请参考方法</w:t>
      </w:r>
      <w:r>
        <w:rPr>
          <w:rStyle w:val="translated-span"/>
        </w:rPr>
        <w:t>3600</w:t>
      </w:r>
      <w:r>
        <w:rPr>
          <w:rStyle w:val="translated-span"/>
        </w:rPr>
        <w:t>了解适当的质量控制程序</w:t>
      </w:r>
      <w:r>
        <w:rPr>
          <w:rStyle w:val="translated-span"/>
        </w:rPr>
        <w:t>。</w:t>
      </w:r>
      <w:r>
        <w:rPr>
          <w:rStyle w:val="translated-span"/>
        </w:rPr>
        <w:t>本方法中提供的任何更具体的质量控制程序将取代方法</w:t>
      </w:r>
      <w:r>
        <w:rPr>
          <w:rStyle w:val="translated-span"/>
        </w:rPr>
        <w:t>8000</w:t>
      </w:r>
      <w:r>
        <w:rPr>
          <w:rStyle w:val="translated-span"/>
        </w:rPr>
        <w:t>、</w:t>
      </w:r>
      <w:r>
        <w:rPr>
          <w:rStyle w:val="translated-span"/>
        </w:rPr>
        <w:t>5000</w:t>
      </w:r>
      <w:r>
        <w:rPr>
          <w:rStyle w:val="translated-span"/>
        </w:rPr>
        <w:t>、</w:t>
      </w:r>
      <w:r>
        <w:rPr>
          <w:rStyle w:val="translated-span"/>
        </w:rPr>
        <w:t>35</w:t>
      </w:r>
      <w:r>
        <w:rPr>
          <w:rStyle w:val="translated-span"/>
        </w:rPr>
        <w:t>00</w:t>
      </w:r>
      <w:r>
        <w:rPr>
          <w:rStyle w:val="translated-span"/>
        </w:rPr>
        <w:t>或</w:t>
      </w:r>
      <w:r>
        <w:rPr>
          <w:rStyle w:val="translated-span"/>
        </w:rPr>
        <w:t>3600</w:t>
      </w:r>
      <w:r>
        <w:rPr>
          <w:rStyle w:val="translated-span"/>
        </w:rPr>
        <w:t>中所述的程序</w:t>
      </w:r>
      <w:r>
        <w:rPr>
          <w:rStyle w:val="translated-span"/>
        </w:rPr>
        <w:t>。</w:t>
      </w:r>
    </w:p>
    <w:p w:rsidR="00000000" w:rsidRDefault="00791F94">
      <w:pPr>
        <w:spacing w:after="0" w:line="256" w:lineRule="auto"/>
        <w:ind w:left="720" w:firstLine="0"/>
      </w:pPr>
      <w:r>
        <w:t> </w:t>
      </w:r>
    </w:p>
    <w:p w:rsidR="00000000" w:rsidRDefault="00791F94">
      <w:pPr>
        <w:ind w:left="705" w:firstLine="540"/>
      </w:pPr>
      <w:r>
        <w:t>9.3</w:t>
      </w:r>
      <w:r>
        <w:rPr>
          <w:rFonts w:ascii="Times New Roman" w:hAnsi="Times New Roman" w:cs="Times New Roman"/>
          <w:sz w:val="14"/>
          <w:szCs w:val="14"/>
        </w:rPr>
        <w:t>  </w:t>
      </w:r>
      <w:r>
        <w:rPr>
          <w:rFonts w:ascii="Times New Roman" w:hAnsi="Times New Roman" w:cs="Times New Roman"/>
          <w:sz w:val="14"/>
          <w:szCs w:val="14"/>
        </w:rPr>
        <w:t xml:space="preserve"> </w:t>
      </w:r>
      <w:r>
        <w:rPr>
          <w:rStyle w:val="translated-span"/>
        </w:rPr>
        <w:t>评估</w:t>
      </w:r>
      <w:r>
        <w:rPr>
          <w:rStyle w:val="translated-span"/>
        </w:rPr>
        <w:t>GC</w:t>
      </w:r>
      <w:r>
        <w:rPr>
          <w:rStyle w:val="translated-span"/>
        </w:rPr>
        <w:t>系统操作所需的质量控制程序见方法</w:t>
      </w:r>
      <w:r>
        <w:rPr>
          <w:rStyle w:val="translated-span"/>
        </w:rPr>
        <w:t>8000</w:t>
      </w:r>
      <w:r>
        <w:rPr>
          <w:rStyle w:val="translated-span"/>
        </w:rPr>
        <w:t>，包括保留时间窗口评估、校准验证和样品色谱分析</w:t>
      </w:r>
      <w:r>
        <w:rPr>
          <w:rStyle w:val="translated-span"/>
        </w:rPr>
        <w:t>。</w:t>
      </w:r>
      <w:r>
        <w:rPr>
          <w:rStyle w:val="translated-span"/>
        </w:rPr>
        <w:t>此外，关于下列仪器质量控制要求的讨论可在本方法的参考章节中找到</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9.3.1</w:t>
      </w:r>
      <w:r>
        <w:rPr>
          <w:rStyle w:val="translated-span"/>
        </w:rPr>
        <w:t>必须调整</w:t>
      </w:r>
      <w:r>
        <w:rPr>
          <w:rStyle w:val="translated-span"/>
        </w:rPr>
        <w:t>GC/MS</w:t>
      </w:r>
      <w:r>
        <w:rPr>
          <w:rStyle w:val="translated-span"/>
        </w:rPr>
        <w:t>，以满足推荐的</w:t>
      </w:r>
      <w:r>
        <w:rPr>
          <w:rStyle w:val="translated-span"/>
        </w:rPr>
        <w:t>DFTPP</w:t>
      </w:r>
      <w:r>
        <w:rPr>
          <w:rStyle w:val="translated-span"/>
        </w:rPr>
        <w:t>标准</w:t>
      </w:r>
      <w:r>
        <w:rPr>
          <w:rStyle w:val="translated-span"/>
        </w:rPr>
        <w:t>。</w:t>
      </w:r>
    </w:p>
    <w:p w:rsidR="00000000" w:rsidRDefault="00791F94">
      <w:pPr>
        <w:ind w:left="1270"/>
      </w:pPr>
      <w:r>
        <w:rPr>
          <w:rStyle w:val="translated-span"/>
        </w:rPr>
        <w:t>在初始校准之前，每</w:t>
      </w:r>
      <w:r>
        <w:rPr>
          <w:rStyle w:val="translated-span"/>
        </w:rPr>
        <w:t>12</w:t>
      </w:r>
      <w:r>
        <w:rPr>
          <w:rStyle w:val="translated-span"/>
        </w:rPr>
        <w:t>小时进行一次分析</w:t>
      </w:r>
      <w:r>
        <w:rPr>
          <w:rStyle w:val="translated-span"/>
        </w:rPr>
        <w:t>。</w:t>
      </w:r>
      <w:r>
        <w:rPr>
          <w:rStyle w:val="translated-span"/>
        </w:rPr>
        <w:t>见</w:t>
      </w:r>
      <w:r>
        <w:rPr>
          <w:rStyle w:val="translated-span"/>
        </w:rPr>
        <w:t>SECS</w:t>
      </w:r>
      <w:r>
        <w:rPr>
          <w:rStyle w:val="translated-span"/>
        </w:rPr>
        <w:t>。</w:t>
      </w:r>
      <w:r>
        <w:rPr>
          <w:rStyle w:val="translated-span"/>
        </w:rPr>
        <w:t>11.3.1</w:t>
      </w:r>
      <w:r>
        <w:rPr>
          <w:rStyle w:val="translated-span"/>
        </w:rPr>
        <w:t>和</w:t>
      </w:r>
      <w:r>
        <w:rPr>
          <w:rStyle w:val="translated-span"/>
        </w:rPr>
        <w:t>11.4.1</w:t>
      </w:r>
      <w:r>
        <w:rPr>
          <w:rStyle w:val="translated-span"/>
        </w:rPr>
        <w:t>了解更多详情</w:t>
      </w:r>
      <w:r>
        <w:rPr>
          <w:rStyle w:val="translated-span"/>
        </w:rPr>
        <w:t>。</w:t>
      </w:r>
    </w:p>
    <w:p w:rsidR="00000000" w:rsidRDefault="00791F94">
      <w:pPr>
        <w:spacing w:after="0" w:line="256" w:lineRule="auto"/>
        <w:ind w:left="720" w:firstLine="0"/>
      </w:pPr>
      <w:r>
        <w:t> </w:t>
      </w:r>
    </w:p>
    <w:p w:rsidR="00000000" w:rsidRDefault="00791F94">
      <w:pPr>
        <w:ind w:left="1440" w:firstLine="540"/>
      </w:pPr>
      <w:r>
        <w:rPr>
          <w:rStyle w:val="translated-span"/>
        </w:rPr>
        <w:t>9.3.2</w:t>
      </w:r>
      <w:r>
        <w:rPr>
          <w:rStyle w:val="translated-span"/>
        </w:rPr>
        <w:t>必须进行</w:t>
      </w:r>
      <w:r>
        <w:rPr>
          <w:rStyle w:val="translated-span"/>
        </w:rPr>
        <w:t>GC/MS</w:t>
      </w:r>
      <w:r>
        <w:rPr>
          <w:rStyle w:val="translated-span"/>
        </w:rPr>
        <w:t>系统的初始校准，如第</w:t>
      </w:r>
      <w:r>
        <w:rPr>
          <w:rStyle w:val="translated-span"/>
        </w:rPr>
        <w:t>2.3</w:t>
      </w:r>
      <w:r>
        <w:rPr>
          <w:rStyle w:val="translated-span"/>
        </w:rPr>
        <w:t>节所述</w:t>
      </w:r>
      <w:r>
        <w:rPr>
          <w:rStyle w:val="translated-span"/>
        </w:rPr>
        <w:t>。</w:t>
      </w:r>
      <w:r>
        <w:rPr>
          <w:rStyle w:val="translated-span"/>
        </w:rPr>
        <w:t>11.3</w:t>
      </w:r>
      <w:r>
        <w:rPr>
          <w:rStyle w:val="translated-span"/>
        </w:rPr>
        <w:t>。</w:t>
      </w:r>
      <w:r>
        <w:rPr>
          <w:rStyle w:val="translated-span"/>
        </w:rPr>
        <w:t>此外，在使用第</w:t>
      </w:r>
      <w:r>
        <w:rPr>
          <w:rStyle w:val="translated-span"/>
        </w:rPr>
        <w:t>二种源标准（使用不同于校准标准的标准制备）进行标准分析后，应立即验证初始校准曲线</w:t>
      </w:r>
      <w:r>
        <w:rPr>
          <w:rStyle w:val="translated-span"/>
        </w:rPr>
        <w:t>。</w:t>
      </w:r>
      <w:r>
        <w:rPr>
          <w:rStyle w:val="translated-span"/>
        </w:rPr>
        <w:t>初始校准验证分析的建议验收限值为</w:t>
      </w:r>
      <w:r>
        <w:rPr>
          <w:rStyle w:val="translated-span"/>
        </w:rPr>
        <w:t>70-130%</w:t>
      </w:r>
      <w:r>
        <w:rPr>
          <w:rStyle w:val="translated-span"/>
        </w:rPr>
        <w:t>。</w:t>
      </w:r>
      <w:r>
        <w:rPr>
          <w:rStyle w:val="translated-span"/>
        </w:rPr>
        <w:t>根据所需的特定于项目的</w:t>
      </w:r>
      <w:r>
        <w:rPr>
          <w:rStyle w:val="translated-span"/>
        </w:rPr>
        <w:t>DQOS</w:t>
      </w:r>
      <w:r>
        <w:rPr>
          <w:rStyle w:val="translated-span"/>
        </w:rPr>
        <w:t>，替代验收限制可能是适当的</w:t>
      </w:r>
      <w:r>
        <w:rPr>
          <w:rStyle w:val="translated-span"/>
        </w:rPr>
        <w:t>。</w:t>
      </w:r>
      <w:r>
        <w:rPr>
          <w:rStyle w:val="translated-span"/>
        </w:rPr>
        <w:t>对于未通过第二源标准初始校准验证的分析物，不应进行定量样品分析</w:t>
      </w:r>
      <w:r>
        <w:rPr>
          <w:rStyle w:val="translated-span"/>
        </w:rPr>
        <w:t>。</w:t>
      </w:r>
      <w:r>
        <w:rPr>
          <w:rStyle w:val="translated-span"/>
        </w:rPr>
        <w:t>然而，对于那些不符合标准的分析物，如果理解这些结果，则可以继续进行分析，这些结果可用于筛选目的，并被视为估计值</w:t>
      </w:r>
      <w:r>
        <w:rPr>
          <w:rStyle w:val="translated-span"/>
        </w:rPr>
        <w:t>。</w:t>
      </w:r>
    </w:p>
    <w:p w:rsidR="00000000" w:rsidRDefault="00791F94">
      <w:pPr>
        <w:spacing w:after="0" w:line="256" w:lineRule="auto"/>
        <w:ind w:left="720" w:firstLine="0"/>
      </w:pPr>
      <w:r>
        <w:t> </w:t>
      </w:r>
    </w:p>
    <w:p w:rsidR="00000000" w:rsidRDefault="00791F94">
      <w:pPr>
        <w:ind w:left="1440" w:firstLine="540"/>
      </w:pPr>
      <w:r>
        <w:rPr>
          <w:rStyle w:val="translated-span"/>
        </w:rPr>
        <w:t>9.3.3 GC/MS</w:t>
      </w:r>
      <w:r>
        <w:rPr>
          <w:rStyle w:val="translated-span"/>
        </w:rPr>
        <w:t>系统必须满足第</w:t>
      </w:r>
      <w:r>
        <w:rPr>
          <w:rStyle w:val="translated-span"/>
        </w:rPr>
        <w:t>2.3</w:t>
      </w:r>
      <w:r>
        <w:rPr>
          <w:rStyle w:val="translated-span"/>
        </w:rPr>
        <w:t>节中的校准验证验收标准</w:t>
      </w:r>
      <w:r>
        <w:rPr>
          <w:rStyle w:val="translated-span"/>
        </w:rPr>
        <w:t>。</w:t>
      </w:r>
      <w:r>
        <w:rPr>
          <w:rStyle w:val="translated-span"/>
        </w:rPr>
        <w:t>11.4</w:t>
      </w:r>
      <w:r>
        <w:rPr>
          <w:rStyle w:val="translated-span"/>
        </w:rPr>
        <w:t>。</w:t>
      </w:r>
    </w:p>
    <w:p w:rsidR="00000000" w:rsidRDefault="00791F94">
      <w:pPr>
        <w:spacing w:after="0" w:line="256" w:lineRule="auto"/>
        <w:ind w:left="1980" w:firstLine="0"/>
      </w:pPr>
      <w:r>
        <w:t> </w:t>
      </w:r>
    </w:p>
    <w:p w:rsidR="00000000" w:rsidRDefault="00791F94">
      <w:pPr>
        <w:ind w:left="1440" w:firstLine="540"/>
      </w:pPr>
      <w:r>
        <w:rPr>
          <w:rStyle w:val="translated-span"/>
        </w:rPr>
        <w:t>9.3.4</w:t>
      </w:r>
      <w:r>
        <w:rPr>
          <w:rStyle w:val="translated-span"/>
        </w:rPr>
        <w:t>样品组分的相对保留时间（</w:t>
      </w:r>
      <w:r>
        <w:rPr>
          <w:rStyle w:val="translated-span"/>
        </w:rPr>
        <w:t>RRT</w:t>
      </w:r>
      <w:r>
        <w:rPr>
          <w:rStyle w:val="translated-span"/>
        </w:rPr>
        <w:t>）必须在第</w:t>
      </w:r>
      <w:r>
        <w:rPr>
          <w:rStyle w:val="translated-span"/>
        </w:rPr>
        <w:t>2.3</w:t>
      </w:r>
      <w:r>
        <w:rPr>
          <w:rStyle w:val="translated-span"/>
        </w:rPr>
        <w:t>节提</w:t>
      </w:r>
      <w:r>
        <w:rPr>
          <w:rStyle w:val="translated-span"/>
        </w:rPr>
        <w:t>供的标准组分的</w:t>
      </w:r>
      <w:r>
        <w:rPr>
          <w:rStyle w:val="translated-span"/>
        </w:rPr>
        <w:t>RRT</w:t>
      </w:r>
      <w:r>
        <w:rPr>
          <w:rStyle w:val="translated-span"/>
        </w:rPr>
        <w:t>窗口内</w:t>
      </w:r>
      <w:r>
        <w:rPr>
          <w:rStyle w:val="translated-span"/>
        </w:rPr>
        <w:t>。</w:t>
      </w:r>
      <w:r>
        <w:rPr>
          <w:rStyle w:val="translated-span"/>
        </w:rPr>
        <w:t>11</w:t>
      </w:r>
      <w:r>
        <w:rPr>
          <w:rStyle w:val="translated-span"/>
        </w:rPr>
        <w:t>.</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translated-span"/>
        </w:rPr>
        <w:t>9.4</w:t>
      </w:r>
      <w:r>
        <w:rPr>
          <w:rStyle w:val="translated-span"/>
        </w:rPr>
        <w:t>初步熟练程度证明（</w:t>
      </w:r>
      <w:r>
        <w:rPr>
          <w:rStyle w:val="translated-span"/>
        </w:rPr>
        <w:t>IDP</w:t>
      </w:r>
      <w:r>
        <w:rPr>
          <w:rStyle w:val="translated-span"/>
        </w:rPr>
        <w:t>）</w:t>
      </w:r>
    </w:p>
    <w:p w:rsidR="00000000" w:rsidRDefault="00791F94">
      <w:pPr>
        <w:spacing w:after="0" w:line="256" w:lineRule="auto"/>
        <w:ind w:left="1260" w:firstLine="0"/>
      </w:pPr>
      <w:r>
        <w:t> </w:t>
      </w:r>
    </w:p>
    <w:p w:rsidR="00000000" w:rsidRDefault="00791F94">
      <w:pPr>
        <w:ind w:left="705" w:firstLine="540"/>
      </w:pPr>
      <w:r>
        <w:rPr>
          <w:rStyle w:val="translated-span"/>
        </w:rPr>
        <w:t>在实施一种方法之前，每个实验室必须进行一次</w:t>
      </w:r>
      <w:r>
        <w:rPr>
          <w:rStyle w:val="translated-span"/>
        </w:rPr>
        <w:t>IDP</w:t>
      </w:r>
      <w:r>
        <w:rPr>
          <w:rStyle w:val="translated-span"/>
        </w:rPr>
        <w:t>，包括至少四个重复的参考样品，加入到整个样品制备和分析过程中获得的干净基质中</w:t>
      </w:r>
      <w:r>
        <w:rPr>
          <w:rStyle w:val="translated-span"/>
        </w:rPr>
        <w:t>。</w:t>
      </w:r>
      <w:r>
        <w:rPr>
          <w:rStyle w:val="translated-span"/>
        </w:rPr>
        <w:t>每当仪器或程序发生重大变化时，实验室必须证明通过改变条件仍能获得可接受的精度和偏差</w:t>
      </w:r>
      <w:r>
        <w:rPr>
          <w:rStyle w:val="translated-span"/>
        </w:rPr>
        <w:t>。</w:t>
      </w:r>
      <w:r>
        <w:rPr>
          <w:rStyle w:val="translated-span"/>
        </w:rPr>
        <w:t>每当新员工接受培训时，必须执行分析师</w:t>
      </w:r>
      <w:r>
        <w:rPr>
          <w:rStyle w:val="translated-span"/>
        </w:rPr>
        <w:t>IDP</w:t>
      </w:r>
      <w:r>
        <w:rPr>
          <w:rStyle w:val="translated-span"/>
        </w:rPr>
        <w:t>。</w:t>
      </w:r>
      <w:r>
        <w:rPr>
          <w:rStyle w:val="translated-span"/>
        </w:rPr>
        <w:t>有关如何完成</w:t>
      </w:r>
      <w:r>
        <w:rPr>
          <w:rStyle w:val="translated-span"/>
        </w:rPr>
        <w:t>IDP</w:t>
      </w:r>
      <w:r>
        <w:rPr>
          <w:rStyle w:val="translated-span"/>
        </w:rPr>
        <w:t>的更多信息，请参见方法</w:t>
      </w:r>
      <w:r>
        <w:rPr>
          <w:rStyle w:val="translated-span"/>
        </w:rPr>
        <w:t>8000</w:t>
      </w:r>
      <w:r>
        <w:rPr>
          <w:rStyle w:val="translated-span"/>
        </w:rPr>
        <w:t>。</w:t>
      </w:r>
    </w:p>
    <w:p w:rsidR="00000000" w:rsidRDefault="00791F94">
      <w:pPr>
        <w:spacing w:after="0" w:line="256" w:lineRule="auto"/>
        <w:ind w:left="1260" w:firstLine="0"/>
      </w:pPr>
      <w:r>
        <w:t> </w:t>
      </w:r>
    </w:p>
    <w:p w:rsidR="00000000" w:rsidRDefault="00791F94">
      <w:pPr>
        <w:ind w:left="1260" w:firstLine="720"/>
      </w:pPr>
      <w:r>
        <w:rPr>
          <w:rStyle w:val="translated-span"/>
        </w:rPr>
        <w:t>9.4.1</w:t>
      </w:r>
      <w:r>
        <w:rPr>
          <w:rStyle w:val="translated-span"/>
        </w:rPr>
        <w:t>新分析员熟练程度的证明</w:t>
      </w:r>
      <w:r>
        <w:rPr>
          <w:rStyle w:val="translated-span"/>
        </w:rPr>
        <w:t>-</w:t>
      </w:r>
      <w:r>
        <w:rPr>
          <w:rStyle w:val="translated-span"/>
        </w:rPr>
        <w:t>每个实验室都应该有一个培训计划，</w:t>
      </w:r>
      <w:r>
        <w:rPr>
          <w:rStyle w:val="translated-span"/>
        </w:rPr>
        <w:t>证明新分析员能够执行分析员负责的方法或方法的一部分</w:t>
      </w:r>
      <w:r>
        <w:rPr>
          <w:rStyle w:val="translated-span"/>
        </w:rPr>
        <w:t>。</w:t>
      </w:r>
      <w:r>
        <w:rPr>
          <w:rStyle w:val="translated-span"/>
        </w:rPr>
        <w:t>该证明应证明新分析员能够成功遵守实验室制定的标准操作规程</w:t>
      </w:r>
      <w:r>
        <w:rPr>
          <w:rStyle w:val="translated-span"/>
        </w:rPr>
        <w:t>。</w:t>
      </w:r>
    </w:p>
    <w:p w:rsidR="00000000" w:rsidRDefault="00791F94">
      <w:pPr>
        <w:spacing w:after="0" w:line="256" w:lineRule="auto"/>
        <w:ind w:left="720" w:firstLine="0"/>
      </w:pPr>
      <w:r>
        <w:t> </w:t>
      </w:r>
    </w:p>
    <w:p w:rsidR="00000000" w:rsidRDefault="00791F94">
      <w:pPr>
        <w:ind w:left="983" w:firstLine="540"/>
      </w:pPr>
      <w:r>
        <w:t>9.5</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 xml:space="preserve">Initially, before processing any samples, the analyst should demonstrate that all parts of the equipment in contact with the sample and reagents are interference-free. This is accomplished </w:t>
      </w:r>
      <w:r>
        <w:rPr>
          <w:rStyle w:val="not-translated-para"/>
        </w:rPr>
        <w:t>through the analysis of a method blank. As a continuing check, each time samples are extracted, cleaned up, and analyzed, a method blank must be prepared and analyzed for the compounds of interest as a safeguard against chronic laboratory</w:t>
      </w:r>
      <w:r>
        <w:rPr>
          <w:rStyle w:val="not-translated-para"/>
        </w:rPr>
        <w:t xml:space="preserve"> </w:t>
      </w:r>
    </w:p>
    <w:p w:rsidR="00000000" w:rsidRDefault="00791F94">
      <w:pPr>
        <w:ind w:left="715"/>
      </w:pPr>
      <w:r>
        <w:rPr>
          <w:rStyle w:val="not-translated-para"/>
        </w:rPr>
        <w:t>contamination. I</w:t>
      </w:r>
      <w:r>
        <w:rPr>
          <w:rStyle w:val="not-translated-para"/>
        </w:rPr>
        <w:t>f a peak is observed within the retention time window of any analyte that would prevent the determination of that analyte, determine the source and eliminate it, if possible, before processing the samples. The blanks should be carried through all stages of</w:t>
      </w:r>
      <w:r>
        <w:rPr>
          <w:rStyle w:val="not-translated-para"/>
        </w:rPr>
        <w:t xml:space="preserve"> sample preparation and analysis. When new reagents or chemicals are received, the lab should monitor the preparation and/or analysis blanks associated with samples for any signs of contamination. It is not necessary to test every new batch of reagents or </w:t>
      </w:r>
      <w:r>
        <w:rPr>
          <w:rStyle w:val="not-translated-para"/>
        </w:rPr>
        <w:t>chemicals prior to sample preparation if the source shows no prior problems. However, if reagents are changed during a preparation batch, separate blanks need to be prepared for each set of reagents.</w:t>
      </w:r>
      <w:r>
        <w:rPr>
          <w:rStyle w:val="not-translated-para"/>
        </w:rPr>
        <w:t xml:space="preserve"> </w:t>
      </w:r>
    </w:p>
    <w:p w:rsidR="00000000" w:rsidRDefault="00791F94">
      <w:pPr>
        <w:spacing w:after="0" w:line="256" w:lineRule="auto"/>
        <w:ind w:left="720" w:firstLine="0"/>
      </w:pPr>
      <w:r>
        <w:t> </w:t>
      </w:r>
    </w:p>
    <w:p w:rsidR="00000000" w:rsidRDefault="00791F94">
      <w:pPr>
        <w:ind w:left="983" w:firstLine="540"/>
      </w:pPr>
      <w:r>
        <w:t>9.6</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Sample QC for preparation and analysis</w:t>
      </w:r>
      <w:r>
        <w:rPr>
          <w:rStyle w:val="not-translated-para"/>
        </w:rPr>
        <w:t xml:space="preserve"> </w:t>
      </w:r>
    </w:p>
    <w:p w:rsidR="00000000" w:rsidRDefault="00791F94">
      <w:pPr>
        <w:spacing w:after="0" w:line="256" w:lineRule="auto"/>
        <w:ind w:left="720" w:firstLine="0"/>
      </w:pPr>
      <w:r>
        <w:t> </w:t>
      </w:r>
    </w:p>
    <w:p w:rsidR="00000000" w:rsidRDefault="00791F94">
      <w:pPr>
        <w:ind w:left="705" w:firstLine="540"/>
      </w:pPr>
      <w:r>
        <w:rPr>
          <w:rStyle w:val="not-translated-para"/>
        </w:rPr>
        <w:t>Th</w:t>
      </w:r>
      <w:r>
        <w:rPr>
          <w:rStyle w:val="not-translated-para"/>
        </w:rPr>
        <w:t>e laboratory must also have procedures for documenting the effect of the matrix on method performance (precision, accuracy, method sensitivity). At a minimum, this should include the analysis of QC samples including a method blank, a matrix spike, a duplic</w:t>
      </w:r>
      <w:r>
        <w:rPr>
          <w:rStyle w:val="not-translated-para"/>
        </w:rPr>
        <w:t>ate, and a LCS in each analytical batch and the addition of surrogates to each field sample and QC sample when surrogates are used. Any method blanks, matrix spike samples, and replicate samples should be subjected to the same analytical procedures (Sec. 1</w:t>
      </w:r>
      <w:r>
        <w:rPr>
          <w:rStyle w:val="not-translated-para"/>
        </w:rPr>
        <w:t>1.0) as those used on actual samples.</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9.6.1 Documenting the effect of the matrix should include the analysis of at least one matrix spike and one duplicate unspiked sample or one matrix spike/matrix spike duplicate pair. The decision on whether to prepa</w:t>
      </w:r>
      <w:r>
        <w:rPr>
          <w:rStyle w:val="not-translated-para"/>
        </w:rPr>
        <w:t xml:space="preserve">re and analyze duplicate samples or a matrix spike/matrix spike duplicate must be based on knowledge of the samples in the sample batch. If samples are expected to contain target analytes, laboratories may use a matrix spike and a duplicate analysis of an </w:t>
      </w:r>
      <w:r>
        <w:rPr>
          <w:rStyle w:val="not-translated-para"/>
        </w:rPr>
        <w:t>unspiked field sample. If samples are not expected to contain target analytes, then laboratories should use a matrix spike and matrix spike duplicate pair. Consult Method 8000 for information on developing acceptance criteria for the matrix spike and matri</w:t>
      </w:r>
      <w:r>
        <w:rPr>
          <w:rStyle w:val="not-translated-para"/>
        </w:rPr>
        <w:t>x spike duplicate.</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9.6.2 An LCS should be included with each analytical batch. The LCS consists of an aliquot of a clean (control) matrix similar to the sample matrix and of the same weight or volume. The LCS is spiked with the same analytes at the same</w:t>
      </w:r>
      <w:r>
        <w:rPr>
          <w:rStyle w:val="not-translated-para"/>
        </w:rPr>
        <w:t xml:space="preserve"> concentrations as the matrix spike, when appropriate. When the results of the matrix spike analysis indicate a potential problem due to the sample matrix itself, the LCS results are used to verify that the laboratory can perform the analysis in a clean ma</w:t>
      </w:r>
      <w:r>
        <w:rPr>
          <w:rStyle w:val="not-translated-para"/>
        </w:rPr>
        <w:t>trix. Consult Method 8000 for information on developing acceptance criteria for the LCS.</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9.6.3 Also see Method 8000 for the details on carrying out sample QC procedures for preparation and analysis. In-house method performance criteria for evaluating me</w:t>
      </w:r>
      <w:r>
        <w:rPr>
          <w:rStyle w:val="not-translated-para"/>
        </w:rPr>
        <w:t>thod performance should be developed using the guidance found in Method 8000.</w:t>
      </w:r>
      <w:r>
        <w:rPr>
          <w:rStyle w:val="not-translated-para"/>
        </w:rPr>
        <w:t xml:space="preserve"> </w:t>
      </w:r>
    </w:p>
    <w:p w:rsidR="00000000" w:rsidRDefault="00791F94">
      <w:pPr>
        <w:spacing w:after="0" w:line="256" w:lineRule="auto"/>
        <w:ind w:left="1980" w:firstLine="0"/>
      </w:pPr>
      <w:r>
        <w:t> </w:t>
      </w:r>
    </w:p>
    <w:p w:rsidR="00000000" w:rsidRDefault="00791F94">
      <w:pPr>
        <w:ind w:left="1260" w:firstLine="720"/>
      </w:pPr>
      <w:r>
        <w:rPr>
          <w:rStyle w:val="not-translated-para"/>
        </w:rPr>
        <w:t xml:space="preserve">9.6.4 Blanks – Before processing any samples, the analyst should demonstrate through the analysis of a method blank that equipment and reagents are free from contaminants and </w:t>
      </w:r>
      <w:r>
        <w:rPr>
          <w:rStyle w:val="not-translated-para"/>
        </w:rPr>
        <w:t>interferences. If a peak is found in the blank that would prevent the identification or bias the measurement of an analyte, the analyst should determine the source and eliminate it, if possible. As a continuing check, each time a batch of samples is extrac</w:t>
      </w:r>
      <w:r>
        <w:rPr>
          <w:rStyle w:val="not-translated-para"/>
        </w:rPr>
        <w:t>ted, cleaned up, and analyzed, and when there is a change in reagents, a method blank must be prepared and analyzed for the compounds of interest as a safeguard against chronic laboratory contamination. Method blanks, trip blanks, and other field blanks sh</w:t>
      </w:r>
      <w:r>
        <w:rPr>
          <w:rStyle w:val="not-translated-para"/>
        </w:rPr>
        <w:t>ould be carried through all stages of sample preparation and analysis. At least one method blank or instrument blank must be analyzed on every instrument after calibration standard(s) and prior to the analysis of any samples.</w:t>
      </w:r>
      <w:r>
        <w:rPr>
          <w:rStyle w:val="not-translated-para"/>
        </w:rPr>
        <w:t xml:space="preserve"> </w:t>
      </w:r>
    </w:p>
    <w:p w:rsidR="00000000" w:rsidRDefault="00791F94">
      <w:pPr>
        <w:spacing w:after="0" w:line="256" w:lineRule="auto"/>
        <w:ind w:left="2160" w:firstLine="0"/>
      </w:pPr>
      <w:r>
        <w:t> </w:t>
      </w:r>
    </w:p>
    <w:p w:rsidR="00000000" w:rsidRDefault="00791F94">
      <w:pPr>
        <w:ind w:left="1260" w:firstLine="720"/>
      </w:pPr>
      <w:r>
        <w:rPr>
          <w:rStyle w:val="not-translated-para"/>
        </w:rPr>
        <w:t xml:space="preserve">9.6.5 </w:t>
      </w:r>
      <w:r>
        <w:rPr>
          <w:rStyle w:val="not-translated-para"/>
        </w:rPr>
        <w:t>Blanks are generally considered to be acceptable if target analyte concentrations are less than one-half the LLOQ or are less than project-specific requirements. Blanks may contain analyte concentrations greater than acceptance limits if the associated sam</w:t>
      </w:r>
      <w:r>
        <w:rPr>
          <w:rStyle w:val="not-translated-para"/>
        </w:rPr>
        <w:t xml:space="preserve">ples in the batch are unaffected (i.e., targets are not present in samples or sample concentrations are </w:t>
      </w:r>
      <w:r>
        <w:rPr>
          <w:rStyle w:val="not-translated-para"/>
        </w:rPr>
        <w:t>≥</w:t>
      </w:r>
      <w:r>
        <w:rPr>
          <w:rStyle w:val="not-translated-para"/>
        </w:rPr>
        <w:t>10X the blank). Other criteria may be used depending on the needs of the project.</w:t>
      </w:r>
      <w:r>
        <w:rPr>
          <w:rStyle w:val="not-translated-para"/>
        </w:rPr>
        <w:t xml:space="preserve"> </w:t>
      </w:r>
    </w:p>
    <w:p w:rsidR="00000000" w:rsidRDefault="00791F94">
      <w:pPr>
        <w:spacing w:after="0" w:line="256" w:lineRule="auto"/>
        <w:ind w:left="2160" w:firstLine="0"/>
      </w:pPr>
      <w:r>
        <w:t> </w:t>
      </w:r>
    </w:p>
    <w:p w:rsidR="00000000" w:rsidRDefault="00791F94">
      <w:pPr>
        <w:ind w:left="1260" w:firstLine="720"/>
      </w:pPr>
      <w:r>
        <w:rPr>
          <w:rStyle w:val="not-translated-para"/>
        </w:rPr>
        <w:t xml:space="preserve">9.6.6 </w:t>
      </w:r>
      <w:r>
        <w:rPr>
          <w:rStyle w:val="not-translated-para"/>
        </w:rPr>
        <w:t>If an analyte of interest is found in a sample in the batch near a concentration confirmed in the blank (refer to Sec. 9.5.2), the presence and or/concentration of that analyte should be considered suspect and may require qualification. Contaminants in the</w:t>
      </w:r>
      <w:r>
        <w:rPr>
          <w:rStyle w:val="not-translated-para"/>
        </w:rPr>
        <w:t xml:space="preserve"> blank should meet most or all of the qualitative identifiers in Section 11.6 to be considered. Samples may require re-extraction and/or reanalysis if the blanks do not meet lab established or project specific criteria. Re-extraction and/or re-analysis is </w:t>
      </w:r>
      <w:r>
        <w:rPr>
          <w:rStyle w:val="not-translated-para"/>
        </w:rPr>
        <w:t>not necessary if the analyte concentration falls well below the action or regulatory limit or if the analyte is deemed not important for the project.</w:t>
      </w:r>
      <w:r>
        <w:rPr>
          <w:rStyle w:val="not-translated-para"/>
        </w:rPr>
        <w:t xml:space="preserve"> </w:t>
      </w:r>
    </w:p>
    <w:p w:rsidR="00000000" w:rsidRDefault="00791F94">
      <w:pPr>
        <w:spacing w:after="0" w:line="256" w:lineRule="auto"/>
        <w:ind w:left="2160" w:firstLine="0"/>
      </w:pPr>
      <w:r>
        <w:t> </w:t>
      </w:r>
    </w:p>
    <w:p w:rsidR="00000000" w:rsidRDefault="00791F94">
      <w:pPr>
        <w:ind w:left="1260" w:firstLine="900"/>
      </w:pPr>
      <w:r>
        <w:rPr>
          <w:rStyle w:val="not-translated-para"/>
        </w:rPr>
        <w:t>9.6.7 When new reagents or chemicals are received, the lab should monitor the blanks associated with sa</w:t>
      </w:r>
      <w:r>
        <w:rPr>
          <w:rStyle w:val="not-translated-para"/>
        </w:rPr>
        <w:t xml:space="preserve">mples for any signs of contamination. It is not necessary to test every new batch of reagents or chemicals prior to sample preparation if the source shows no prior problems. However, if reagents are changed during a preparation batch, separate blanks need </w:t>
      </w:r>
      <w:r>
        <w:rPr>
          <w:rStyle w:val="not-translated-para"/>
        </w:rPr>
        <w:t>to be prepared for each set of reagents.</w:t>
      </w:r>
      <w:r>
        <w:rPr>
          <w:rStyle w:val="not-translated-para"/>
        </w:rPr>
        <w:t xml:space="preserve"> </w:t>
      </w:r>
    </w:p>
    <w:p w:rsidR="00000000" w:rsidRDefault="00791F94">
      <w:pPr>
        <w:spacing w:after="0" w:line="256" w:lineRule="auto"/>
        <w:ind w:left="1260" w:firstLine="0"/>
      </w:pPr>
      <w:r>
        <w:t> </w:t>
      </w:r>
    </w:p>
    <w:p w:rsidR="00000000" w:rsidRDefault="00791F94">
      <w:pPr>
        <w:ind w:left="1260" w:firstLine="900"/>
      </w:pPr>
      <w:r>
        <w:rPr>
          <w:rStyle w:val="not-translated-para"/>
        </w:rPr>
        <w:t xml:space="preserve">9.6.8 Method and/or solvent blanks may also be used to check for contamination by carryover from a high-concentration sample into subsequent samples (Sec. 4.2). When analysis of such blanks is not possible, such </w:t>
      </w:r>
      <w:r>
        <w:rPr>
          <w:rStyle w:val="not-translated-para"/>
        </w:rPr>
        <w:t>as when an unattended autosampler is employed, the analyst should carefully review the results for at least the next sample after the high-concentration sample. If analytes in the high-concentration sample are not present in the subsequent sample, then lac</w:t>
      </w:r>
      <w:r>
        <w:rPr>
          <w:rStyle w:val="not-translated-para"/>
        </w:rPr>
        <w:t>k of carryover has been demonstrated. If there is evidence that carryover may have occurred, then the affected samples should be reanalyzed.</w:t>
      </w:r>
      <w:r>
        <w:rPr>
          <w:rStyle w:val="not-translated-para"/>
        </w:rPr>
        <w:t xml:space="preserve"> </w:t>
      </w:r>
    </w:p>
    <w:p w:rsidR="00000000" w:rsidRDefault="00791F94">
      <w:pPr>
        <w:spacing w:after="0" w:line="256" w:lineRule="auto"/>
        <w:ind w:left="1440" w:firstLine="0"/>
      </w:pPr>
      <w:r>
        <w:t> </w:t>
      </w:r>
    </w:p>
    <w:p w:rsidR="00000000" w:rsidRDefault="00791F94">
      <w:pPr>
        <w:spacing w:after="0" w:line="256" w:lineRule="auto"/>
        <w:ind w:left="720" w:firstLine="0"/>
      </w:pPr>
      <w:r>
        <w:t> </w:t>
      </w:r>
    </w:p>
    <w:p w:rsidR="00000000" w:rsidRDefault="00791F94">
      <w:pPr>
        <w:ind w:left="983" w:firstLine="540"/>
      </w:pPr>
      <w:r>
        <w:t>9.7</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Surrogate recoveries</w:t>
      </w:r>
      <w:r>
        <w:rPr>
          <w:rStyle w:val="not-translated-para"/>
        </w:rPr>
        <w:t xml:space="preserve"> </w:t>
      </w:r>
    </w:p>
    <w:p w:rsidR="00000000" w:rsidRDefault="00791F94">
      <w:pPr>
        <w:spacing w:after="0" w:line="256" w:lineRule="auto"/>
        <w:ind w:left="720" w:firstLine="0"/>
      </w:pPr>
      <w:r>
        <w:t> </w:t>
      </w:r>
    </w:p>
    <w:p w:rsidR="00000000" w:rsidRDefault="00791F94">
      <w:pPr>
        <w:ind w:left="705" w:firstLine="540"/>
      </w:pPr>
      <w:r>
        <w:rPr>
          <w:rStyle w:val="not-translated-para"/>
        </w:rPr>
        <w:t>If surrogates are used, the laboratory should evaluate surrogate recovery dat</w:t>
      </w:r>
      <w:r>
        <w:rPr>
          <w:rStyle w:val="not-translated-para"/>
        </w:rPr>
        <w:t>a from individual samples versus the surrogate control limits developed by the laboratory. See Method 8000 for information on evaluating surrogate data and developing and updating surrogate limits. Procedures for evaluating the recoveries of multiple surro</w:t>
      </w:r>
      <w:r>
        <w:rPr>
          <w:rStyle w:val="not-translated-para"/>
        </w:rPr>
        <w:t>gates and the associated corrective actions should be defined in an approved project plan.</w:t>
      </w:r>
      <w:r>
        <w:rPr>
          <w:rStyle w:val="not-translated-para"/>
        </w:rPr>
        <w:t xml:space="preserve"> </w:t>
      </w:r>
    </w:p>
    <w:p w:rsidR="00000000" w:rsidRDefault="00791F94">
      <w:pPr>
        <w:spacing w:after="0" w:line="256" w:lineRule="auto"/>
        <w:ind w:left="720" w:firstLine="0"/>
      </w:pPr>
      <w:r>
        <w:t> </w:t>
      </w:r>
    </w:p>
    <w:p w:rsidR="00000000" w:rsidRDefault="00791F94">
      <w:pPr>
        <w:ind w:left="983" w:firstLine="540"/>
      </w:pPr>
      <w:r>
        <w:t>9.8</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The experience of the analyst performing gas chromatography/mass spectrometry analyses is invaluable to the success of the methods. Each day that analysi</w:t>
      </w:r>
      <w:r>
        <w:rPr>
          <w:rStyle w:val="not-translated-para"/>
        </w:rPr>
        <w:t>s is performed, the calibration verification standard should be evaluated to determine if the chromatographic system is operating properly. Questions that should be asked are: Do the peaks look normal? Is the response obtained comparable to the response fr</w:t>
      </w:r>
      <w:r>
        <w:rPr>
          <w:rStyle w:val="not-translated-para"/>
        </w:rPr>
        <w:t>om previous calibrations? Careful examination of the standard chromatogram can indicate whether the column is still performing acceptably, the injector is leaking, the injector septum needs replacing, etc. When any changes are made to the system (e.g., the</w:t>
      </w:r>
      <w:r>
        <w:rPr>
          <w:rStyle w:val="not-translated-para"/>
        </w:rPr>
        <w:t xml:space="preserve"> column is changed, a septum is changed), see the guidance in Method 8000 regarding whether recalibration of the system must take place.</w:t>
      </w:r>
      <w:r>
        <w:rPr>
          <w:rStyle w:val="not-translated-para"/>
        </w:rPr>
        <w:t xml:space="preserve"> </w:t>
      </w:r>
    </w:p>
    <w:p w:rsidR="00000000" w:rsidRDefault="00791F94">
      <w:pPr>
        <w:spacing w:after="0" w:line="256" w:lineRule="auto"/>
        <w:ind w:left="720" w:firstLine="0"/>
      </w:pPr>
      <w:r>
        <w:t> </w:t>
      </w:r>
    </w:p>
    <w:p w:rsidR="00000000" w:rsidRDefault="00791F94">
      <w:pPr>
        <w:ind w:left="983" w:firstLine="540"/>
      </w:pPr>
      <w:r>
        <w:t>9.9</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 xml:space="preserve">It is recommended that the laboratory adopt additional QA practices for use with this method. The specific </w:t>
      </w:r>
      <w:r>
        <w:rPr>
          <w:rStyle w:val="not-translated-para"/>
        </w:rPr>
        <w:t>practices that are most productive depend upon the needs of the laboratory and the nature of the samples. Whenever possible, the laboratory should analyze standard reference materials and participate in relevant performance evaluation studies.</w:t>
      </w:r>
      <w:r>
        <w:rPr>
          <w:rStyle w:val="not-translated-para"/>
        </w:rPr>
        <w:t xml:space="preserve"> </w:t>
      </w:r>
    </w:p>
    <w:p w:rsidR="00000000" w:rsidRDefault="00791F94">
      <w:pPr>
        <w:spacing w:after="0" w:line="256" w:lineRule="auto"/>
        <w:ind w:left="1260" w:firstLine="0"/>
      </w:pPr>
      <w:r>
        <w:t> </w:t>
      </w:r>
    </w:p>
    <w:p w:rsidR="00000000" w:rsidRDefault="00791F94">
      <w:pPr>
        <w:ind w:left="983" w:firstLine="540"/>
      </w:pPr>
      <w:r>
        <w:t>9.10</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L</w:t>
      </w:r>
      <w:r>
        <w:rPr>
          <w:rStyle w:val="not-translated-para"/>
        </w:rPr>
        <w:t>ower Limit of Quantitation (LLOQ)</w:t>
      </w:r>
      <w:r>
        <w:rPr>
          <w:rStyle w:val="not-translated-para"/>
        </w:rPr>
        <w:t xml:space="preserve"> </w:t>
      </w:r>
    </w:p>
    <w:p w:rsidR="00000000" w:rsidRDefault="00791F94">
      <w:pPr>
        <w:spacing w:after="0" w:line="256" w:lineRule="auto"/>
        <w:ind w:left="1260" w:firstLine="0"/>
      </w:pPr>
      <w:r>
        <w:t> </w:t>
      </w:r>
    </w:p>
    <w:p w:rsidR="00000000" w:rsidRDefault="00791F94">
      <w:pPr>
        <w:ind w:left="705" w:firstLine="540"/>
      </w:pPr>
      <w:r>
        <w:rPr>
          <w:rStyle w:val="not-translated-para"/>
        </w:rPr>
        <w:t xml:space="preserve">The LLOQ is the lowest concentration at which the laboratory has demonstrated target analytes can be reliably measured and reported with a certain degree of confidence, which must be </w:t>
      </w:r>
      <w:r>
        <w:rPr>
          <w:rStyle w:val="not-translated-para"/>
        </w:rPr>
        <w:t>≥</w:t>
      </w:r>
      <w:r>
        <w:rPr>
          <w:rStyle w:val="not-translated-para"/>
        </w:rPr>
        <w:t xml:space="preserve"> the lowest point in the calibration curve. The laboratory shall establi</w:t>
      </w:r>
      <w:r>
        <w:rPr>
          <w:rStyle w:val="not-translated-para"/>
        </w:rPr>
        <w:t>sh the LLOQ at concentrations where both quantitative and qualitative requirements can consistently be met (see Sections 9.9 and 11.6). The laboratory shall verify the LLOQ at least annually, and whenever significant changes are made to the preparation and</w:t>
      </w:r>
      <w:r>
        <w:rPr>
          <w:rStyle w:val="not-translated-para"/>
        </w:rPr>
        <w:t>/or analytical procedure, to demonstrate quantitation capability at lower analyte concentration levels. The verification is performed by the extraction and/or analysis of an LCS (or matrix spike) at 0.5-2 times the established LLOQ. Additional LLOQ verific</w:t>
      </w:r>
      <w:r>
        <w:rPr>
          <w:rStyle w:val="not-translated-para"/>
        </w:rPr>
        <w:t>ations may be useful on a project-specific basis if a matrix is expected to contain significant interferences at the LLOQ. The verification may be accomplished with either clean control material (e.g., reagent water, solvent blank, Ottawa sand, diatomaceou</w:t>
      </w:r>
      <w:r>
        <w:rPr>
          <w:rStyle w:val="not-translated-para"/>
        </w:rPr>
        <w:t>s earth) or a representative sample matrix, free of target compounds. Optimally, the LLOQ should be less than the desired decision level or regulatory action level based on the stated DQOs.</w:t>
      </w:r>
      <w:r>
        <w:rPr>
          <w:rStyle w:val="not-translated-para"/>
        </w:rPr>
        <w:t xml:space="preserve"> </w:t>
      </w:r>
    </w:p>
    <w:p w:rsidR="00000000" w:rsidRDefault="00791F94">
      <w:pPr>
        <w:spacing w:after="0" w:line="256" w:lineRule="auto"/>
        <w:ind w:left="1980" w:firstLine="0"/>
      </w:pPr>
      <w:r>
        <w:t> </w:t>
      </w:r>
    </w:p>
    <w:p w:rsidR="00000000" w:rsidRDefault="00791F94">
      <w:pPr>
        <w:ind w:left="1260" w:firstLine="720"/>
      </w:pPr>
      <w:r>
        <w:rPr>
          <w:rStyle w:val="not-translated-para"/>
        </w:rPr>
        <w:t>9.10.1 LLOQ Verification – The verification of LLOQs using spik</w:t>
      </w:r>
      <w:r>
        <w:rPr>
          <w:rStyle w:val="not-translated-para"/>
        </w:rPr>
        <w:t>ed clean control material represents a best-case scenario because it does not evaluate the potential matrix effects of real-world samples. For the application of LLOQs on a project-specific basis, with established DQOs, a representative matrix-specific LLO</w:t>
      </w:r>
      <w:r>
        <w:rPr>
          <w:rStyle w:val="not-translated-para"/>
        </w:rPr>
        <w:t>Q verification may provide a more reliable estimate of the lower quantitation limit capabilities.</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9.10.2 The LLOQ verification (to be performed after the initial calibration) is prepared by spiking a clean control material with the analyte(s) of interes</w:t>
      </w:r>
      <w:r>
        <w:rPr>
          <w:rStyle w:val="not-translated-para"/>
        </w:rPr>
        <w:t>t at 0.5-2 times the LLOQ concentration level(s). Alternatively, a representative sample matrix free of targets may be spiked with the analytes of interest at 0.5-2 times the LLOQ concentration levels. The LLOQ check is carried through the same preparation</w:t>
      </w:r>
      <w:r>
        <w:rPr>
          <w:rStyle w:val="not-translated-para"/>
        </w:rPr>
        <w:t xml:space="preserve"> and analytical procedures as environmental samples and other QC samples. It is recommended to analyze the LLOQ verification on every instrument where data is reported; however, at a minimum, the lab should rotate the verification among similar analytical </w:t>
      </w:r>
      <w:r>
        <w:rPr>
          <w:rStyle w:val="not-translated-para"/>
        </w:rPr>
        <w:t>instruments such that all are included within 3 years. Frequently performed analyses, such as 8270D, should have an LLOQ check standard be verified, at minimum, once a year.</w:t>
      </w:r>
      <w:r>
        <w:rPr>
          <w:rStyle w:val="not-translated-para"/>
        </w:rPr>
        <w:t xml:space="preserve"> </w:t>
      </w:r>
    </w:p>
    <w:p w:rsidR="00000000" w:rsidRDefault="00791F94">
      <w:pPr>
        <w:spacing w:after="0" w:line="256" w:lineRule="auto"/>
        <w:ind w:left="1980" w:firstLine="0"/>
      </w:pPr>
      <w:r>
        <w:t> </w:t>
      </w:r>
    </w:p>
    <w:p w:rsidR="00000000" w:rsidRDefault="00791F94">
      <w:pPr>
        <w:ind w:left="1260" w:firstLine="720"/>
      </w:pPr>
      <w:r>
        <w:rPr>
          <w:rStyle w:val="not-translated-para"/>
        </w:rPr>
        <w:t>9.10.3 Recovery of target analytes in the LLOQ verification should be within es</w:t>
      </w:r>
      <w:r>
        <w:rPr>
          <w:rStyle w:val="not-translated-para"/>
        </w:rPr>
        <w:t>tablished in-house limits or within other such project-specific acceptance limits to demonstrate acceptable method performance at the LLOQ. Until the laboratory has sufficient data to determine acceptance limits, the LCS criteria ± 20% (i.e., lower limit m</w:t>
      </w:r>
      <w:r>
        <w:rPr>
          <w:rStyle w:val="not-translated-para"/>
        </w:rPr>
        <w:t>inus 20% and upper limit plus 20%) may be used for the LLOQ acceptance criteria. This practice acknowledges the potential for greater uncertainty at the low end of the calibration curve. Where practical, historically based LLOQ acceptance criteria should b</w:t>
      </w:r>
      <w:r>
        <w:rPr>
          <w:rStyle w:val="not-translated-para"/>
        </w:rPr>
        <w:t>e determined once sufficient data points have been acquired.</w:t>
      </w:r>
      <w:r>
        <w:rPr>
          <w:rStyle w:val="not-translated-para"/>
        </w:rPr>
        <w:t xml:space="preserve"> </w:t>
      </w:r>
    </w:p>
    <w:p w:rsidR="00000000" w:rsidRDefault="00791F94">
      <w:pPr>
        <w:spacing w:after="0" w:line="256" w:lineRule="auto"/>
        <w:ind w:left="1980" w:firstLine="0"/>
      </w:pPr>
      <w:r>
        <w:t> </w:t>
      </w:r>
    </w:p>
    <w:p w:rsidR="00000000" w:rsidRDefault="00791F94">
      <w:pPr>
        <w:ind w:left="1260" w:firstLine="720"/>
      </w:pPr>
      <w:r>
        <w:rPr>
          <w:rStyle w:val="not-translated-para"/>
        </w:rPr>
        <w:t>9.10.4 Reporting concentrations below LLOQ - Concentrations that are below the established LLOQ may still be reported; however, these analytes must be qualified as estimated. The procedure for</w:t>
      </w:r>
      <w:r>
        <w:rPr>
          <w:rStyle w:val="not-translated-para"/>
        </w:rPr>
        <w:t xml:space="preserve"> reporting analytes below the LLOQ should be documented in the laboratory&amp;apos;s SOP or in a project-specific plan. Analytes below the LLOQ that are reported should meet most or all of the qualitative identification requirements in Sec. 11.</w:t>
      </w:r>
      <w:r>
        <w:rPr>
          <w:rStyle w:val="not-translated-para"/>
        </w:rPr>
        <w:t xml:space="preserve"> </w:t>
      </w:r>
    </w:p>
    <w:p w:rsidR="00000000" w:rsidRDefault="00791F94">
      <w:pPr>
        <w:spacing w:after="0" w:line="256" w:lineRule="auto"/>
        <w:ind w:left="1260" w:firstLine="0"/>
      </w:pPr>
      <w:r>
        <w:t> </w:t>
      </w:r>
    </w:p>
    <w:p w:rsidR="00000000" w:rsidRDefault="00791F94">
      <w:pPr>
        <w:spacing w:after="0" w:line="256" w:lineRule="auto"/>
        <w:ind w:left="720" w:firstLine="0"/>
      </w:pPr>
      <w:r>
        <w:t> </w:t>
      </w:r>
    </w:p>
    <w:p w:rsidR="00000000" w:rsidRDefault="00791F94">
      <w:pPr>
        <w:ind w:left="715"/>
      </w:pPr>
      <w:r>
        <w:rPr>
          <w:rStyle w:val="not-translated-para"/>
        </w:rPr>
        <w:t>10.0 CALIB</w:t>
      </w:r>
      <w:r>
        <w:rPr>
          <w:rStyle w:val="not-translated-para"/>
        </w:rPr>
        <w:t>RATION AND STANDARDIZATION</w:t>
      </w:r>
      <w:r>
        <w:rPr>
          <w:rStyle w:val="not-translated-para"/>
        </w:rPr>
        <w:t xml:space="preserve"> </w:t>
      </w:r>
    </w:p>
    <w:p w:rsidR="00000000" w:rsidRDefault="00791F94">
      <w:pPr>
        <w:spacing w:after="0" w:line="256" w:lineRule="auto"/>
        <w:ind w:left="720" w:firstLine="0"/>
      </w:pPr>
      <w:r>
        <w:t> </w:t>
      </w:r>
    </w:p>
    <w:p w:rsidR="00000000" w:rsidRDefault="00791F94">
      <w:pPr>
        <w:ind w:left="1270"/>
      </w:pPr>
      <w:r>
        <w:rPr>
          <w:rStyle w:val="not-translated-para"/>
        </w:rPr>
        <w:t>See Sec 11.3 for information on calibration and standardization.</w:t>
      </w:r>
      <w:r>
        <w:rPr>
          <w:rStyle w:val="not-translated-para"/>
        </w:rPr>
        <w:t xml:space="preserve"> </w:t>
      </w:r>
    </w:p>
    <w:p w:rsidR="00000000" w:rsidRDefault="00791F94">
      <w:pPr>
        <w:spacing w:after="0" w:line="256" w:lineRule="auto"/>
        <w:ind w:left="720" w:firstLine="0"/>
      </w:pPr>
      <w:r>
        <w:rPr>
          <w:b/>
          <w:bCs/>
        </w:rPr>
        <w:t> </w:t>
      </w:r>
    </w:p>
    <w:p w:rsidR="00000000" w:rsidRDefault="00791F94">
      <w:pPr>
        <w:spacing w:after="0" w:line="256" w:lineRule="auto"/>
        <w:ind w:left="720" w:firstLine="0"/>
      </w:pPr>
      <w:r>
        <w:rPr>
          <w:b/>
          <w:bCs/>
        </w:rPr>
        <w:t> </w:t>
      </w:r>
    </w:p>
    <w:p w:rsidR="00000000" w:rsidRDefault="00791F94">
      <w:pPr>
        <w:ind w:left="1703" w:hanging="720"/>
      </w:pPr>
      <w:r>
        <w:t>11.0</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PROCEDURE</w:t>
      </w:r>
      <w:r>
        <w:rPr>
          <w:rStyle w:val="not-translated-para"/>
        </w:rPr>
        <w:t xml:space="preserve"> </w:t>
      </w:r>
    </w:p>
    <w:p w:rsidR="00000000" w:rsidRDefault="00791F94">
      <w:pPr>
        <w:spacing w:after="0" w:line="256" w:lineRule="auto"/>
        <w:ind w:left="720" w:firstLine="0"/>
      </w:pPr>
      <w:r>
        <w:t> </w:t>
      </w:r>
    </w:p>
    <w:p w:rsidR="00000000" w:rsidRDefault="00791F94">
      <w:pPr>
        <w:ind w:left="1703" w:hanging="720"/>
      </w:pPr>
      <w:r>
        <w:t>11.1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Sample preparation</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 xml:space="preserve">11.1.1 </w:t>
      </w:r>
      <w:r>
        <w:rPr>
          <w:rStyle w:val="not-translated-para"/>
        </w:rPr>
        <w:t>Samples are normally prepared by one of the following methods prior to gas chromatography/mass spectrometry analysis.</w:t>
      </w:r>
      <w:r>
        <w:rPr>
          <w:rStyle w:val="not-translated-para"/>
        </w:rPr>
        <w:t xml:space="preserve"> </w:t>
      </w:r>
    </w:p>
    <w:p w:rsidR="00000000" w:rsidRDefault="00791F94">
      <w:pPr>
        <w:spacing w:after="0" w:line="256" w:lineRule="auto"/>
        <w:ind w:left="720" w:firstLine="0"/>
      </w:pPr>
      <w:r>
        <w:t> </w:t>
      </w:r>
    </w:p>
    <w:tbl>
      <w:tblPr>
        <w:tblW w:w="8965" w:type="dxa"/>
        <w:tblInd w:w="720" w:type="dxa"/>
        <w:tblCellMar>
          <w:left w:w="0" w:type="dxa"/>
          <w:right w:w="0" w:type="dxa"/>
        </w:tblCellMar>
        <w:tblLook w:val="04A0" w:firstRow="1" w:lastRow="0" w:firstColumn="1" w:lastColumn="0" w:noHBand="0" w:noVBand="1"/>
      </w:tblPr>
      <w:tblGrid>
        <w:gridCol w:w="4680"/>
        <w:gridCol w:w="4285"/>
      </w:tblGrid>
      <w:tr w:rsidR="00000000">
        <w:trPr>
          <w:trHeight w:val="483"/>
        </w:trPr>
        <w:tc>
          <w:tcPr>
            <w:tcW w:w="4680" w:type="dxa"/>
            <w:hideMark/>
          </w:tcPr>
          <w:p w:rsidR="00000000" w:rsidRDefault="00791F94">
            <w:pPr>
              <w:spacing w:after="0" w:line="256" w:lineRule="auto"/>
              <w:ind w:left="648" w:firstLine="0"/>
            </w:pPr>
            <w:r>
              <w:rPr>
                <w:rStyle w:val="not-translated-para"/>
                <w:u w:val="single"/>
              </w:rPr>
              <w:t>Matri</w:t>
            </w:r>
            <w:r>
              <w:rPr>
                <w:rStyle w:val="not-translated-para"/>
                <w:u w:val="single"/>
              </w:rPr>
              <w:t>x</w:t>
            </w:r>
            <w:r>
              <w:t xml:space="preserve">  </w:t>
            </w:r>
          </w:p>
          <w:p w:rsidR="00000000" w:rsidRDefault="00791F94">
            <w:pPr>
              <w:spacing w:after="0" w:line="256" w:lineRule="auto"/>
              <w:ind w:left="0" w:firstLine="0"/>
            </w:pPr>
            <w:r>
              <w:t> </w:t>
            </w:r>
          </w:p>
        </w:tc>
        <w:tc>
          <w:tcPr>
            <w:tcW w:w="4285" w:type="dxa"/>
            <w:hideMark/>
          </w:tcPr>
          <w:p w:rsidR="00000000" w:rsidRDefault="00791F94">
            <w:pPr>
              <w:spacing w:after="0" w:line="256" w:lineRule="auto"/>
              <w:ind w:left="0" w:firstLine="0"/>
            </w:pPr>
            <w:r>
              <w:rPr>
                <w:rStyle w:val="not-translated-para"/>
                <w:u w:val="single"/>
              </w:rPr>
              <w:t>Method</w:t>
            </w:r>
            <w:r>
              <w:rPr>
                <w:rStyle w:val="not-translated-para"/>
                <w:u w:val="single"/>
              </w:rPr>
              <w:t>s</w:t>
            </w:r>
            <w:r>
              <w:t xml:space="preserve"> </w:t>
            </w:r>
          </w:p>
        </w:tc>
      </w:tr>
      <w:tr w:rsidR="00000000">
        <w:trPr>
          <w:trHeight w:val="253"/>
        </w:trPr>
        <w:tc>
          <w:tcPr>
            <w:tcW w:w="4680" w:type="dxa"/>
            <w:hideMark/>
          </w:tcPr>
          <w:p w:rsidR="00000000" w:rsidRDefault="00791F94">
            <w:pPr>
              <w:spacing w:after="0" w:line="256" w:lineRule="auto"/>
              <w:ind w:left="0" w:right="20" w:firstLine="0"/>
              <w:jc w:val="center"/>
            </w:pPr>
            <w:r>
              <w:rPr>
                <w:rStyle w:val="not-translated-para"/>
              </w:rPr>
              <w:t>Air (particulates and sorbent resin)</w:t>
            </w:r>
            <w:r>
              <w:rPr>
                <w:rStyle w:val="not-translated-para"/>
              </w:rPr>
              <w:t xml:space="preserve"> </w:t>
            </w:r>
          </w:p>
        </w:tc>
        <w:tc>
          <w:tcPr>
            <w:tcW w:w="4285" w:type="dxa"/>
            <w:hideMark/>
          </w:tcPr>
          <w:p w:rsidR="00000000" w:rsidRDefault="00791F94">
            <w:pPr>
              <w:spacing w:after="0" w:line="256" w:lineRule="auto"/>
              <w:ind w:left="0" w:firstLine="0"/>
            </w:pPr>
            <w:r>
              <w:t xml:space="preserve">3542 </w:t>
            </w:r>
          </w:p>
        </w:tc>
      </w:tr>
      <w:tr w:rsidR="00000000">
        <w:trPr>
          <w:trHeight w:val="253"/>
        </w:trPr>
        <w:tc>
          <w:tcPr>
            <w:tcW w:w="4680" w:type="dxa"/>
            <w:hideMark/>
          </w:tcPr>
          <w:p w:rsidR="00000000" w:rsidRDefault="00791F94">
            <w:pPr>
              <w:spacing w:after="0" w:line="256" w:lineRule="auto"/>
              <w:ind w:left="0" w:right="92" w:firstLine="0"/>
              <w:jc w:val="center"/>
            </w:pPr>
            <w:r>
              <w:rPr>
                <w:rStyle w:val="not-translated-para"/>
              </w:rPr>
              <w:t>Water (including TCLP leachates)</w:t>
            </w:r>
            <w:r>
              <w:rPr>
                <w:rStyle w:val="not-translated-para"/>
              </w:rPr>
              <w:t xml:space="preserve"> </w:t>
            </w:r>
          </w:p>
        </w:tc>
        <w:tc>
          <w:tcPr>
            <w:tcW w:w="4285" w:type="dxa"/>
            <w:hideMark/>
          </w:tcPr>
          <w:p w:rsidR="00000000" w:rsidRDefault="00791F94">
            <w:pPr>
              <w:spacing w:after="0" w:line="256" w:lineRule="auto"/>
              <w:ind w:left="0" w:firstLine="0"/>
            </w:pPr>
            <w:r>
              <w:t xml:space="preserve">3510, 3520, 3535 </w:t>
            </w:r>
          </w:p>
        </w:tc>
      </w:tr>
      <w:tr w:rsidR="00000000">
        <w:trPr>
          <w:trHeight w:val="253"/>
        </w:trPr>
        <w:tc>
          <w:tcPr>
            <w:tcW w:w="4680" w:type="dxa"/>
            <w:hideMark/>
          </w:tcPr>
          <w:p w:rsidR="00000000" w:rsidRDefault="00791F94">
            <w:pPr>
              <w:spacing w:after="0" w:line="256" w:lineRule="auto"/>
              <w:ind w:left="648" w:firstLine="0"/>
            </w:pPr>
            <w:r>
              <w:rPr>
                <w:rStyle w:val="not-translated-para"/>
              </w:rPr>
              <w:t>Soil/sediment</w:t>
            </w:r>
            <w:r>
              <w:rPr>
                <w:rStyle w:val="not-translated-para"/>
              </w:rPr>
              <w:t xml:space="preserve"> </w:t>
            </w:r>
          </w:p>
        </w:tc>
        <w:tc>
          <w:tcPr>
            <w:tcW w:w="4285" w:type="dxa"/>
            <w:hideMark/>
          </w:tcPr>
          <w:p w:rsidR="00000000" w:rsidRDefault="00791F94">
            <w:pPr>
              <w:spacing w:after="0" w:line="256" w:lineRule="auto"/>
              <w:ind w:left="0" w:firstLine="0"/>
              <w:jc w:val="both"/>
            </w:pPr>
            <w:r>
              <w:t xml:space="preserve">3540, 3541, 3545, 3546, 3550, 3560, 3561 </w:t>
            </w:r>
          </w:p>
        </w:tc>
      </w:tr>
      <w:tr w:rsidR="00000000">
        <w:trPr>
          <w:trHeight w:val="482"/>
        </w:trPr>
        <w:tc>
          <w:tcPr>
            <w:tcW w:w="4680" w:type="dxa"/>
            <w:hideMark/>
          </w:tcPr>
          <w:p w:rsidR="00000000" w:rsidRDefault="00791F94">
            <w:pPr>
              <w:spacing w:after="0" w:line="256" w:lineRule="auto"/>
              <w:ind w:left="648" w:firstLine="0"/>
            </w:pPr>
            <w:r>
              <w:rPr>
                <w:rStyle w:val="not-translated-para"/>
              </w:rPr>
              <w:t>Waste</w:t>
            </w:r>
            <w:r>
              <w:rPr>
                <w:rStyle w:val="not-translated-para"/>
              </w:rPr>
              <w:t xml:space="preserve"> </w:t>
            </w:r>
          </w:p>
        </w:tc>
        <w:tc>
          <w:tcPr>
            <w:tcW w:w="4285" w:type="dxa"/>
            <w:hideMark/>
          </w:tcPr>
          <w:p w:rsidR="00000000" w:rsidRDefault="00791F94">
            <w:pPr>
              <w:spacing w:after="0" w:line="256" w:lineRule="auto"/>
              <w:ind w:left="0" w:firstLine="0"/>
              <w:jc w:val="both"/>
            </w:pPr>
            <w:r>
              <w:t xml:space="preserve">3540, 3541, 3545, 3546, 3550, 3560, 3561, </w:t>
            </w:r>
          </w:p>
          <w:p w:rsidR="00000000" w:rsidRDefault="00791F94">
            <w:pPr>
              <w:spacing w:after="0" w:line="256" w:lineRule="auto"/>
              <w:ind w:left="0" w:firstLine="0"/>
            </w:pPr>
            <w:r>
              <w:t xml:space="preserve">3580  </w:t>
            </w:r>
          </w:p>
        </w:tc>
      </w:tr>
    </w:tbl>
    <w:p w:rsidR="00000000" w:rsidRDefault="00791F94">
      <w:pPr>
        <w:spacing w:after="0" w:line="256" w:lineRule="auto"/>
        <w:ind w:left="720" w:firstLine="0"/>
      </w:pPr>
      <w:r>
        <w:t> </w:t>
      </w:r>
    </w:p>
    <w:p w:rsidR="00000000" w:rsidRDefault="00791F94">
      <w:pPr>
        <w:ind w:left="1260" w:firstLine="720"/>
      </w:pPr>
      <w:r>
        <w:rPr>
          <w:rStyle w:val="not-translated-para"/>
        </w:rPr>
        <w:t>11.1.2 In very limited applications, direct injection of the sample into the GC/MS system with a 10-µL syringe may be appropriate. The qua</w:t>
      </w:r>
      <w:r>
        <w:rPr>
          <w:rStyle w:val="not-translated-para"/>
        </w:rPr>
        <w:t>ntitation limit is very high (approximately 10,000 µg/L) when this procedure is used. Therefore, it is only appropriate where concentrations in excess of 10,000 µg/L are expected.</w:t>
      </w:r>
      <w:r>
        <w:rPr>
          <w:rStyle w:val="not-translated-para"/>
        </w:rPr>
        <w:t xml:space="preserve"> </w:t>
      </w:r>
    </w:p>
    <w:p w:rsidR="00000000" w:rsidRDefault="00791F94">
      <w:pPr>
        <w:spacing w:after="0" w:line="256" w:lineRule="auto"/>
        <w:ind w:left="720" w:firstLine="0"/>
      </w:pPr>
      <w:r>
        <w:t> </w:t>
      </w:r>
    </w:p>
    <w:p w:rsidR="00000000" w:rsidRDefault="00791F94">
      <w:pPr>
        <w:ind w:left="705" w:firstLine="540"/>
      </w:pPr>
      <w:r>
        <w:rPr>
          <w:rStyle w:val="not-translated-para"/>
        </w:rPr>
        <w:t>11.2 Extract cleanup - Cleanup procedures may not be necessary for a rela</w:t>
      </w:r>
      <w:r>
        <w:rPr>
          <w:rStyle w:val="not-translated-para"/>
        </w:rPr>
        <w:t>tively clean sample matrix, but most extracts from environmental and waste samples will require additional preparation before analysis. The specific cleanup procedure used will depend on the nature of the sample to be analyzed and the DQOs for the measurem</w:t>
      </w:r>
      <w:r>
        <w:rPr>
          <w:rStyle w:val="not-translated-para"/>
        </w:rPr>
        <w:t>ents. General guidance for sample extract cleanup is provided in this section and in Method 3600.</w:t>
      </w:r>
      <w:r>
        <w:rPr>
          <w:rStyle w:val="not-translated-para"/>
        </w:rPr>
        <w:t xml:space="preserve"> </w:t>
      </w:r>
    </w:p>
    <w:p w:rsidR="00000000" w:rsidRDefault="00791F94">
      <w:pPr>
        <w:spacing w:after="0" w:line="256" w:lineRule="auto"/>
        <w:ind w:left="720" w:firstLine="0"/>
      </w:pPr>
      <w:r>
        <w:t> </w:t>
      </w:r>
    </w:p>
    <w:p w:rsidR="00000000" w:rsidRDefault="00791F94">
      <w:pPr>
        <w:ind w:left="705" w:firstLine="540"/>
      </w:pPr>
      <w:r>
        <w:rPr>
          <w:rStyle w:val="not-translated-para"/>
        </w:rPr>
        <w:t>Extracts may be cleaned up by any of the following methods prior to gas chromatography/mass spectrometry analysis.</w:t>
      </w:r>
      <w:r>
        <w:rPr>
          <w:rStyle w:val="not-translated-para"/>
        </w:rPr>
        <w:t xml:space="preserve"> </w:t>
      </w:r>
    </w:p>
    <w:p w:rsidR="00000000" w:rsidRDefault="00791F94">
      <w:pPr>
        <w:spacing w:after="0" w:line="256" w:lineRule="auto"/>
        <w:ind w:left="720" w:firstLine="0"/>
      </w:pPr>
      <w:r>
        <w:t> </w:t>
      </w:r>
    </w:p>
    <w:tbl>
      <w:tblPr>
        <w:tblW w:w="8039" w:type="dxa"/>
        <w:tblInd w:w="720" w:type="dxa"/>
        <w:tblCellMar>
          <w:left w:w="0" w:type="dxa"/>
          <w:right w:w="0" w:type="dxa"/>
        </w:tblCellMar>
        <w:tblLook w:val="04A0" w:firstRow="1" w:lastRow="0" w:firstColumn="1" w:lastColumn="0" w:noHBand="0" w:noVBand="1"/>
      </w:tblPr>
      <w:tblGrid>
        <w:gridCol w:w="5040"/>
        <w:gridCol w:w="2999"/>
      </w:tblGrid>
      <w:tr w:rsidR="00000000">
        <w:trPr>
          <w:trHeight w:val="483"/>
        </w:trPr>
        <w:tc>
          <w:tcPr>
            <w:tcW w:w="5039" w:type="dxa"/>
            <w:hideMark/>
          </w:tcPr>
          <w:p w:rsidR="00000000" w:rsidRDefault="00791F94">
            <w:pPr>
              <w:spacing w:after="0" w:line="256" w:lineRule="auto"/>
              <w:ind w:left="648" w:firstLine="0"/>
            </w:pPr>
            <w:r>
              <w:rPr>
                <w:rStyle w:val="not-translated-para"/>
                <w:u w:val="single"/>
              </w:rPr>
              <w:t>Analytes of Interes</w:t>
            </w:r>
            <w:r>
              <w:rPr>
                <w:rStyle w:val="not-translated-para"/>
                <w:u w:val="single"/>
              </w:rPr>
              <w:t>t</w:t>
            </w:r>
            <w:r>
              <w:t xml:space="preserve"> </w:t>
            </w:r>
          </w:p>
          <w:p w:rsidR="00000000" w:rsidRDefault="00791F94">
            <w:pPr>
              <w:spacing w:after="0" w:line="256" w:lineRule="auto"/>
              <w:ind w:left="0" w:firstLine="0"/>
            </w:pPr>
            <w:r>
              <w:t> </w:t>
            </w:r>
          </w:p>
        </w:tc>
        <w:tc>
          <w:tcPr>
            <w:tcW w:w="2999" w:type="dxa"/>
            <w:hideMark/>
          </w:tcPr>
          <w:p w:rsidR="00000000" w:rsidRDefault="00791F94">
            <w:pPr>
              <w:spacing w:after="0" w:line="256" w:lineRule="auto"/>
              <w:ind w:left="1" w:firstLine="0"/>
            </w:pPr>
            <w:r>
              <w:rPr>
                <w:rStyle w:val="not-translated-para"/>
                <w:u w:val="single"/>
              </w:rPr>
              <w:t>Method</w:t>
            </w:r>
            <w:r>
              <w:rPr>
                <w:rStyle w:val="not-translated-para"/>
                <w:u w:val="single"/>
              </w:rPr>
              <w:t>s</w:t>
            </w:r>
            <w:r>
              <w:t xml:space="preserve"> </w:t>
            </w:r>
          </w:p>
        </w:tc>
      </w:tr>
      <w:tr w:rsidR="00000000">
        <w:trPr>
          <w:trHeight w:val="233"/>
        </w:trPr>
        <w:tc>
          <w:tcPr>
            <w:tcW w:w="5039" w:type="dxa"/>
            <w:hideMark/>
          </w:tcPr>
          <w:p w:rsidR="00000000" w:rsidRDefault="00791F94">
            <w:pPr>
              <w:spacing w:after="0" w:line="256" w:lineRule="auto"/>
              <w:ind w:left="648" w:firstLine="0"/>
            </w:pPr>
            <w:r>
              <w:rPr>
                <w:rStyle w:val="not-translated-para"/>
              </w:rPr>
              <w:t>Aniline and aniline derivatives</w:t>
            </w:r>
            <w:r>
              <w:rPr>
                <w:rStyle w:val="not-translated-para"/>
              </w:rPr>
              <w:t xml:space="preserve"> </w:t>
            </w:r>
          </w:p>
        </w:tc>
        <w:tc>
          <w:tcPr>
            <w:tcW w:w="2999" w:type="dxa"/>
            <w:hideMark/>
          </w:tcPr>
          <w:p w:rsidR="00000000" w:rsidRDefault="00791F94">
            <w:pPr>
              <w:spacing w:after="0" w:line="256" w:lineRule="auto"/>
              <w:ind w:left="0" w:firstLine="0"/>
            </w:pPr>
            <w:r>
              <w:t xml:space="preserve">3620 </w:t>
            </w:r>
          </w:p>
        </w:tc>
      </w:tr>
      <w:tr w:rsidR="00000000">
        <w:trPr>
          <w:trHeight w:val="274"/>
        </w:trPr>
        <w:tc>
          <w:tcPr>
            <w:tcW w:w="5039" w:type="dxa"/>
            <w:hideMark/>
          </w:tcPr>
          <w:p w:rsidR="00000000" w:rsidRDefault="00791F94">
            <w:pPr>
              <w:spacing w:after="0" w:line="256" w:lineRule="auto"/>
              <w:ind w:left="648" w:firstLine="0"/>
            </w:pPr>
            <w:r>
              <w:rPr>
                <w:rStyle w:val="not-translated-para"/>
              </w:rPr>
              <w:t>Phenols</w:t>
            </w:r>
            <w:r>
              <w:rPr>
                <w:rStyle w:val="not-translated-para"/>
              </w:rPr>
              <w:t xml:space="preserve"> </w:t>
            </w:r>
          </w:p>
        </w:tc>
        <w:tc>
          <w:tcPr>
            <w:tcW w:w="2999" w:type="dxa"/>
            <w:hideMark/>
          </w:tcPr>
          <w:p w:rsidR="00000000" w:rsidRDefault="00791F94">
            <w:pPr>
              <w:spacing w:after="0" w:line="256" w:lineRule="auto"/>
              <w:ind w:left="0" w:firstLine="0"/>
            </w:pPr>
            <w:r>
              <w:rPr>
                <w:rStyle w:val="not-translated-para"/>
              </w:rPr>
              <w:t>3630, 3640, 8041a</w:t>
            </w:r>
            <w:r>
              <w:rPr>
                <w:rStyle w:val="not-translated-para"/>
              </w:rPr>
              <w:t xml:space="preserve"> </w:t>
            </w:r>
          </w:p>
        </w:tc>
      </w:tr>
      <w:tr w:rsidR="00000000">
        <w:trPr>
          <w:trHeight w:val="253"/>
        </w:trPr>
        <w:tc>
          <w:tcPr>
            <w:tcW w:w="5039" w:type="dxa"/>
            <w:hideMark/>
          </w:tcPr>
          <w:p w:rsidR="00000000" w:rsidRDefault="00791F94">
            <w:pPr>
              <w:spacing w:after="0" w:line="256" w:lineRule="auto"/>
              <w:ind w:left="648" w:firstLine="0"/>
            </w:pPr>
            <w:r>
              <w:rPr>
                <w:rStyle w:val="not-translated-para"/>
              </w:rPr>
              <w:t>Phthalate esters</w:t>
            </w:r>
            <w:r>
              <w:rPr>
                <w:rStyle w:val="not-translated-para"/>
              </w:rPr>
              <w:t xml:space="preserve"> </w:t>
            </w:r>
          </w:p>
        </w:tc>
        <w:tc>
          <w:tcPr>
            <w:tcW w:w="2999" w:type="dxa"/>
            <w:hideMark/>
          </w:tcPr>
          <w:p w:rsidR="00000000" w:rsidRDefault="00791F94">
            <w:pPr>
              <w:spacing w:after="0" w:line="256" w:lineRule="auto"/>
              <w:ind w:left="1" w:firstLine="0"/>
            </w:pPr>
            <w:r>
              <w:t xml:space="preserve">3610, 3620, 3640 </w:t>
            </w:r>
          </w:p>
        </w:tc>
      </w:tr>
      <w:tr w:rsidR="00000000">
        <w:trPr>
          <w:trHeight w:val="252"/>
        </w:trPr>
        <w:tc>
          <w:tcPr>
            <w:tcW w:w="5039" w:type="dxa"/>
            <w:hideMark/>
          </w:tcPr>
          <w:p w:rsidR="00000000" w:rsidRDefault="00791F94">
            <w:pPr>
              <w:spacing w:after="0" w:line="256" w:lineRule="auto"/>
              <w:ind w:left="648" w:firstLine="0"/>
            </w:pPr>
            <w:r>
              <w:rPr>
                <w:rStyle w:val="not-translated-para"/>
              </w:rPr>
              <w:t>Nitrosamines</w:t>
            </w:r>
            <w:r>
              <w:rPr>
                <w:rStyle w:val="not-translated-para"/>
              </w:rPr>
              <w:t xml:space="preserve"> </w:t>
            </w:r>
          </w:p>
        </w:tc>
        <w:tc>
          <w:tcPr>
            <w:tcW w:w="2999" w:type="dxa"/>
            <w:hideMark/>
          </w:tcPr>
          <w:p w:rsidR="00000000" w:rsidRDefault="00791F94">
            <w:pPr>
              <w:spacing w:after="0" w:line="256" w:lineRule="auto"/>
              <w:ind w:left="0" w:firstLine="0"/>
            </w:pPr>
            <w:r>
              <w:t xml:space="preserve">3610, 3620, 3640 </w:t>
            </w:r>
          </w:p>
        </w:tc>
      </w:tr>
      <w:tr w:rsidR="00000000">
        <w:trPr>
          <w:trHeight w:val="253"/>
        </w:trPr>
        <w:tc>
          <w:tcPr>
            <w:tcW w:w="5039" w:type="dxa"/>
            <w:hideMark/>
          </w:tcPr>
          <w:p w:rsidR="00000000" w:rsidRDefault="00791F94">
            <w:pPr>
              <w:spacing w:after="0" w:line="256" w:lineRule="auto"/>
              <w:ind w:left="648" w:firstLine="0"/>
            </w:pPr>
            <w:r>
              <w:rPr>
                <w:rStyle w:val="not-translated-para"/>
              </w:rPr>
              <w:t>Organochlorine pesticides</w:t>
            </w:r>
            <w:r>
              <w:rPr>
                <w:rStyle w:val="not-translated-para"/>
              </w:rPr>
              <w:t xml:space="preserve"> </w:t>
            </w:r>
          </w:p>
        </w:tc>
        <w:tc>
          <w:tcPr>
            <w:tcW w:w="2999" w:type="dxa"/>
            <w:hideMark/>
          </w:tcPr>
          <w:p w:rsidR="00000000" w:rsidRDefault="00791F94">
            <w:pPr>
              <w:spacing w:after="0" w:line="256" w:lineRule="auto"/>
              <w:ind w:left="0" w:firstLine="0"/>
              <w:jc w:val="both"/>
            </w:pPr>
            <w:r>
              <w:t xml:space="preserve">3610, 3620, 3630, 3640, 3660 </w:t>
            </w:r>
          </w:p>
        </w:tc>
      </w:tr>
      <w:tr w:rsidR="00000000">
        <w:trPr>
          <w:trHeight w:val="253"/>
        </w:trPr>
        <w:tc>
          <w:tcPr>
            <w:tcW w:w="5039" w:type="dxa"/>
            <w:hideMark/>
          </w:tcPr>
          <w:p w:rsidR="00000000" w:rsidRDefault="00791F94">
            <w:pPr>
              <w:spacing w:after="0" w:line="256" w:lineRule="auto"/>
              <w:ind w:left="648" w:firstLine="0"/>
            </w:pPr>
            <w:r>
              <w:rPr>
                <w:rStyle w:val="not-translated-para"/>
              </w:rPr>
              <w:t>PCBs</w:t>
            </w:r>
            <w:r>
              <w:rPr>
                <w:rStyle w:val="not-translated-para"/>
              </w:rPr>
              <w:t xml:space="preserve"> </w:t>
            </w:r>
          </w:p>
        </w:tc>
        <w:tc>
          <w:tcPr>
            <w:tcW w:w="2999" w:type="dxa"/>
            <w:hideMark/>
          </w:tcPr>
          <w:p w:rsidR="00000000" w:rsidRDefault="00791F94">
            <w:pPr>
              <w:spacing w:after="0" w:line="256" w:lineRule="auto"/>
              <w:ind w:left="1" w:firstLine="0"/>
            </w:pPr>
            <w:r>
              <w:t xml:space="preserve">3620, 3630, 3660, 3665 </w:t>
            </w:r>
          </w:p>
        </w:tc>
      </w:tr>
      <w:tr w:rsidR="00000000">
        <w:trPr>
          <w:trHeight w:val="253"/>
        </w:trPr>
        <w:tc>
          <w:tcPr>
            <w:tcW w:w="5039" w:type="dxa"/>
            <w:hideMark/>
          </w:tcPr>
          <w:p w:rsidR="00000000" w:rsidRDefault="00791F94">
            <w:pPr>
              <w:spacing w:after="0" w:line="256" w:lineRule="auto"/>
              <w:ind w:left="648" w:firstLine="0"/>
            </w:pPr>
            <w:r>
              <w:rPr>
                <w:rStyle w:val="not-translated-para"/>
              </w:rPr>
              <w:t>Nitroaromatics and cyclic ketones</w:t>
            </w:r>
            <w:r>
              <w:rPr>
                <w:rStyle w:val="not-translated-para"/>
              </w:rPr>
              <w:t xml:space="preserve"> </w:t>
            </w:r>
          </w:p>
        </w:tc>
        <w:tc>
          <w:tcPr>
            <w:tcW w:w="2999" w:type="dxa"/>
            <w:hideMark/>
          </w:tcPr>
          <w:p w:rsidR="00000000" w:rsidRDefault="00791F94">
            <w:pPr>
              <w:spacing w:after="0" w:line="256" w:lineRule="auto"/>
              <w:ind w:left="0" w:firstLine="0"/>
            </w:pPr>
            <w:r>
              <w:t xml:space="preserve">3620, 3640 </w:t>
            </w:r>
          </w:p>
        </w:tc>
      </w:tr>
      <w:tr w:rsidR="00000000">
        <w:trPr>
          <w:trHeight w:val="253"/>
        </w:trPr>
        <w:tc>
          <w:tcPr>
            <w:tcW w:w="5039" w:type="dxa"/>
            <w:hideMark/>
          </w:tcPr>
          <w:p w:rsidR="00000000" w:rsidRDefault="00791F94">
            <w:pPr>
              <w:spacing w:after="0" w:line="256" w:lineRule="auto"/>
              <w:ind w:left="648" w:firstLine="0"/>
            </w:pPr>
            <w:r>
              <w:rPr>
                <w:rStyle w:val="not-translated-para"/>
              </w:rPr>
              <w:t>PAHs</w:t>
            </w:r>
            <w:r>
              <w:rPr>
                <w:rStyle w:val="not-translated-para"/>
              </w:rPr>
              <w:t xml:space="preserve"> </w:t>
            </w:r>
          </w:p>
        </w:tc>
        <w:tc>
          <w:tcPr>
            <w:tcW w:w="2999" w:type="dxa"/>
            <w:hideMark/>
          </w:tcPr>
          <w:p w:rsidR="00000000" w:rsidRDefault="00791F94">
            <w:pPr>
              <w:spacing w:after="0" w:line="256" w:lineRule="auto"/>
              <w:ind w:left="1" w:firstLine="0"/>
            </w:pPr>
            <w:r>
              <w:t xml:space="preserve">3611, 3630, 3640 </w:t>
            </w:r>
          </w:p>
        </w:tc>
      </w:tr>
      <w:tr w:rsidR="00000000">
        <w:trPr>
          <w:trHeight w:val="252"/>
        </w:trPr>
        <w:tc>
          <w:tcPr>
            <w:tcW w:w="5039" w:type="dxa"/>
            <w:hideMark/>
          </w:tcPr>
          <w:p w:rsidR="00000000" w:rsidRDefault="00791F94">
            <w:pPr>
              <w:spacing w:after="0" w:line="256" w:lineRule="auto"/>
              <w:ind w:left="648" w:firstLine="0"/>
            </w:pPr>
            <w:r>
              <w:rPr>
                <w:rStyle w:val="not-translated-para"/>
              </w:rPr>
              <w:t>Haloethers</w:t>
            </w:r>
            <w:r>
              <w:rPr>
                <w:rStyle w:val="not-translated-para"/>
              </w:rPr>
              <w:t xml:space="preserve"> </w:t>
            </w:r>
          </w:p>
        </w:tc>
        <w:tc>
          <w:tcPr>
            <w:tcW w:w="2999" w:type="dxa"/>
            <w:hideMark/>
          </w:tcPr>
          <w:p w:rsidR="00000000" w:rsidRDefault="00791F94">
            <w:pPr>
              <w:spacing w:after="0" w:line="256" w:lineRule="auto"/>
              <w:ind w:left="0" w:firstLine="0"/>
            </w:pPr>
            <w:r>
              <w:t xml:space="preserve">3620, 3640 </w:t>
            </w:r>
          </w:p>
        </w:tc>
      </w:tr>
      <w:tr w:rsidR="00000000">
        <w:trPr>
          <w:trHeight w:val="253"/>
        </w:trPr>
        <w:tc>
          <w:tcPr>
            <w:tcW w:w="5039" w:type="dxa"/>
            <w:hideMark/>
          </w:tcPr>
          <w:p w:rsidR="00000000" w:rsidRDefault="00791F94">
            <w:pPr>
              <w:spacing w:after="0" w:line="256" w:lineRule="auto"/>
              <w:ind w:left="648" w:firstLine="0"/>
            </w:pPr>
            <w:r>
              <w:rPr>
                <w:rStyle w:val="not-translated-para"/>
              </w:rPr>
              <w:t>Chlorinated hydrocarbons</w:t>
            </w:r>
            <w:r>
              <w:rPr>
                <w:rStyle w:val="not-translated-para"/>
              </w:rPr>
              <w:t xml:space="preserve"> </w:t>
            </w:r>
          </w:p>
        </w:tc>
        <w:tc>
          <w:tcPr>
            <w:tcW w:w="2999" w:type="dxa"/>
            <w:hideMark/>
          </w:tcPr>
          <w:p w:rsidR="00000000" w:rsidRDefault="00791F94">
            <w:pPr>
              <w:spacing w:after="0" w:line="256" w:lineRule="auto"/>
              <w:ind w:left="0" w:firstLine="0"/>
            </w:pPr>
            <w:r>
              <w:t xml:space="preserve">3620, 3640 </w:t>
            </w:r>
          </w:p>
        </w:tc>
      </w:tr>
      <w:tr w:rsidR="00000000">
        <w:trPr>
          <w:trHeight w:val="253"/>
        </w:trPr>
        <w:tc>
          <w:tcPr>
            <w:tcW w:w="5039" w:type="dxa"/>
            <w:hideMark/>
          </w:tcPr>
          <w:p w:rsidR="00000000" w:rsidRDefault="00791F94">
            <w:pPr>
              <w:spacing w:after="0" w:line="256" w:lineRule="auto"/>
              <w:ind w:left="648" w:firstLine="0"/>
            </w:pPr>
            <w:r>
              <w:rPr>
                <w:rStyle w:val="not-translated-para"/>
              </w:rPr>
              <w:t>Organophosphorus pesticides</w:t>
            </w:r>
            <w:r>
              <w:rPr>
                <w:rStyle w:val="not-translated-para"/>
              </w:rPr>
              <w:t xml:space="preserve"> </w:t>
            </w:r>
          </w:p>
        </w:tc>
        <w:tc>
          <w:tcPr>
            <w:tcW w:w="2999" w:type="dxa"/>
            <w:hideMark/>
          </w:tcPr>
          <w:p w:rsidR="00000000" w:rsidRDefault="00791F94">
            <w:pPr>
              <w:spacing w:after="0" w:line="256" w:lineRule="auto"/>
              <w:ind w:left="0" w:firstLine="0"/>
            </w:pPr>
            <w:r>
              <w:t xml:space="preserve">3620 </w:t>
            </w:r>
          </w:p>
        </w:tc>
      </w:tr>
      <w:tr w:rsidR="00000000">
        <w:trPr>
          <w:trHeight w:val="506"/>
        </w:trPr>
        <w:tc>
          <w:tcPr>
            <w:tcW w:w="5039" w:type="dxa"/>
            <w:hideMark/>
          </w:tcPr>
          <w:p w:rsidR="00000000" w:rsidRDefault="00791F94">
            <w:pPr>
              <w:spacing w:after="0" w:line="256" w:lineRule="auto"/>
              <w:ind w:left="648" w:firstLine="0"/>
            </w:pPr>
            <w:r>
              <w:rPr>
                <w:rStyle w:val="not-translated-para"/>
              </w:rPr>
              <w:t>Petroleum waste</w:t>
            </w:r>
            <w:r>
              <w:rPr>
                <w:rStyle w:val="not-translated-para"/>
              </w:rPr>
              <w:t xml:space="preserve"> </w:t>
            </w:r>
          </w:p>
          <w:p w:rsidR="00000000" w:rsidRDefault="00791F94">
            <w:pPr>
              <w:spacing w:after="0" w:line="256" w:lineRule="auto"/>
              <w:ind w:left="648" w:firstLine="0"/>
            </w:pPr>
            <w:r>
              <w:rPr>
                <w:rStyle w:val="not-translated-para"/>
              </w:rPr>
              <w:t>All base, neutral, and acid</w:t>
            </w:r>
            <w:r>
              <w:rPr>
                <w:rStyle w:val="not-translated-para"/>
              </w:rPr>
              <w:t xml:space="preserve"> </w:t>
            </w:r>
          </w:p>
        </w:tc>
        <w:tc>
          <w:tcPr>
            <w:tcW w:w="2999" w:type="dxa"/>
            <w:hideMark/>
          </w:tcPr>
          <w:p w:rsidR="00000000" w:rsidRDefault="00791F94">
            <w:pPr>
              <w:spacing w:after="0" w:line="256" w:lineRule="auto"/>
              <w:ind w:left="0" w:firstLine="0"/>
            </w:pPr>
            <w:r>
              <w:t xml:space="preserve">3611, 3650 </w:t>
            </w:r>
          </w:p>
        </w:tc>
      </w:tr>
      <w:tr w:rsidR="00000000">
        <w:trPr>
          <w:trHeight w:val="230"/>
        </w:trPr>
        <w:tc>
          <w:tcPr>
            <w:tcW w:w="5039" w:type="dxa"/>
            <w:hideMark/>
          </w:tcPr>
          <w:p w:rsidR="00000000" w:rsidRDefault="00791F94">
            <w:pPr>
              <w:spacing w:after="0" w:line="256" w:lineRule="auto"/>
              <w:ind w:left="648" w:firstLine="0"/>
            </w:pPr>
            <w:r>
              <w:rPr>
                <w:rStyle w:val="not-translated-para"/>
              </w:rPr>
              <w:t>Priority pollutants</w:t>
            </w:r>
            <w:r>
              <w:rPr>
                <w:rStyle w:val="not-translated-para"/>
              </w:rPr>
              <w:t xml:space="preserve"> </w:t>
            </w:r>
          </w:p>
        </w:tc>
        <w:tc>
          <w:tcPr>
            <w:tcW w:w="2999" w:type="dxa"/>
            <w:hideMark/>
          </w:tcPr>
          <w:p w:rsidR="00000000" w:rsidRDefault="00791F94">
            <w:pPr>
              <w:spacing w:after="0" w:line="256" w:lineRule="auto"/>
              <w:ind w:left="0" w:firstLine="0"/>
            </w:pPr>
            <w:r>
              <w:t xml:space="preserve">3640 </w:t>
            </w:r>
          </w:p>
        </w:tc>
      </w:tr>
    </w:tbl>
    <w:p w:rsidR="00000000" w:rsidRDefault="00791F94">
      <w:pPr>
        <w:spacing w:after="0" w:line="256" w:lineRule="auto"/>
        <w:ind w:left="720" w:firstLine="0"/>
      </w:pPr>
      <w:r>
        <w:t> </w:t>
      </w:r>
    </w:p>
    <w:p w:rsidR="00000000" w:rsidRDefault="00791F94">
      <w:pPr>
        <w:ind w:left="1428" w:right="85" w:hanging="77"/>
      </w:pPr>
      <w:r>
        <w:rPr>
          <w:rStyle w:val="not-translated-para"/>
          <w:sz w:val="14"/>
          <w:szCs w:val="14"/>
        </w:rPr>
        <w:t>a Method 8041 includes a derivatization technique and a GC/electron capture detector (ECD) a</w:t>
      </w:r>
      <w:r>
        <w:rPr>
          <w:rStyle w:val="not-translated-para"/>
          <w:sz w:val="14"/>
          <w:szCs w:val="14"/>
        </w:rPr>
        <w:t>nalysis, if interferences are encountered on GC/flame ionization detector (FID).</w:t>
      </w:r>
      <w:r>
        <w:rPr>
          <w:rStyle w:val="not-translated-para"/>
          <w:sz w:val="14"/>
          <w:szCs w:val="14"/>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11.3 Initial calibration</w:t>
      </w:r>
      <w:r>
        <w:rPr>
          <w:rStyle w:val="not-translated-para"/>
        </w:rPr>
        <w:t xml:space="preserve"> </w:t>
      </w:r>
    </w:p>
    <w:p w:rsidR="00000000" w:rsidRDefault="00791F94">
      <w:pPr>
        <w:spacing w:after="0" w:line="256" w:lineRule="auto"/>
        <w:ind w:left="720" w:firstLine="0"/>
      </w:pPr>
      <w:r>
        <w:t> </w:t>
      </w:r>
    </w:p>
    <w:p w:rsidR="00000000" w:rsidRDefault="00791F94">
      <w:pPr>
        <w:ind w:left="705" w:firstLine="540"/>
      </w:pPr>
      <w:r>
        <w:rPr>
          <w:rStyle w:val="not-translated-para"/>
        </w:rPr>
        <w:t>Establish the GC/MS operating conditions, using the following recommendations as guidance.</w:t>
      </w:r>
      <w:r>
        <w:rPr>
          <w:rStyle w:val="not-translated-para"/>
        </w:rPr>
        <w:t xml:space="preserve"> </w:t>
      </w:r>
    </w:p>
    <w:p w:rsidR="00000000" w:rsidRDefault="00791F94">
      <w:pPr>
        <w:spacing w:after="0" w:line="256" w:lineRule="auto"/>
        <w:ind w:left="720" w:firstLine="0"/>
      </w:pPr>
      <w:r>
        <w:t> </w:t>
      </w:r>
    </w:p>
    <w:tbl>
      <w:tblPr>
        <w:tblW w:w="9131" w:type="dxa"/>
        <w:tblInd w:w="720" w:type="dxa"/>
        <w:tblCellMar>
          <w:left w:w="0" w:type="dxa"/>
          <w:right w:w="0" w:type="dxa"/>
        </w:tblCellMar>
        <w:tblLook w:val="04A0" w:firstRow="1" w:lastRow="0" w:firstColumn="1" w:lastColumn="0" w:noHBand="0" w:noVBand="1"/>
      </w:tblPr>
      <w:tblGrid>
        <w:gridCol w:w="531"/>
        <w:gridCol w:w="3024"/>
        <w:gridCol w:w="5443"/>
        <w:gridCol w:w="133"/>
      </w:tblGrid>
      <w:tr w:rsidR="00000000">
        <w:trPr>
          <w:trHeight w:val="238"/>
        </w:trPr>
        <w:tc>
          <w:tcPr>
            <w:tcW w:w="3600" w:type="dxa"/>
            <w:gridSpan w:val="2"/>
            <w:hideMark/>
          </w:tcPr>
          <w:p w:rsidR="00000000" w:rsidRDefault="00791F94">
            <w:pPr>
              <w:spacing w:after="0" w:line="256" w:lineRule="auto"/>
              <w:ind w:left="540" w:firstLine="0"/>
            </w:pPr>
            <w:r>
              <w:rPr>
                <w:rStyle w:val="not-translated-para"/>
              </w:rPr>
              <w:t>Mass range:</w:t>
            </w:r>
            <w:r>
              <w:rPr>
                <w:rStyle w:val="not-translated-para"/>
              </w:rPr>
              <w:t xml:space="preserve"> </w:t>
            </w:r>
          </w:p>
        </w:tc>
        <w:tc>
          <w:tcPr>
            <w:tcW w:w="5531" w:type="dxa"/>
            <w:hideMark/>
          </w:tcPr>
          <w:p w:rsidR="00000000" w:rsidRDefault="00791F94">
            <w:pPr>
              <w:spacing w:after="0" w:line="256" w:lineRule="auto"/>
              <w:ind w:left="0" w:firstLine="0"/>
            </w:pPr>
            <w:r>
              <w:rPr>
                <w:rStyle w:val="not-translated-para"/>
              </w:rPr>
              <w:t>35-500 amu</w:t>
            </w:r>
            <w:r>
              <w:rPr>
                <w:rStyle w:val="not-translated-para"/>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70"/>
        </w:trPr>
        <w:tc>
          <w:tcPr>
            <w:tcW w:w="3600" w:type="dxa"/>
            <w:gridSpan w:val="2"/>
            <w:hideMark/>
          </w:tcPr>
          <w:p w:rsidR="00000000" w:rsidRDefault="00791F94">
            <w:pPr>
              <w:spacing w:after="0" w:line="256" w:lineRule="auto"/>
              <w:ind w:left="540" w:firstLine="0"/>
            </w:pPr>
            <w:r>
              <w:rPr>
                <w:rStyle w:val="not-translated-para"/>
              </w:rPr>
              <w:t>Scan time:</w:t>
            </w:r>
            <w:r>
              <w:rPr>
                <w:rStyle w:val="not-translated-para"/>
              </w:rPr>
              <w:t xml:space="preserve"> </w:t>
            </w:r>
          </w:p>
        </w:tc>
        <w:tc>
          <w:tcPr>
            <w:tcW w:w="5531" w:type="dxa"/>
            <w:hideMark/>
          </w:tcPr>
          <w:p w:rsidR="00000000" w:rsidRDefault="00791F94">
            <w:pPr>
              <w:spacing w:after="0" w:line="256" w:lineRule="auto"/>
              <w:ind w:left="0" w:firstLine="0"/>
            </w:pPr>
            <w:r>
              <w:rPr>
                <w:rStyle w:val="not-translated-para"/>
                <w:rFonts w:ascii="Segoe UI Symbol" w:hAnsi="Segoe UI Symbol"/>
              </w:rPr>
              <w:t>≤</w:t>
            </w:r>
            <w:r>
              <w:rPr>
                <w:rStyle w:val="not-translated-para"/>
                <w:rFonts w:ascii="Segoe UI Symbol" w:hAnsi="Segoe UI Symbol"/>
              </w:rPr>
              <w:t>1 sec/scan</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69"/>
        </w:trPr>
        <w:tc>
          <w:tcPr>
            <w:tcW w:w="3600" w:type="dxa"/>
            <w:gridSpan w:val="2"/>
            <w:hideMark/>
          </w:tcPr>
          <w:p w:rsidR="00000000" w:rsidRDefault="00791F94">
            <w:pPr>
              <w:spacing w:after="0" w:line="256" w:lineRule="auto"/>
              <w:ind w:left="540" w:firstLine="0"/>
            </w:pPr>
            <w:r>
              <w:rPr>
                <w:rStyle w:val="not-translated-para"/>
              </w:rPr>
              <w:t>Initial temperature:</w:t>
            </w:r>
            <w:r>
              <w:rPr>
                <w:rStyle w:val="not-translated-para"/>
              </w:rPr>
              <w:t xml:space="preserve"> </w:t>
            </w:r>
          </w:p>
        </w:tc>
        <w:tc>
          <w:tcPr>
            <w:tcW w:w="5531" w:type="dxa"/>
            <w:hideMark/>
          </w:tcPr>
          <w:p w:rsidR="00000000" w:rsidRDefault="00791F94">
            <w:pPr>
              <w:spacing w:after="0" w:line="256" w:lineRule="auto"/>
              <w:ind w:left="0" w:firstLine="0"/>
            </w:pPr>
            <w:r>
              <w:t>40</w:t>
            </w:r>
            <w:r>
              <w:t xml:space="preserve"> </w:t>
            </w:r>
            <w:r>
              <w:rPr>
                <w:rStyle w:val="not-translated-para"/>
                <w:rFonts w:ascii="Segoe UI Symbol" w:hAnsi="Segoe UI Symbol"/>
              </w:rPr>
              <w:t>°C, hold for 4 min</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69"/>
        </w:trPr>
        <w:tc>
          <w:tcPr>
            <w:tcW w:w="3600" w:type="dxa"/>
            <w:gridSpan w:val="2"/>
            <w:hideMark/>
          </w:tcPr>
          <w:p w:rsidR="00000000" w:rsidRDefault="00791F94">
            <w:pPr>
              <w:spacing w:after="0" w:line="256" w:lineRule="auto"/>
              <w:ind w:left="0" w:firstLine="0"/>
            </w:pPr>
            <w:r>
              <w:rPr>
                <w:rStyle w:val="not-translated-para"/>
              </w:rPr>
              <w:t>Temperature program:</w:t>
            </w:r>
            <w:r>
              <w:rPr>
                <w:rStyle w:val="not-translated-para"/>
              </w:rPr>
              <w:t xml:space="preserve"> </w:t>
            </w:r>
          </w:p>
        </w:tc>
        <w:tc>
          <w:tcPr>
            <w:tcW w:w="5531" w:type="dxa"/>
            <w:hideMark/>
          </w:tcPr>
          <w:p w:rsidR="00000000" w:rsidRDefault="00791F94">
            <w:pPr>
              <w:spacing w:after="0" w:line="256" w:lineRule="auto"/>
              <w:ind w:left="0" w:firstLine="0"/>
            </w:pPr>
            <w:r>
              <w:t>40-320</w:t>
            </w:r>
            <w:r>
              <w:t xml:space="preserve"> </w:t>
            </w:r>
            <w:r>
              <w:rPr>
                <w:rStyle w:val="not-translated-para"/>
                <w:rFonts w:ascii="Segoe UI Symbol" w:hAnsi="Segoe UI Symbol"/>
              </w:rPr>
              <w:t>°C at 10 °C/min</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70"/>
        </w:trPr>
        <w:tc>
          <w:tcPr>
            <w:tcW w:w="3600" w:type="dxa"/>
            <w:gridSpan w:val="2"/>
            <w:hideMark/>
          </w:tcPr>
          <w:p w:rsidR="00000000" w:rsidRDefault="00791F94">
            <w:pPr>
              <w:spacing w:after="0" w:line="256" w:lineRule="auto"/>
              <w:ind w:left="540" w:firstLine="0"/>
            </w:pPr>
            <w:r>
              <w:rPr>
                <w:rStyle w:val="not-translated-para"/>
              </w:rPr>
              <w:t>Final temperature:</w:t>
            </w:r>
            <w:r>
              <w:rPr>
                <w:rStyle w:val="not-translated-para"/>
              </w:rPr>
              <w:t xml:space="preserve"> </w:t>
            </w:r>
          </w:p>
        </w:tc>
        <w:tc>
          <w:tcPr>
            <w:tcW w:w="5531" w:type="dxa"/>
            <w:hideMark/>
          </w:tcPr>
          <w:p w:rsidR="00000000" w:rsidRDefault="00791F94">
            <w:pPr>
              <w:spacing w:after="0" w:line="256" w:lineRule="auto"/>
              <w:ind w:left="0" w:firstLine="0"/>
              <w:jc w:val="both"/>
            </w:pPr>
            <w:r>
              <w:t>320</w:t>
            </w:r>
            <w:r>
              <w:t xml:space="preserve"> </w:t>
            </w:r>
            <w:r>
              <w:rPr>
                <w:rStyle w:val="not-translated-para"/>
                <w:rFonts w:ascii="Segoe UI Symbol" w:hAnsi="Segoe UI Symbol"/>
              </w:rPr>
              <w:t>°C, hold until 2 min after benzo[g,h,i]perylene elutes</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70"/>
        </w:trPr>
        <w:tc>
          <w:tcPr>
            <w:tcW w:w="3600" w:type="dxa"/>
            <w:gridSpan w:val="2"/>
            <w:hideMark/>
          </w:tcPr>
          <w:p w:rsidR="00000000" w:rsidRDefault="00791F94">
            <w:pPr>
              <w:spacing w:after="0" w:line="256" w:lineRule="auto"/>
              <w:ind w:left="540" w:firstLine="0"/>
            </w:pPr>
            <w:r>
              <w:rPr>
                <w:rStyle w:val="not-translated-para"/>
              </w:rPr>
              <w:t>Injector temperature:</w:t>
            </w:r>
            <w:r>
              <w:rPr>
                <w:rStyle w:val="not-translated-para"/>
              </w:rPr>
              <w:t xml:space="preserve"> </w:t>
            </w:r>
          </w:p>
        </w:tc>
        <w:tc>
          <w:tcPr>
            <w:tcW w:w="5531" w:type="dxa"/>
            <w:hideMark/>
          </w:tcPr>
          <w:p w:rsidR="00000000" w:rsidRDefault="00791F94">
            <w:pPr>
              <w:spacing w:after="0" w:line="256" w:lineRule="auto"/>
              <w:ind w:left="0" w:firstLine="0"/>
            </w:pPr>
            <w:r>
              <w:t>250-300</w:t>
            </w:r>
            <w:r>
              <w:t xml:space="preserve"> </w:t>
            </w:r>
            <w:r>
              <w:rPr>
                <w:rStyle w:val="not-translated-para"/>
                <w:rFonts w:ascii="Segoe UI Symbol" w:hAnsi="Segoe UI Symbol"/>
              </w:rPr>
              <w:t>°C</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39"/>
        </w:trPr>
        <w:tc>
          <w:tcPr>
            <w:tcW w:w="3600" w:type="dxa"/>
            <w:gridSpan w:val="2"/>
            <w:hideMark/>
          </w:tcPr>
          <w:p w:rsidR="00000000" w:rsidRDefault="00791F94">
            <w:pPr>
              <w:spacing w:after="0" w:line="256" w:lineRule="auto"/>
              <w:ind w:left="11" w:firstLine="0"/>
              <w:jc w:val="center"/>
            </w:pPr>
            <w:r>
              <w:rPr>
                <w:rStyle w:val="not-translated-para"/>
              </w:rPr>
              <w:t>Transfer line temperature:</w:t>
            </w:r>
            <w:r>
              <w:rPr>
                <w:rStyle w:val="not-translated-para"/>
              </w:rPr>
              <w:t xml:space="preserve"> </w:t>
            </w:r>
          </w:p>
        </w:tc>
        <w:tc>
          <w:tcPr>
            <w:tcW w:w="5531" w:type="dxa"/>
            <w:hideMark/>
          </w:tcPr>
          <w:p w:rsidR="00000000" w:rsidRDefault="00791F94">
            <w:pPr>
              <w:spacing w:after="0" w:line="256" w:lineRule="auto"/>
              <w:ind w:left="0" w:firstLine="0"/>
            </w:pPr>
            <w:r>
              <w:t>250-300</w:t>
            </w:r>
            <w:r>
              <w:t xml:space="preserve"> </w:t>
            </w:r>
            <w:r>
              <w:rPr>
                <w:rStyle w:val="not-translated-para"/>
                <w:rFonts w:ascii="Segoe UI Symbol" w:hAnsi="Segoe UI Symbol"/>
              </w:rPr>
              <w:t>°C</w:t>
            </w:r>
            <w:r>
              <w:rPr>
                <w:rStyle w:val="not-translated-para"/>
                <w:rFonts w:ascii="Segoe UI Symbol" w:hAnsi="Segoe UI Symbol"/>
              </w:rPr>
              <w:t xml:space="preserve"> </w:t>
            </w:r>
          </w:p>
        </w:tc>
        <w:tc>
          <w:tcPr>
            <w:tcW w:w="135" w:type="dxa"/>
            <w:tcBorders>
              <w:top w:val="nil"/>
              <w:left w:val="nil"/>
              <w:bottom w:val="nil"/>
              <w:right w:val="nil"/>
            </w:tcBorders>
            <w:vAlign w:val="center"/>
            <w:hideMark/>
          </w:tcPr>
          <w:p w:rsidR="00000000" w:rsidRDefault="00791F94">
            <w:r>
              <w:t> </w:t>
            </w:r>
          </w:p>
        </w:tc>
      </w:tr>
      <w:tr w:rsidR="00000000">
        <w:trPr>
          <w:trHeight w:val="230"/>
        </w:trPr>
        <w:tc>
          <w:tcPr>
            <w:tcW w:w="540" w:type="dxa"/>
            <w:tcBorders>
              <w:top w:val="nil"/>
              <w:left w:val="nil"/>
              <w:bottom w:val="nil"/>
              <w:right w:val="nil"/>
            </w:tcBorders>
            <w:vAlign w:val="center"/>
            <w:hideMark/>
          </w:tcPr>
          <w:p w:rsidR="00000000" w:rsidRDefault="00791F94">
            <w:r>
              <w:t> </w:t>
            </w:r>
          </w:p>
        </w:tc>
        <w:tc>
          <w:tcPr>
            <w:tcW w:w="3060" w:type="dxa"/>
            <w:hideMark/>
          </w:tcPr>
          <w:p w:rsidR="00000000" w:rsidRDefault="00791F94">
            <w:pPr>
              <w:spacing w:after="0" w:line="256" w:lineRule="auto"/>
              <w:ind w:left="0" w:firstLine="0"/>
            </w:pPr>
            <w:r>
              <w:rPr>
                <w:rStyle w:val="not-translated-para"/>
              </w:rPr>
              <w:t>Source temperature:</w:t>
            </w:r>
            <w:r>
              <w:rPr>
                <w:rStyle w:val="not-translated-para"/>
              </w:rPr>
              <w:t xml:space="preserve"> </w:t>
            </w:r>
          </w:p>
        </w:tc>
        <w:tc>
          <w:tcPr>
            <w:tcW w:w="5663" w:type="dxa"/>
            <w:gridSpan w:val="2"/>
            <w:hideMark/>
          </w:tcPr>
          <w:p w:rsidR="00000000" w:rsidRDefault="00791F94">
            <w:pPr>
              <w:spacing w:after="0" w:line="256" w:lineRule="auto"/>
              <w:ind w:left="0" w:firstLine="0"/>
            </w:pPr>
            <w:r>
              <w:rPr>
                <w:rStyle w:val="not-translated-para"/>
              </w:rPr>
              <w:t>According to manufacturer&amp;apos;s specifications</w:t>
            </w:r>
            <w:r>
              <w:rPr>
                <w:rStyle w:val="not-translated-para"/>
              </w:rPr>
              <w:t xml:space="preserve"> </w:t>
            </w:r>
          </w:p>
        </w:tc>
      </w:tr>
      <w:tr w:rsidR="00000000">
        <w:trPr>
          <w:trHeight w:val="253"/>
        </w:trPr>
        <w:tc>
          <w:tcPr>
            <w:tcW w:w="540" w:type="dxa"/>
            <w:tcBorders>
              <w:top w:val="nil"/>
              <w:left w:val="nil"/>
              <w:bottom w:val="nil"/>
              <w:right w:val="nil"/>
            </w:tcBorders>
            <w:vAlign w:val="center"/>
            <w:hideMark/>
          </w:tcPr>
          <w:p w:rsidR="00000000" w:rsidRDefault="00791F94">
            <w:r>
              <w:t> </w:t>
            </w:r>
          </w:p>
        </w:tc>
        <w:tc>
          <w:tcPr>
            <w:tcW w:w="3060" w:type="dxa"/>
            <w:hideMark/>
          </w:tcPr>
          <w:p w:rsidR="00000000" w:rsidRDefault="00791F94">
            <w:pPr>
              <w:spacing w:after="0" w:line="256" w:lineRule="auto"/>
              <w:ind w:left="0" w:firstLine="0"/>
            </w:pPr>
            <w:r>
              <w:rPr>
                <w:rStyle w:val="not-translated-para"/>
              </w:rPr>
              <w:t>Injector:</w:t>
            </w:r>
            <w:r>
              <w:rPr>
                <w:rStyle w:val="not-translated-para"/>
              </w:rPr>
              <w:t xml:space="preserve"> </w:t>
            </w:r>
          </w:p>
        </w:tc>
        <w:tc>
          <w:tcPr>
            <w:tcW w:w="5663" w:type="dxa"/>
            <w:gridSpan w:val="2"/>
            <w:hideMark/>
          </w:tcPr>
          <w:p w:rsidR="00000000" w:rsidRDefault="00791F94">
            <w:pPr>
              <w:spacing w:after="0" w:line="256" w:lineRule="auto"/>
              <w:ind w:left="0" w:firstLine="0"/>
            </w:pPr>
            <w:r>
              <w:rPr>
                <w:rStyle w:val="not-translated-para"/>
              </w:rPr>
              <w:t>Grob-type, splitless</w:t>
            </w:r>
            <w:r>
              <w:rPr>
                <w:rStyle w:val="not-translated-para"/>
              </w:rPr>
              <w:t xml:space="preserve"> </w:t>
            </w:r>
          </w:p>
        </w:tc>
      </w:tr>
      <w:tr w:rsidR="00000000">
        <w:trPr>
          <w:trHeight w:val="253"/>
        </w:trPr>
        <w:tc>
          <w:tcPr>
            <w:tcW w:w="540" w:type="dxa"/>
            <w:tcBorders>
              <w:top w:val="nil"/>
              <w:left w:val="nil"/>
              <w:bottom w:val="nil"/>
              <w:right w:val="nil"/>
            </w:tcBorders>
            <w:vAlign w:val="center"/>
            <w:hideMark/>
          </w:tcPr>
          <w:p w:rsidR="00000000" w:rsidRDefault="00791F94">
            <w:r>
              <w:t> </w:t>
            </w:r>
          </w:p>
        </w:tc>
        <w:tc>
          <w:tcPr>
            <w:tcW w:w="3060" w:type="dxa"/>
            <w:hideMark/>
          </w:tcPr>
          <w:p w:rsidR="00000000" w:rsidRDefault="00791F94">
            <w:pPr>
              <w:spacing w:after="0" w:line="256" w:lineRule="auto"/>
              <w:ind w:left="0" w:firstLine="0"/>
            </w:pPr>
            <w:r>
              <w:rPr>
                <w:rStyle w:val="not-translated-para"/>
              </w:rPr>
              <w:t>Injection volume:</w:t>
            </w:r>
            <w:r>
              <w:rPr>
                <w:rStyle w:val="not-translated-para"/>
              </w:rPr>
              <w:t xml:space="preserve"> </w:t>
            </w:r>
          </w:p>
        </w:tc>
        <w:tc>
          <w:tcPr>
            <w:tcW w:w="5663" w:type="dxa"/>
            <w:gridSpan w:val="2"/>
            <w:hideMark/>
          </w:tcPr>
          <w:p w:rsidR="00000000" w:rsidRDefault="00791F94">
            <w:pPr>
              <w:spacing w:after="0" w:line="256" w:lineRule="auto"/>
              <w:ind w:left="0" w:firstLine="0"/>
            </w:pPr>
            <w:r>
              <w:rPr>
                <w:rStyle w:val="not-translated-para"/>
              </w:rPr>
              <w:t>1-2 µL</w:t>
            </w:r>
            <w:r>
              <w:rPr>
                <w:rStyle w:val="not-translated-para"/>
              </w:rPr>
              <w:t xml:space="preserve"> </w:t>
            </w:r>
          </w:p>
        </w:tc>
      </w:tr>
      <w:tr w:rsidR="00000000">
        <w:trPr>
          <w:trHeight w:val="253"/>
        </w:trPr>
        <w:tc>
          <w:tcPr>
            <w:tcW w:w="540" w:type="dxa"/>
            <w:tcBorders>
              <w:top w:val="nil"/>
              <w:left w:val="nil"/>
              <w:bottom w:val="nil"/>
              <w:right w:val="nil"/>
            </w:tcBorders>
            <w:vAlign w:val="center"/>
            <w:hideMark/>
          </w:tcPr>
          <w:p w:rsidR="00000000" w:rsidRDefault="00791F94">
            <w:r>
              <w:t> </w:t>
            </w:r>
          </w:p>
        </w:tc>
        <w:tc>
          <w:tcPr>
            <w:tcW w:w="3060" w:type="dxa"/>
            <w:hideMark/>
          </w:tcPr>
          <w:p w:rsidR="00000000" w:rsidRDefault="00791F94">
            <w:pPr>
              <w:spacing w:after="0" w:line="256" w:lineRule="auto"/>
              <w:ind w:left="0" w:firstLine="0"/>
            </w:pPr>
            <w:r>
              <w:rPr>
                <w:rStyle w:val="not-translated-para"/>
              </w:rPr>
              <w:t>Carrier gas:</w:t>
            </w:r>
            <w:r>
              <w:rPr>
                <w:rStyle w:val="not-translated-para"/>
              </w:rPr>
              <w:t xml:space="preserve"> </w:t>
            </w:r>
          </w:p>
        </w:tc>
        <w:tc>
          <w:tcPr>
            <w:tcW w:w="5663" w:type="dxa"/>
            <w:gridSpan w:val="2"/>
            <w:hideMark/>
          </w:tcPr>
          <w:p w:rsidR="00000000" w:rsidRDefault="00791F94">
            <w:pPr>
              <w:spacing w:after="0" w:line="256" w:lineRule="auto"/>
              <w:ind w:left="0" w:firstLine="0"/>
            </w:pPr>
            <w:r>
              <w:rPr>
                <w:rStyle w:val="not-translated-para"/>
              </w:rPr>
              <w:t>Hydrogen at 50 cm/sec or helium at 30 cm/sec</w:t>
            </w:r>
            <w:r>
              <w:rPr>
                <w:rStyle w:val="not-translated-para"/>
              </w:rPr>
              <w:t xml:space="preserve"> </w:t>
            </w:r>
          </w:p>
        </w:tc>
      </w:tr>
      <w:tr w:rsidR="00000000">
        <w:trPr>
          <w:trHeight w:val="483"/>
        </w:trPr>
        <w:tc>
          <w:tcPr>
            <w:tcW w:w="540" w:type="dxa"/>
            <w:tcBorders>
              <w:top w:val="nil"/>
              <w:left w:val="nil"/>
              <w:bottom w:val="nil"/>
              <w:right w:val="nil"/>
            </w:tcBorders>
            <w:vAlign w:val="center"/>
            <w:hideMark/>
          </w:tcPr>
          <w:p w:rsidR="00000000" w:rsidRDefault="00791F94">
            <w:r>
              <w:t> </w:t>
            </w:r>
          </w:p>
        </w:tc>
        <w:tc>
          <w:tcPr>
            <w:tcW w:w="3060" w:type="dxa"/>
            <w:hideMark/>
          </w:tcPr>
          <w:p w:rsidR="00000000" w:rsidRDefault="00791F94">
            <w:pPr>
              <w:spacing w:after="0" w:line="256" w:lineRule="auto"/>
              <w:ind w:left="0" w:firstLine="0"/>
            </w:pPr>
            <w:r>
              <w:rPr>
                <w:rStyle w:val="not-translated-para"/>
              </w:rPr>
              <w:t>Ion trap only:</w:t>
            </w:r>
            <w:r>
              <w:rPr>
                <w:rStyle w:val="not-translated-para"/>
              </w:rPr>
              <w:t xml:space="preserve"> </w:t>
            </w:r>
          </w:p>
        </w:tc>
        <w:tc>
          <w:tcPr>
            <w:tcW w:w="5663" w:type="dxa"/>
            <w:gridSpan w:val="2"/>
            <w:hideMark/>
          </w:tcPr>
          <w:p w:rsidR="00000000" w:rsidRDefault="00791F94">
            <w:pPr>
              <w:spacing w:after="0" w:line="256" w:lineRule="auto"/>
              <w:ind w:left="0" w:firstLine="0"/>
            </w:pPr>
            <w:r>
              <w:rPr>
                <w:rStyle w:val="not-translated-para"/>
              </w:rPr>
              <w:t xml:space="preserve">Set axial modulation, manifold </w:t>
            </w:r>
            <w:r>
              <w:rPr>
                <w:rStyle w:val="not-translated-para"/>
              </w:rPr>
              <w:t>temperature, and emission current to manufacturer&amp;apos;s recommendations</w:t>
            </w:r>
            <w:r>
              <w:rPr>
                <w:rStyle w:val="not-translated-para"/>
              </w:rPr>
              <w:t xml:space="preserve"> </w:t>
            </w:r>
          </w:p>
        </w:tc>
      </w:tr>
      <w:tr w:rsidR="00000000">
        <w:tc>
          <w:tcPr>
            <w:tcW w:w="525" w:type="dxa"/>
            <w:tcBorders>
              <w:top w:val="nil"/>
              <w:left w:val="nil"/>
              <w:bottom w:val="nil"/>
              <w:right w:val="nil"/>
            </w:tcBorders>
            <w:vAlign w:val="center"/>
            <w:hideMark/>
          </w:tcPr>
          <w:p w:rsidR="00000000" w:rsidRDefault="00791F94"/>
        </w:tc>
        <w:tc>
          <w:tcPr>
            <w:tcW w:w="303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544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3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p w:rsidR="00000000" w:rsidRDefault="00791F94">
      <w:pPr>
        <w:spacing w:after="0" w:line="256" w:lineRule="auto"/>
        <w:ind w:left="720" w:firstLine="0"/>
      </w:pPr>
      <w:r>
        <w:t> </w:t>
      </w:r>
    </w:p>
    <w:p w:rsidR="00000000" w:rsidRDefault="00791F94">
      <w:pPr>
        <w:ind w:left="1270"/>
      </w:pPr>
      <w:r>
        <w:rPr>
          <w:rStyle w:val="not-translated-para"/>
        </w:rPr>
        <w:t>Split injection is allowed if the sensitivity of the MS is sufficient.</w:t>
      </w:r>
      <w:r>
        <w:rPr>
          <w:rStyle w:val="not-translated-para"/>
        </w:rPr>
        <w:t xml:space="preserve"> </w:t>
      </w:r>
    </w:p>
    <w:p w:rsidR="00000000" w:rsidRDefault="00791F94">
      <w:pPr>
        <w:spacing w:after="0" w:line="256" w:lineRule="auto"/>
        <w:ind w:left="720" w:firstLine="0"/>
      </w:pPr>
      <w:r>
        <w:t> </w:t>
      </w:r>
    </w:p>
    <w:p w:rsidR="00000000" w:rsidRDefault="00791F94">
      <w:pPr>
        <w:ind w:left="1260" w:firstLine="720"/>
      </w:pPr>
      <w:r>
        <w:rPr>
          <w:rStyle w:val="not-translated-para"/>
        </w:rPr>
        <w:t xml:space="preserve">11.3.1 </w:t>
      </w:r>
      <w:r>
        <w:rPr>
          <w:rStyle w:val="not-translated-para"/>
        </w:rPr>
        <w:t>The GC/MS system must be hardware-tuned such that injecting 50 ng or less of DFTPP meets the manufacturer&amp;apos;s specified acceptance criteria or as listed in Table 3. The tuning criteria as outlined in Table 3 were developed using quadrupole MS instrument</w:t>
      </w:r>
      <w:r>
        <w:rPr>
          <w:rStyle w:val="not-translated-para"/>
        </w:rPr>
        <w:t>ation and it is recognized that other tuning criteria may be more effective depending on the type of instrumentation (e.g., Time-of-Flight, Ion Trap, etc.). In these cases it would be appropriate to follow the manufacturer&amp;apos;s tuning instructions or som</w:t>
      </w:r>
      <w:r>
        <w:rPr>
          <w:rStyle w:val="not-translated-para"/>
        </w:rPr>
        <w:t>e other consistent tuning criteria. However, no matter which tuning criteria is selected, the system calibration must not begin until the tuning acceptance criteria are met with the sample analyses performed under the same conditions as the calibration sta</w:t>
      </w:r>
      <w:r>
        <w:rPr>
          <w:rStyle w:val="not-translated-para"/>
        </w:rPr>
        <w:t>ndards.</w:t>
      </w:r>
      <w:r>
        <w:rPr>
          <w:rStyle w:val="not-translated-para"/>
        </w:rPr>
        <w:t xml:space="preserve"> </w:t>
      </w:r>
    </w:p>
    <w:p w:rsidR="00000000" w:rsidRDefault="00791F94">
      <w:pPr>
        <w:spacing w:after="0" w:line="256" w:lineRule="auto"/>
        <w:ind w:left="720" w:firstLine="0"/>
      </w:pPr>
      <w:r>
        <w:t> </w:t>
      </w:r>
    </w:p>
    <w:p w:rsidR="00000000" w:rsidRDefault="00791F94">
      <w:pPr>
        <w:ind w:left="1980" w:firstLine="900"/>
      </w:pPr>
      <w:r>
        <w:rPr>
          <w:rStyle w:val="not-translated-para"/>
        </w:rPr>
        <w:t>11.3.1.1 In the absence of specific recommendations on how to acquire the mass spectrum of DFTPP from the instrument manufacturer, the following approach should be used: Three scans (the peak apex scan and the scans immediately preceding and fol</w:t>
      </w:r>
      <w:r>
        <w:rPr>
          <w:rStyle w:val="not-translated-para"/>
        </w:rPr>
        <w:t>lowing the apex) are acquired and averaged. Background subtraction is required, and must be accomplished using a single scan acquired within 20 scans of the elution of DFTPP. The background subtraction should be designed only to eliminate column bleed or i</w:t>
      </w:r>
      <w:r>
        <w:rPr>
          <w:rStyle w:val="not-translated-para"/>
        </w:rPr>
        <w:t>nstrument background ions. Do not subtract part of the DFTPP peak or any other discrete peak that does not coelute with DFTPP.</w:t>
      </w:r>
      <w:r>
        <w:rPr>
          <w:rStyle w:val="not-translated-para"/>
        </w:rPr>
        <w:t xml:space="preserve"> </w:t>
      </w:r>
    </w:p>
    <w:p w:rsidR="00000000" w:rsidRDefault="00791F94">
      <w:pPr>
        <w:spacing w:after="0" w:line="256" w:lineRule="auto"/>
        <w:ind w:left="720" w:firstLine="0"/>
      </w:pPr>
      <w:r>
        <w:t> </w:t>
      </w:r>
    </w:p>
    <w:p w:rsidR="00000000" w:rsidRDefault="00791F94">
      <w:pPr>
        <w:ind w:left="1980" w:firstLine="900"/>
      </w:pPr>
      <w:r>
        <w:rPr>
          <w:rStyle w:val="not-translated-para"/>
        </w:rPr>
        <w:t>11.3.1.2 Use the DFTPP mass intensity criteria in the manufacturer&amp;apos;s instructions as primary tuning acceptance criteria o</w:t>
      </w:r>
      <w:r>
        <w:rPr>
          <w:rStyle w:val="not-translated-para"/>
        </w:rPr>
        <w:t>r those in Table 3 as default tuning acceptance criteria if the primary tuning criteria are not available. Alternatively, other documented tuning criteria may be used (e.g., Contract Laboratory Program (CLP) or Method 625), provided that method performance</w:t>
      </w:r>
      <w:r>
        <w:rPr>
          <w:rStyle w:val="not-translated-para"/>
        </w:rPr>
        <w:t xml:space="preserve"> is not adversely affected. The analyst is always free to choose criteria that are tighter than those included in this method or to use other documented criteria provided they are used consistently throughout the initial calibration, calibration verificati</w:t>
      </w:r>
      <w:r>
        <w:rPr>
          <w:rStyle w:val="not-translated-para"/>
        </w:rPr>
        <w:t>on, and sample analyses.</w:t>
      </w:r>
      <w:r>
        <w:rPr>
          <w:rStyle w:val="not-translated-para"/>
        </w:rPr>
        <w:t xml:space="preserve"> </w:t>
      </w:r>
    </w:p>
    <w:p w:rsidR="00000000" w:rsidRDefault="00791F94">
      <w:pPr>
        <w:spacing w:after="0" w:line="256" w:lineRule="auto"/>
        <w:ind w:left="720" w:firstLine="0"/>
      </w:pPr>
      <w:r>
        <w:t> </w:t>
      </w:r>
    </w:p>
    <w:p w:rsidR="00000000" w:rsidRDefault="00791F94">
      <w:pPr>
        <w:ind w:left="2700" w:hanging="720"/>
      </w:pPr>
      <w:r>
        <w:rPr>
          <w:rStyle w:val="not-translated-para"/>
          <w:u w:val="single"/>
        </w:rPr>
        <w:t>NOT</w:t>
      </w:r>
      <w:r>
        <w:rPr>
          <w:rStyle w:val="not-translated-para"/>
          <w:u w:val="single"/>
        </w:rPr>
        <w:t>E</w:t>
      </w:r>
      <w:r>
        <w:rPr>
          <w:rStyle w:val="not-translated-para"/>
        </w:rPr>
        <w:t>: All subsequent standards, samples, matrix spikes/matrix spike duplicates, and blanks associated with a DFTPP analysis must use identical MS instrument conditions.</w:t>
      </w:r>
      <w:r>
        <w:rPr>
          <w:rStyle w:val="not-translated-para"/>
        </w:rPr>
        <w:t xml:space="preserve"> </w:t>
      </w:r>
    </w:p>
    <w:p w:rsidR="00000000" w:rsidRDefault="00791F94">
      <w:pPr>
        <w:spacing w:after="0" w:line="256" w:lineRule="auto"/>
        <w:ind w:left="720" w:firstLine="0"/>
      </w:pPr>
      <w:r>
        <w:t> </w:t>
      </w:r>
    </w:p>
    <w:p w:rsidR="00000000" w:rsidRDefault="00791F94">
      <w:pPr>
        <w:ind w:left="1980" w:firstLine="900"/>
      </w:pPr>
      <w:r>
        <w:rPr>
          <w:rStyle w:val="not-translated-para"/>
        </w:rPr>
        <w:t xml:space="preserve">11.3.1.3 The GC/MS tuning standard solution should also </w:t>
      </w:r>
      <w:r>
        <w:rPr>
          <w:rStyle w:val="not-translated-para"/>
        </w:rPr>
        <w:t>be used to assess the GC column performance and injection port inertness. Degradation of dichlorodiphenyltrichloroethane (DDT) to dichlorodiphenyldichloroethylene (DDE) and dichlorodiphenyldichloroethane (DDD) should not exceed 20%. (See Method 8081 for th</w:t>
      </w:r>
      <w:r>
        <w:rPr>
          <w:rStyle w:val="not-translated-para"/>
        </w:rPr>
        <w:t>e percent breakdown calculation.) Benzidine and pentachlorophenol should be present at their normal responses, and should not exceed a tailing factor of 2 given by the following equation:</w:t>
      </w:r>
      <w:r>
        <w:rPr>
          <w:rStyle w:val="not-translated-para"/>
        </w:rPr>
        <w:t xml:space="preserve"> </w:t>
      </w:r>
    </w:p>
    <w:p w:rsidR="00000000" w:rsidRDefault="00791F94">
      <w:pPr>
        <w:spacing w:after="11" w:line="256" w:lineRule="auto"/>
        <w:ind w:left="2880" w:firstLine="0"/>
      </w:pPr>
      <w:r>
        <w:t> </w:t>
      </w:r>
    </w:p>
    <w:p w:rsidR="00000000" w:rsidRDefault="00791F94">
      <w:pPr>
        <w:spacing w:after="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Fonts w:ascii="Cambria Math" w:hAnsi="Cambria Math"/>
        </w:rPr>
        <w:t>BC</w:t>
      </w:r>
      <w:r>
        <w:rPr>
          <w:rStyle w:val="not-translated-para"/>
          <w:rFonts w:ascii="Cambria Math" w:hAnsi="Cambria Math"/>
        </w:rPr>
        <w:t xml:space="preserve"> </w:t>
      </w:r>
    </w:p>
    <w:p w:rsidR="00000000" w:rsidRDefault="00791F94">
      <w:pPr>
        <w:spacing w:after="34" w:line="256" w:lineRule="auto"/>
        <w:ind w:left="0" w:firstLine="0"/>
      </w:pPr>
      <w:r>
        <w:rPr>
          <w:rFonts w:ascii="Calibri" w:hAnsi="Calibri"/>
        </w:rPr>
        <w:t xml:space="preserve">                </w:t>
      </w:r>
      <w:r>
        <w:rPr>
          <w:sz w:val="34"/>
          <w:szCs w:val="34"/>
          <w:vertAlign w:val="subscript"/>
        </w:rPr>
        <w:t>                                                           </w:t>
      </w:r>
      <w:r>
        <w:rPr>
          <w:sz w:val="34"/>
          <w:szCs w:val="34"/>
          <w:vertAlign w:val="subscript"/>
        </w:rPr>
        <w:t xml:space="preserve"> </w:t>
      </w:r>
      <w:r>
        <w:rPr>
          <w:rStyle w:val="not-translated-para"/>
          <w:rFonts w:ascii="Cambria Math" w:hAnsi="Cambria Math"/>
        </w:rPr>
        <w:t>Tailing Factor</w:t>
      </w:r>
      <w:r>
        <w:rPr>
          <w:rStyle w:val="not-translated-para"/>
          <w:rFonts w:ascii="Cambria Math" w:hAnsi="Cambria Math"/>
        </w:rPr>
        <w:t xml:space="preserve"> </w:t>
      </w:r>
      <w:r>
        <w:rPr>
          <w:rStyle w:val="not-translated-para"/>
          <w:rFonts w:ascii="Segoe UI Symbol" w:hAnsi="Segoe UI Symbol"/>
        </w:rPr>
        <w:t>=</w:t>
      </w:r>
      <w:r>
        <w:rPr>
          <w:rFonts w:ascii="Cambria Math" w:hAnsi="Cambria Math"/>
        </w:rPr>
        <w:t xml:space="preserve"> </w:t>
      </w:r>
      <w:r>
        <w:rPr>
          <w:rFonts w:ascii="Calibri" w:hAnsi="Calibri"/>
          <w:noProof/>
        </w:rPr>
        <w:drawing>
          <wp:inline distT="0" distB="0" distL="0" distR="0">
            <wp:extent cx="200025" cy="9525"/>
            <wp:effectExtent l="0" t="0" r="0" b="0"/>
            <wp:docPr id="5" name="Group 128646" descr="D:\document\convert_tasks\transweb\1464945_1477166\1464945.pdf.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8646" descr="D:\document\convert_tasks\transweb\1464945_1477166\1464945.pdf.files\image005.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9525"/>
                    </a:xfrm>
                    <a:prstGeom prst="rect">
                      <a:avLst/>
                    </a:prstGeom>
                    <a:noFill/>
                    <a:ln>
                      <a:noFill/>
                    </a:ln>
                  </pic:spPr>
                </pic:pic>
              </a:graphicData>
            </a:graphic>
          </wp:inline>
        </w:drawing>
      </w:r>
      <w:r>
        <w:rPr>
          <w:rStyle w:val="not-translated-para"/>
          <w:rFonts w:ascii="Cambria Math" w:hAnsi="Cambria Math"/>
        </w:rPr>
        <w:t>A</w:t>
      </w:r>
      <w:r>
        <w:rPr>
          <w:rStyle w:val="not-translated-para"/>
          <w:rFonts w:ascii="Cambria Math" w:hAnsi="Cambria Math"/>
        </w:rPr>
        <w:t>B</w:t>
      </w:r>
    </w:p>
    <w:p w:rsidR="00000000" w:rsidRDefault="00791F94">
      <w:pPr>
        <w:spacing w:after="0" w:line="256" w:lineRule="auto"/>
        <w:ind w:left="1980" w:firstLine="0"/>
      </w:pPr>
      <w:r>
        <w:t> </w:t>
      </w:r>
    </w:p>
    <w:p w:rsidR="00000000" w:rsidRDefault="00791F94">
      <w:pPr>
        <w:ind w:left="1990"/>
      </w:pPr>
      <w:r>
        <w:rPr>
          <w:rStyle w:val="not-translated-para"/>
        </w:rPr>
        <w:t>where the peak is defined as follows: AC is the width at 10% height; DE is the height of peak and B is the height at 10% of DE. This equation compares the width of the back half of the peak to the width of the front half of the peak at 10% of the heig</w:t>
      </w:r>
      <w:r>
        <w:rPr>
          <w:rStyle w:val="not-translated-para"/>
        </w:rPr>
        <w:t>ht. (See Figure 1 for an example tailing factor calculation.)</w:t>
      </w:r>
      <w:r>
        <w:rPr>
          <w:rStyle w:val="not-translated-para"/>
        </w:rPr>
        <w:t xml:space="preserve"> </w:t>
      </w:r>
    </w:p>
    <w:p w:rsidR="00000000" w:rsidRDefault="00791F94">
      <w:pPr>
        <w:spacing w:after="0" w:line="256" w:lineRule="auto"/>
        <w:ind w:left="1980" w:firstLine="0"/>
      </w:pPr>
      <w:r>
        <w:t> </w:t>
      </w:r>
    </w:p>
    <w:p w:rsidR="00000000" w:rsidRDefault="00791F94">
      <w:pPr>
        <w:ind w:left="1990"/>
      </w:pPr>
      <w:r>
        <w:rPr>
          <w:rStyle w:val="not-translated-para"/>
        </w:rPr>
        <w:t>11.3.1.4 If degradation is excessive and/or poor chromatography is noted, the injection port may require cleaning. It may also be necessary to cut off the first 6 to 12 in. of the capillary c</w:t>
      </w:r>
      <w:r>
        <w:rPr>
          <w:rStyle w:val="not-translated-para"/>
        </w:rPr>
        <w:t>olumn to remove high boiling contaminants in the column. The use of a guard column (Sec. 6.1.6) between the injection port and the analytical column may help prolong analytical column performance life.</w:t>
      </w:r>
      <w:r>
        <w:rPr>
          <w:rStyle w:val="not-translated-para"/>
        </w:rPr>
        <w:t xml:space="preserve"> </w:t>
      </w:r>
    </w:p>
    <w:p w:rsidR="00000000" w:rsidRDefault="00791F94">
      <w:pPr>
        <w:spacing w:after="0" w:line="256" w:lineRule="auto"/>
        <w:ind w:left="1980" w:firstLine="0"/>
      </w:pPr>
      <w:r>
        <w:t> </w:t>
      </w:r>
    </w:p>
    <w:p w:rsidR="00000000" w:rsidRDefault="00791F94">
      <w:pPr>
        <w:ind w:left="1450"/>
      </w:pPr>
      <w:r>
        <w:rPr>
          <w:rStyle w:val="not-translated-para"/>
        </w:rPr>
        <w:t xml:space="preserve">11.3.2 The internal standards selected in Sec. 7.5 </w:t>
      </w:r>
      <w:r>
        <w:rPr>
          <w:rStyle w:val="not-translated-para"/>
        </w:rPr>
        <w:t xml:space="preserve">should permit most of the components of interest in a chromatogram to have retention times of 0.80-1.20 relative to one of the internal standards. Use the base peak ion from the specific internal standard as the primary ion for quantitation (see Table 1). </w:t>
      </w:r>
      <w:r>
        <w:rPr>
          <w:rStyle w:val="not-translated-para"/>
        </w:rPr>
        <w:t>If interferences are noted, use the next most intense ion as the quantitation ion (e.g., for 1,4-dichlorobenzen-d4, use m/z 150 for quantitation).</w:t>
      </w:r>
      <w:r>
        <w:rPr>
          <w:rStyle w:val="not-translated-para"/>
        </w:rPr>
        <w:t xml:space="preserve"> </w:t>
      </w:r>
    </w:p>
    <w:p w:rsidR="00000000" w:rsidRDefault="00791F94">
      <w:pPr>
        <w:spacing w:after="0" w:line="256" w:lineRule="auto"/>
        <w:ind w:left="1440" w:firstLine="0"/>
      </w:pPr>
      <w:r>
        <w:t> </w:t>
      </w:r>
    </w:p>
    <w:p w:rsidR="00000000" w:rsidRDefault="00791F94">
      <w:pPr>
        <w:ind w:left="1450"/>
      </w:pPr>
      <w:r>
        <w:rPr>
          <w:rStyle w:val="not-translated-para"/>
        </w:rPr>
        <w:t>11.3.3 Analyze a consistent volume (typically 1-2 µL) of each calibration standard (i.e., containing the c</w:t>
      </w:r>
      <w:r>
        <w:rPr>
          <w:rStyle w:val="not-translated-para"/>
        </w:rPr>
        <w:t>ompounds for quantitation and the appropriate surrogates and internal standards) and tabulate the area of the primary ion against concentration for each target analyte (as indicated in Table 1). A set of at least five calibration standards is necessary (se</w:t>
      </w:r>
      <w:r>
        <w:rPr>
          <w:rStyle w:val="not-translated-para"/>
        </w:rPr>
        <w:t>e Sec. 7.7 and Method 8000). Alternate injection volumes may be used if the applicable QC requirements for using this method are met. The injection volume must be the same for all standards and sample extracts. Figure 2 shows a chromatogram of a calibratio</w:t>
      </w:r>
      <w:r>
        <w:rPr>
          <w:rStyle w:val="not-translated-para"/>
        </w:rPr>
        <w:t>n standard containing base/neutral and acid analytes.</w:t>
      </w:r>
      <w:r>
        <w:rPr>
          <w:rStyle w:val="not-translated-para"/>
        </w:rPr>
        <w:t xml:space="preserve"> </w:t>
      </w:r>
    </w:p>
    <w:p w:rsidR="00000000" w:rsidRDefault="00791F94">
      <w:pPr>
        <w:spacing w:after="0" w:line="256" w:lineRule="auto"/>
        <w:ind w:left="144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11.3.4 Initial calibration calculations</w:t>
      </w:r>
      <w:r>
        <w:rPr>
          <w:rStyle w:val="not-translated-para"/>
        </w:rPr>
        <w:t xml:space="preserve"> </w:t>
      </w:r>
    </w:p>
    <w:p w:rsidR="00000000" w:rsidRDefault="00791F94">
      <w:pPr>
        <w:spacing w:after="0" w:line="256" w:lineRule="auto"/>
        <w:ind w:left="1440" w:firstLine="0"/>
      </w:pPr>
      <w:r>
        <w:t> </w:t>
      </w:r>
    </w:p>
    <w:p w:rsidR="00000000" w:rsidRDefault="00791F94">
      <w:pPr>
        <w:spacing w:after="177"/>
        <w:ind w:left="1450"/>
      </w:pPr>
      <w:r>
        <w:rPr>
          <w:rStyle w:val="not-translated-para"/>
        </w:rPr>
        <w:t>Calculate response factors (RFs) for each target analyte relative to one of the internal standards (see Table 4) as follows:</w:t>
      </w:r>
      <w:r>
        <w:rPr>
          <w:rStyle w:val="not-translated-para"/>
        </w:rPr>
        <w:t xml:space="preserve"> </w:t>
      </w:r>
    </w:p>
    <w:p w:rsidR="00000000" w:rsidRDefault="00791F94">
      <w:pPr>
        <w:spacing w:after="0" w:line="256" w:lineRule="auto"/>
        <w:ind w:left="560" w:firstLine="0"/>
        <w:jc w:val="center"/>
      </w:pPr>
      <w:r>
        <w:rPr>
          <w:noProof/>
        </w:rPr>
        <w:drawing>
          <wp:inline distT="0" distB="0" distL="0" distR="0">
            <wp:extent cx="523875" cy="9525"/>
            <wp:effectExtent l="0" t="0" r="0" b="0"/>
            <wp:docPr id="6" name="图片 6" descr="D:\document\convert_tasks\transweb\1464945_1477166\1464945.pdf.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convert_tasks\transweb\1464945_1477166\1464945.pdf.files\image006.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r>
        <w:rPr>
          <w:rStyle w:val="not-translated-para"/>
          <w:rFonts w:ascii="Cambria Math" w:hAnsi="Cambria Math"/>
          <w:sz w:val="25"/>
          <w:szCs w:val="25"/>
        </w:rPr>
        <w:t>A</w:t>
      </w:r>
      <w:r>
        <w:rPr>
          <w:rStyle w:val="not-translated-para"/>
          <w:rFonts w:ascii="Cambria Math" w:hAnsi="Cambria Math"/>
          <w:sz w:val="25"/>
          <w:szCs w:val="25"/>
        </w:rPr>
        <w:t>s</w:t>
      </w:r>
    </w:p>
    <w:p w:rsidR="00000000" w:rsidRDefault="00791F94">
      <w:pPr>
        <w:spacing w:after="70" w:line="256" w:lineRule="auto"/>
        <w:ind w:left="0" w:firstLine="0"/>
      </w:pPr>
      <w:r>
        <w:rPr>
          <w:rFonts w:ascii="Calibri" w:hAnsi="Calibri"/>
        </w:rPr>
        <w:t xml:space="preserve">                                </w:t>
      </w:r>
      <w:r>
        <w:t>                                                       </w:t>
      </w:r>
      <w:r>
        <w:t xml:space="preserve"> </w:t>
      </w:r>
      <w:r>
        <w:rPr>
          <w:rStyle w:val="not-translated-para"/>
          <w:rFonts w:ascii="Cambria Math" w:hAnsi="Cambria Math"/>
          <w:sz w:val="25"/>
          <w:szCs w:val="25"/>
        </w:rPr>
        <w:t>RF = ×Ci</w:t>
      </w:r>
      <w:r>
        <w:rPr>
          <w:rStyle w:val="not-translated-para"/>
          <w:rFonts w:ascii="Cambria Math" w:hAnsi="Cambria Math"/>
          <w:sz w:val="25"/>
          <w:szCs w:val="25"/>
        </w:rPr>
        <w:t>s</w:t>
      </w:r>
    </w:p>
    <w:p w:rsidR="00000000" w:rsidRDefault="00791F94">
      <w:pPr>
        <w:spacing w:line="295" w:lineRule="auto"/>
        <w:ind w:left="1450" w:right="3478"/>
      </w:pPr>
      <w:r>
        <w:t>   </w:t>
      </w:r>
      <w:r>
        <w:t xml:space="preserve"> </w:t>
      </w:r>
      <w:r>
        <w:rPr>
          <w:rStyle w:val="not-translated-para"/>
          <w:rFonts w:ascii="Cambria Math" w:hAnsi="Cambria Math"/>
          <w:sz w:val="25"/>
          <w:szCs w:val="25"/>
        </w:rPr>
        <w:t>Ais ×Cs where:</w:t>
      </w:r>
      <w:r>
        <w:rPr>
          <w:rStyle w:val="not-translated-para"/>
          <w:rFonts w:ascii="Cambria Math" w:hAnsi="Cambria Math"/>
          <w:sz w:val="25"/>
          <w:szCs w:val="25"/>
        </w:rPr>
        <w:t xml:space="preserve"> </w:t>
      </w:r>
    </w:p>
    <w:p w:rsidR="00000000" w:rsidRDefault="00791F94">
      <w:pPr>
        <w:ind w:left="1450" w:right="1910"/>
      </w:pPr>
      <w:r>
        <w:rPr>
          <w:rStyle w:val="not-translated-para"/>
        </w:rPr>
        <w:t xml:space="preserve">As = Peak area (or height) of the analyte or surrogate </w:t>
      </w:r>
      <w:r>
        <w:rPr>
          <w:rStyle w:val="not-translated-para"/>
        </w:rPr>
        <w:t>Ais = Peak area (or height) of the internal standard</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Cs = Concentration of the analyte or surrogate, in µg/L</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Cis = Concentration of the internal standard, in µg/L</w:t>
      </w:r>
      <w:r>
        <w:rPr>
          <w:rStyle w:val="not-translated-para"/>
        </w:rPr>
        <w:t xml:space="preserve"> </w:t>
      </w:r>
    </w:p>
    <w:p w:rsidR="00000000" w:rsidRDefault="00791F94">
      <w:pPr>
        <w:spacing w:after="0" w:line="256" w:lineRule="auto"/>
        <w:ind w:left="1440" w:firstLine="0"/>
      </w:pPr>
      <w:r>
        <w:t> </w:t>
      </w:r>
    </w:p>
    <w:p w:rsidR="00000000" w:rsidRDefault="00791F94">
      <w:pPr>
        <w:ind w:left="1980" w:hanging="540"/>
      </w:pPr>
      <w:r>
        <w:rPr>
          <w:rStyle w:val="not-translated-para"/>
        </w:rPr>
        <w:t>11.3.4.1 Calculate the m</w:t>
      </w:r>
      <w:r>
        <w:rPr>
          <w:rStyle w:val="not-translated-para"/>
        </w:rPr>
        <w:t>ean RF and the relative standard deviation (RSD) of the RFs for each target analyte using the following equations. The RSD should be less than or equal to 20% for each target analyte. It is also recommended that a minimum RF for the most common target anal</w:t>
      </w:r>
      <w:r>
        <w:rPr>
          <w:rStyle w:val="not-translated-para"/>
        </w:rPr>
        <w:t>ytes, as noted in Table 4, be demonstrated for each individual calibration level as a means to ensure that these compounds are behaving as expected. In addition, meeting the minimum RF criteria for the lowest calibration standard is critical in establishin</w:t>
      </w:r>
      <w:r>
        <w:rPr>
          <w:rStyle w:val="not-translated-para"/>
        </w:rPr>
        <w:t>g and demonstrating the desired sensitivity. Due to the large number of compounds that may be analyzed by this method, some compounds will fail to meet these criteria. For these occasions, it is acknowledged that the failing compounds may not be critical t</w:t>
      </w:r>
      <w:r>
        <w:rPr>
          <w:rStyle w:val="not-translated-para"/>
        </w:rPr>
        <w:t>o the specific project and therefore they may be used as qualified data or estimated values for screening purposes. The analyst should also strive to place more emphasis on meeting the calibration criteria for those compounds that</w:t>
      </w:r>
      <w:r>
        <w:rPr>
          <w:rStyle w:val="not-translated-para"/>
        </w:rPr>
        <w:t xml:space="preserve"> </w:t>
      </w:r>
    </w:p>
    <w:p w:rsidR="00000000" w:rsidRDefault="00791F94">
      <w:pPr>
        <w:ind w:left="1990"/>
      </w:pPr>
      <w:r>
        <w:rPr>
          <w:rStyle w:val="not-translated-para"/>
        </w:rPr>
        <w:t>are critical project com</w:t>
      </w:r>
      <w:r>
        <w:rPr>
          <w:rStyle w:val="not-translated-para"/>
        </w:rPr>
        <w:t>pounds, rather than meeting the criteria for those less important compounds.</w:t>
      </w:r>
      <w:r>
        <w:rPr>
          <w:rStyle w:val="not-translated-para"/>
        </w:rPr>
        <w:t xml:space="preserve"> </w:t>
      </w:r>
    </w:p>
    <w:p w:rsidR="00000000" w:rsidRDefault="00791F94">
      <w:pPr>
        <w:spacing w:after="0" w:line="256" w:lineRule="auto"/>
        <w:ind w:left="1440" w:firstLine="0"/>
      </w:pPr>
      <w:r>
        <w:t> </w:t>
      </w:r>
    </w:p>
    <w:p w:rsidR="00000000" w:rsidRDefault="00791F94">
      <w:pPr>
        <w:spacing w:after="66" w:line="256" w:lineRule="auto"/>
        <w:ind w:left="0" w:firstLine="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71550" cy="609600"/>
            <wp:effectExtent l="0" t="0" r="0" b="0"/>
            <wp:wrapSquare wrapText="bothSides"/>
            <wp:docPr id="35" name="图片 2" descr="D:\document\convert_tasks\transweb\1464945_1477166\1464945.pdf.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convert_tasks\transweb\1464945_1477166\1464945.pdf.files\image007.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xml:space="preserve">                                </w:t>
      </w:r>
      <w:r>
        <w:t>                                   </w:t>
      </w:r>
      <w:r>
        <w:t xml:space="preserve"> </w:t>
      </w:r>
      <w:r>
        <w:rPr>
          <w:rStyle w:val="not-translated-para"/>
          <w:rFonts w:ascii="Cambria Math" w:hAnsi="Cambria Math"/>
          <w:sz w:val="14"/>
          <w:szCs w:val="14"/>
        </w:rPr>
        <w:t>n</w:t>
      </w:r>
    </w:p>
    <w:p w:rsidR="00000000" w:rsidRDefault="00791F94">
      <w:pPr>
        <w:spacing w:after="0" w:line="256" w:lineRule="auto"/>
        <w:ind w:left="0" w:firstLine="0"/>
      </w:pPr>
      <w:r>
        <w:rPr>
          <w:rFonts w:ascii="Calibri" w:hAnsi="Calibri"/>
        </w:rPr>
        <w:t xml:space="preserve">                                </w:t>
      </w:r>
      <w:r>
        <w:t>                                 </w:t>
      </w:r>
      <w:r>
        <w:t xml:space="preserve"> </w:t>
      </w:r>
      <w:r>
        <w:rPr>
          <w:rStyle w:val="not-translated-para"/>
          <w:rFonts w:ascii="Segoe UI Symbol" w:hAnsi="Segoe UI Symbol"/>
          <w:sz w:val="36"/>
          <w:szCs w:val="36"/>
        </w:rPr>
        <w:t>∑</w:t>
      </w:r>
      <w:r>
        <w:rPr>
          <w:rStyle w:val="not-translated-para"/>
          <w:rFonts w:ascii="Segoe UI Symbol" w:hAnsi="Segoe UI Symbol"/>
          <w:sz w:val="36"/>
          <w:szCs w:val="36"/>
        </w:rPr>
        <w:t>RF</w:t>
      </w:r>
      <w:r>
        <w:rPr>
          <w:rStyle w:val="not-translated-para"/>
          <w:rFonts w:ascii="Segoe UI Symbol" w:hAnsi="Segoe UI Symbol"/>
          <w:sz w:val="36"/>
          <w:szCs w:val="36"/>
        </w:rPr>
        <w:t>i</w:t>
      </w:r>
    </w:p>
    <w:p w:rsidR="00000000" w:rsidRDefault="00791F94">
      <w:pPr>
        <w:spacing w:after="171" w:line="256" w:lineRule="auto"/>
        <w:ind w:left="1450" w:right="1018"/>
      </w:pPr>
      <w:r>
        <w:rPr>
          <w:noProof/>
        </w:rPr>
        <w:drawing>
          <wp:inline distT="0" distB="0" distL="0" distR="0">
            <wp:extent cx="695325" cy="104775"/>
            <wp:effectExtent l="0" t="0" r="9525" b="9525"/>
            <wp:docPr id="7" name="图片 7" descr="D:\document\convert_tasks\transweb\1464945_1477166\1464945.pdf.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convert_tasks\transweb\1464945_1477166\1464945.pdf.files\image008.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95325" cy="104775"/>
                    </a:xfrm>
                    <a:prstGeom prst="rect">
                      <a:avLst/>
                    </a:prstGeom>
                    <a:noFill/>
                    <a:ln>
                      <a:noFill/>
                    </a:ln>
                  </pic:spPr>
                </pic:pic>
              </a:graphicData>
            </a:graphic>
          </wp:inline>
        </w:drawing>
      </w:r>
      <w:r>
        <w:t>   </w:t>
      </w:r>
      <w:r>
        <w:t xml:space="preserve"> </w:t>
      </w:r>
      <w:r>
        <w:rPr>
          <w:rStyle w:val="not-translated-para"/>
          <w:rFonts w:ascii="Cambria Math" w:hAnsi="Cambria Math"/>
        </w:rPr>
        <w:t xml:space="preserve">mean RF = RF = SD= </w:t>
      </w:r>
      <w:r>
        <w:rPr>
          <w:rStyle w:val="not-translated-para"/>
          <w:rFonts w:ascii="Cambria Math" w:hAnsi="Cambria Math"/>
        </w:rPr>
        <w:t>n</w:t>
      </w:r>
      <w:r>
        <w:rPr>
          <w:rStyle w:val="not-translated-para"/>
          <w:rFonts w:ascii="Cambria Math" w:hAnsi="Cambria Math"/>
          <w:vertAlign w:val="superscript"/>
        </w:rPr>
        <w:t>i</w:t>
      </w:r>
      <w:r>
        <w:rPr>
          <w:rStyle w:val="not-translated-para"/>
          <w:rFonts w:ascii="Segoe UI Symbol" w:hAnsi="Segoe UI Symbol"/>
          <w:vertAlign w:val="superscript"/>
        </w:rPr>
        <w:t>=</w:t>
      </w:r>
      <w:r>
        <w:rPr>
          <w:rFonts w:ascii="Cambria Math" w:hAnsi="Cambria Math"/>
          <w:vertAlign w:val="superscript"/>
        </w:rPr>
        <w:t xml:space="preserve">1          </w:t>
      </w:r>
    </w:p>
    <w:p w:rsidR="00000000" w:rsidRDefault="00791F94">
      <w:pPr>
        <w:spacing w:after="0" w:line="256" w:lineRule="auto"/>
        <w:ind w:left="0" w:firstLine="0"/>
      </w:pPr>
      <w:r>
        <w:rPr>
          <w:rFonts w:ascii="Calibri" w:hAnsi="Calibri"/>
        </w:rPr>
        <w:t xml:space="preserve">                                </w:t>
      </w:r>
      <w:r>
        <w:rPr>
          <w:sz w:val="34"/>
          <w:szCs w:val="34"/>
          <w:vertAlign w:val="superscript"/>
        </w:rPr>
        <w:t>                                                              </w:t>
      </w:r>
      <w:r>
        <w:rPr>
          <w:sz w:val="34"/>
          <w:szCs w:val="34"/>
          <w:vertAlign w:val="superscript"/>
        </w:rPr>
        <w:t>    </w:t>
      </w:r>
      <w:r>
        <w:rPr>
          <w:sz w:val="34"/>
          <w:szCs w:val="34"/>
          <w:vertAlign w:val="superscript"/>
        </w:rPr>
        <w:t xml:space="preserve"> </w:t>
      </w:r>
      <w:r>
        <w:rPr>
          <w:rStyle w:val="not-translated-para"/>
          <w:rFonts w:ascii="Cambria Math" w:hAnsi="Cambria Math"/>
        </w:rPr>
        <w:t>S</w:t>
      </w:r>
      <w:r>
        <w:rPr>
          <w:rStyle w:val="not-translated-para"/>
          <w:rFonts w:ascii="Cambria Math" w:hAnsi="Cambria Math"/>
        </w:rPr>
        <w:t>D</w:t>
      </w:r>
    </w:p>
    <w:p w:rsidR="00000000" w:rsidRDefault="00791F94">
      <w:pPr>
        <w:spacing w:after="0" w:line="256" w:lineRule="auto"/>
        <w:ind w:left="0" w:firstLine="0"/>
      </w:pPr>
      <w:r>
        <w:rPr>
          <w:rFonts w:ascii="Calibri" w:hAnsi="Calibri"/>
        </w:rPr>
        <w:t xml:space="preserve">                                </w:t>
      </w:r>
      <w:r>
        <w:t>                                                       </w:t>
      </w:r>
      <w:r>
        <w:t xml:space="preserve"> </w:t>
      </w:r>
      <w:r>
        <w:rPr>
          <w:rStyle w:val="not-translated-para"/>
          <w:rFonts w:ascii="Cambria Math" w:hAnsi="Cambria Math"/>
        </w:rPr>
        <w:t>RSD</w:t>
      </w:r>
      <w:r>
        <w:rPr>
          <w:rStyle w:val="not-translated-para"/>
          <w:rFonts w:ascii="Cambria Math" w:hAnsi="Cambria Math"/>
        </w:rPr>
        <w:t>=</w:t>
      </w:r>
      <w:r>
        <w:rPr>
          <w:rFonts w:ascii="Calibri" w:hAnsi="Calibri"/>
          <w:noProof/>
        </w:rPr>
        <w:drawing>
          <wp:inline distT="0" distB="0" distL="0" distR="0">
            <wp:extent cx="190500" cy="28575"/>
            <wp:effectExtent l="0" t="0" r="0" b="9525"/>
            <wp:docPr id="8" name="Group 139268" descr="D:\document\convert_tasks\transweb\1464945_1477166\1464945.pdf.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9268" descr="D:\document\convert_tasks\transweb\1464945_1477166\1464945.pdf.files\image009.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r>
        <w:rPr>
          <w:rStyle w:val="not-translated-para"/>
          <w:rFonts w:ascii="Segoe UI Symbol" w:hAnsi="Segoe UI Symbol"/>
        </w:rPr>
        <w:t>×10</w:t>
      </w:r>
      <w:r>
        <w:rPr>
          <w:rStyle w:val="not-translated-para"/>
          <w:rFonts w:ascii="Segoe UI Symbol" w:hAnsi="Segoe UI Symbol"/>
        </w:rPr>
        <w:t>0</w:t>
      </w:r>
    </w:p>
    <w:p w:rsidR="00000000" w:rsidRDefault="00791F94">
      <w:pPr>
        <w:spacing w:line="348" w:lineRule="auto"/>
        <w:ind w:left="1450" w:right="3740"/>
      </w:pPr>
      <w:r>
        <w:rPr>
          <w:sz w:val="34"/>
          <w:szCs w:val="34"/>
          <w:vertAlign w:val="subscript"/>
        </w:rPr>
        <w:t>   </w:t>
      </w:r>
      <w:r>
        <w:rPr>
          <w:sz w:val="34"/>
          <w:szCs w:val="34"/>
          <w:vertAlign w:val="subscript"/>
        </w:rPr>
        <w:t xml:space="preserve"> </w:t>
      </w:r>
      <w:r>
        <w:rPr>
          <w:rStyle w:val="not-translated-para"/>
          <w:rFonts w:ascii="Cambria Math" w:hAnsi="Cambria Math"/>
        </w:rPr>
        <w:t>RF where:</w:t>
      </w:r>
      <w:r>
        <w:rPr>
          <w:rStyle w:val="not-translated-para"/>
          <w:rFonts w:ascii="Cambria Math" w:hAnsi="Cambria Math"/>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RFi = RF for each of the calibration standards</w:t>
      </w:r>
      <w:r>
        <w:rPr>
          <w:rStyle w:val="not-translated-para"/>
        </w:rPr>
        <w:t xml:space="preserve"> </w:t>
      </w:r>
    </w:p>
    <w:p w:rsidR="00000000" w:rsidRDefault="00791F94">
      <w:pPr>
        <w:spacing w:after="48" w:line="256" w:lineRule="auto"/>
        <w:ind w:left="2741" w:firstLine="0"/>
      </w:pPr>
      <w:r>
        <w:rPr>
          <w:rFonts w:ascii="Calibri" w:hAnsi="Calibri"/>
          <w:noProof/>
        </w:rPr>
        <w:drawing>
          <wp:inline distT="0" distB="0" distL="0" distR="0">
            <wp:extent cx="180975" cy="9525"/>
            <wp:effectExtent l="0" t="0" r="0" b="0"/>
            <wp:docPr id="9" name="Group 139264" descr="D:\document\convert_tasks\transweb\1464945_1477166\1464945.pdf.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9264" descr="D:\document\convert_tasks\transweb\1464945_1477166\1464945.pdf.files\image010.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p w:rsidR="00000000" w:rsidRDefault="00791F94">
      <w:pPr>
        <w:ind w:left="1450" w:right="1228"/>
      </w:pPr>
      <w:r>
        <w:rPr>
          <w:rStyle w:val="not-translated-para"/>
        </w:rPr>
        <w:t>RF = mean RF for each compound from the initial calibration n = Number of calibration standards, e.g., 5</w:t>
      </w:r>
      <w:r>
        <w:rPr>
          <w:rStyle w:val="not-translated-para"/>
        </w:rPr>
        <w:t xml:space="preserve">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SD = Standard deviation</w:t>
      </w:r>
      <w:r>
        <w:rPr>
          <w:rStyle w:val="not-translated-para"/>
        </w:rPr>
        <w:t xml:space="preserve"> </w:t>
      </w:r>
    </w:p>
    <w:p w:rsidR="00000000" w:rsidRDefault="00791F94">
      <w:pPr>
        <w:spacing w:after="0" w:line="256" w:lineRule="auto"/>
        <w:ind w:left="1440" w:firstLine="0"/>
      </w:pPr>
      <w:r>
        <w:t> </w:t>
      </w:r>
    </w:p>
    <w:p w:rsidR="00000000" w:rsidRDefault="00791F94">
      <w:pPr>
        <w:ind w:left="1980" w:hanging="540"/>
      </w:pPr>
      <w:r>
        <w:rPr>
          <w:rStyle w:val="not-translated-para"/>
        </w:rPr>
        <w:t>11.3.4.2 If more than 10% of the compounds included with the initial calibration exceed the 20% RSD limit and do not meet the minimum correlation coefficient (0.99) for alternative curve fits, then the chromatographic syst</w:t>
      </w:r>
      <w:r>
        <w:rPr>
          <w:rStyle w:val="not-translated-para"/>
        </w:rPr>
        <w:t>em is considered too reactive for analysis to begin. Clean or replace the injector liner and/or capillary column, then repeat the calibration procedure beginning with Sec.</w:t>
      </w:r>
      <w:r>
        <w:rPr>
          <w:rStyle w:val="not-translated-para"/>
        </w:rPr>
        <w:t xml:space="preserve"> </w:t>
      </w:r>
    </w:p>
    <w:p w:rsidR="00000000" w:rsidRDefault="00791F94">
      <w:pPr>
        <w:ind w:left="1990"/>
      </w:pPr>
      <w:r>
        <w:t xml:space="preserve">11.3. </w:t>
      </w:r>
    </w:p>
    <w:p w:rsidR="00000000" w:rsidRDefault="00791F94">
      <w:pPr>
        <w:spacing w:after="0" w:line="256" w:lineRule="auto"/>
        <w:ind w:left="1440" w:firstLine="0"/>
      </w:pPr>
      <w:r>
        <w:t> </w:t>
      </w:r>
    </w:p>
    <w:p w:rsidR="00000000" w:rsidRDefault="00791F94">
      <w:pPr>
        <w:ind w:left="1245" w:hanging="540"/>
      </w:pPr>
      <w:r>
        <w:rPr>
          <w:rStyle w:val="not-translated-para"/>
        </w:rPr>
        <w:t>11.3.5 Evaluation of retention times - The RRT of each target analyte in e</w:t>
      </w:r>
      <w:r>
        <w:rPr>
          <w:rStyle w:val="not-translated-para"/>
        </w:rPr>
        <w:t>ach calibration standard should agree within 0.06 RRT units. Late-eluting target analytes usually have much better agreement.</w:t>
      </w:r>
      <w:r>
        <w:rPr>
          <w:rStyle w:val="not-translated-para"/>
        </w:rPr>
        <w:t xml:space="preserve"> </w:t>
      </w:r>
    </w:p>
    <w:p w:rsidR="00000000" w:rsidRDefault="00791F94">
      <w:pPr>
        <w:spacing w:after="0" w:line="256" w:lineRule="auto"/>
        <w:ind w:left="720" w:firstLine="0"/>
      </w:pPr>
      <w:r>
        <w:t> </w:t>
      </w:r>
    </w:p>
    <w:p w:rsidR="00000000" w:rsidRDefault="00791F94">
      <w:pPr>
        <w:spacing w:after="0" w:line="256" w:lineRule="auto"/>
        <w:ind w:left="0" w:firstLine="0"/>
      </w:pPr>
      <w:r>
        <w:rPr>
          <w:rFonts w:ascii="Calibri" w:hAnsi="Calibri"/>
        </w:rPr>
        <w:t xml:space="preserve">                </w:t>
      </w:r>
      <w:r>
        <w:rPr>
          <w:sz w:val="34"/>
          <w:szCs w:val="34"/>
          <w:vertAlign w:val="superscript"/>
        </w:rPr>
        <w:t>                                         </w:t>
      </w:r>
      <w:r>
        <w:rPr>
          <w:sz w:val="34"/>
          <w:szCs w:val="34"/>
          <w:vertAlign w:val="superscript"/>
        </w:rPr>
        <w:t xml:space="preserve"> </w:t>
      </w:r>
      <w:r>
        <w:rPr>
          <w:rStyle w:val="not-translated-para"/>
          <w:rFonts w:ascii="Cambria Math" w:hAnsi="Cambria Math"/>
        </w:rPr>
        <w:t>RRT</w:t>
      </w:r>
      <w:r>
        <w:rPr>
          <w:rStyle w:val="not-translated-para"/>
          <w:rFonts w:ascii="Cambria Math" w:hAnsi="Cambria Math"/>
        </w:rPr>
        <w:t xml:space="preserve"> </w:t>
      </w:r>
      <w:r>
        <w:rPr>
          <w:rStyle w:val="not-translated-para"/>
          <w:rFonts w:ascii="Segoe UI Symbol" w:hAnsi="Segoe UI Symbol"/>
          <w:sz w:val="34"/>
          <w:szCs w:val="34"/>
          <w:vertAlign w:val="subscript"/>
        </w:rPr>
        <w:t>=</w:t>
      </w:r>
      <w:r>
        <w:rPr>
          <w:rStyle w:val="not-translated-para"/>
          <w:rFonts w:ascii="Segoe UI Symbol" w:hAnsi="Segoe UI Symbol"/>
          <w:sz w:val="34"/>
          <w:szCs w:val="34"/>
          <w:vertAlign w:val="subscript"/>
        </w:rPr>
        <w:t xml:space="preserve"> </w:t>
      </w:r>
      <w:r>
        <w:rPr>
          <w:rStyle w:val="not-translated-para"/>
          <w:rFonts w:ascii="Cambria Math" w:hAnsi="Cambria Math"/>
        </w:rPr>
        <w:t>Retention time of the analyt</w:t>
      </w:r>
      <w:r>
        <w:rPr>
          <w:rStyle w:val="not-translated-para"/>
          <w:rFonts w:ascii="Cambria Math" w:hAnsi="Cambria Math"/>
        </w:rPr>
        <w:t>e</w:t>
      </w:r>
    </w:p>
    <w:p w:rsidR="00000000" w:rsidRDefault="00791F94">
      <w:pPr>
        <w:spacing w:after="74" w:line="256" w:lineRule="auto"/>
        <w:ind w:left="3890" w:firstLine="0"/>
      </w:pPr>
      <w:r>
        <w:rPr>
          <w:rFonts w:ascii="Calibri" w:hAnsi="Calibri"/>
          <w:noProof/>
        </w:rPr>
        <w:drawing>
          <wp:inline distT="0" distB="0" distL="0" distR="0">
            <wp:extent cx="2314575" cy="9525"/>
            <wp:effectExtent l="0" t="0" r="0" b="0"/>
            <wp:docPr id="10" name="Group 139269" descr="D:\document\convert_tasks\transweb\1464945_1477166\1464945.pdf.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9269" descr="D:\document\convert_tasks\transweb\1464945_1477166\1464945.pdf.files\image011.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14575" cy="9525"/>
                    </a:xfrm>
                    <a:prstGeom prst="rect">
                      <a:avLst/>
                    </a:prstGeom>
                    <a:noFill/>
                    <a:ln>
                      <a:noFill/>
                    </a:ln>
                  </pic:spPr>
                </pic:pic>
              </a:graphicData>
            </a:graphic>
          </wp:inline>
        </w:drawing>
      </w:r>
    </w:p>
    <w:p w:rsidR="00000000" w:rsidRDefault="00791F94">
      <w:pPr>
        <w:spacing w:after="0" w:line="256" w:lineRule="auto"/>
        <w:ind w:left="0" w:firstLine="0"/>
      </w:pPr>
      <w:r>
        <w:rPr>
          <w:rFonts w:ascii="Calibri" w:hAnsi="Calibri"/>
        </w:rPr>
        <w:t xml:space="preserve">                </w:t>
      </w:r>
      <w:r>
        <w:t>               </w:t>
      </w:r>
      <w:r>
        <w:t>                                     </w:t>
      </w:r>
      <w:r>
        <w:t xml:space="preserve"> </w:t>
      </w:r>
      <w:r>
        <w:rPr>
          <w:rStyle w:val="not-translated-para"/>
          <w:rFonts w:ascii="Cambria Math" w:hAnsi="Cambria Math"/>
        </w:rPr>
        <w:t>Retention time of the internal standar</w:t>
      </w:r>
      <w:r>
        <w:rPr>
          <w:rStyle w:val="not-translated-para"/>
          <w:rFonts w:ascii="Cambria Math" w:hAnsi="Cambria Math"/>
        </w:rPr>
        <w:t>d</w:t>
      </w:r>
    </w:p>
    <w:p w:rsidR="00000000" w:rsidRDefault="00791F94">
      <w:pPr>
        <w:spacing w:after="0" w:line="256" w:lineRule="auto"/>
        <w:ind w:left="720" w:firstLine="0"/>
      </w:pPr>
      <w:r>
        <w:t> </w:t>
      </w:r>
    </w:p>
    <w:p w:rsidR="00000000" w:rsidRDefault="00791F94">
      <w:pPr>
        <w:ind w:left="1245" w:hanging="540"/>
      </w:pPr>
      <w:r>
        <w:rPr>
          <w:rStyle w:val="not-translated-para"/>
        </w:rPr>
        <w:t xml:space="preserve">11.3.6 </w:t>
      </w:r>
      <w:r>
        <w:rPr>
          <w:rStyle w:val="not-translated-para"/>
        </w:rPr>
        <w:t>Linearity of target analytes - If the RSD of any target analyte is 20% or less, then the relative RF is assumed to be constant over the calibration range, and the average relative RF may be used for quantitation (Sec. 11.7.2).</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11.3.6.1 I</w:t>
      </w:r>
      <w:r>
        <w:rPr>
          <w:rStyle w:val="not-translated-para"/>
        </w:rPr>
        <w:t>f the RSD of any target analyte is greater than 20%, refer to</w:t>
      </w:r>
      <w:r>
        <w:rPr>
          <w:rStyle w:val="not-translated-para"/>
        </w:rPr>
        <w:t xml:space="preserve"> </w:t>
      </w:r>
    </w:p>
    <w:p w:rsidR="00000000" w:rsidRDefault="00791F94">
      <w:pPr>
        <w:ind w:left="1990"/>
      </w:pPr>
      <w:r>
        <w:rPr>
          <w:rStyle w:val="not-translated-para"/>
        </w:rPr>
        <w:t xml:space="preserve">Method 8000 for additional calibration options. </w:t>
      </w:r>
      <w:r>
        <w:rPr>
          <w:rStyle w:val="not-translated-para"/>
        </w:rPr>
        <w:t>One of the options must be applied to GC/MS calibration in this situation, or a new initial calibration must be</w:t>
      </w:r>
      <w:r>
        <w:rPr>
          <w:rStyle w:val="not-translated-para"/>
        </w:rPr>
        <w:t xml:space="preserve"> </w:t>
      </w:r>
    </w:p>
    <w:p w:rsidR="00000000" w:rsidRDefault="00791F94">
      <w:pPr>
        <w:spacing w:after="48" w:line="256" w:lineRule="auto"/>
        <w:ind w:left="3586" w:firstLine="0"/>
      </w:pPr>
      <w:r>
        <w:rPr>
          <w:rFonts w:ascii="Calibri" w:hAnsi="Calibri"/>
          <w:noProof/>
        </w:rPr>
        <w:drawing>
          <wp:inline distT="0" distB="0" distL="0" distR="0">
            <wp:extent cx="180975" cy="9525"/>
            <wp:effectExtent l="0" t="0" r="0" b="0"/>
            <wp:docPr id="11" name="Group 139265" descr="D:\document\convert_tasks\transweb\1464945_1477166\1464945.pdf.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9265" descr="D:\document\convert_tasks\transweb\1464945_1477166\1464945.pdf.files\image010.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p w:rsidR="00000000" w:rsidRDefault="00791F94">
      <w:pPr>
        <w:ind w:left="1990"/>
      </w:pPr>
      <w:r>
        <w:rPr>
          <w:rStyle w:val="not-translated-para"/>
        </w:rPr>
        <w:t>performed. The RF should not be used for compounds that have an RSD greater than 20% unless the concentration is reported as estimated.</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11.3.6.2 When the RSD exceeds 20%, the plotting and visual</w:t>
      </w:r>
      <w:r>
        <w:rPr>
          <w:rStyle w:val="not-translated-para"/>
        </w:rPr>
        <w:t xml:space="preserve"> </w:t>
      </w:r>
    </w:p>
    <w:p w:rsidR="00000000" w:rsidRDefault="00791F94">
      <w:pPr>
        <w:ind w:left="1990"/>
      </w:pPr>
      <w:r>
        <w:rPr>
          <w:rStyle w:val="not-translated-para"/>
        </w:rPr>
        <w:t>inspection of a calibration curve can be a useful diagnostic tool. The inspection may indicate analytical problems, including errors in standard preparation, the presence of active s</w:t>
      </w:r>
      <w:r>
        <w:rPr>
          <w:rStyle w:val="not-translated-para"/>
        </w:rPr>
        <w:t>ites in the chromatographic system, analytes that exhibit poor chromatographic behavior, etc.</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11.3.6.3 Due to the large number of compounds that may be analyzed</w:t>
      </w:r>
      <w:r>
        <w:rPr>
          <w:rStyle w:val="not-translated-para"/>
        </w:rPr>
        <w:t xml:space="preserve"> </w:t>
      </w:r>
    </w:p>
    <w:p w:rsidR="00000000" w:rsidRDefault="00791F94">
      <w:pPr>
        <w:ind w:left="1990"/>
      </w:pPr>
      <w:r>
        <w:rPr>
          <w:rStyle w:val="not-translated-para"/>
        </w:rPr>
        <w:t>by this method, some compounds may fail to meet either the 20% RSD, minimum</w:t>
      </w:r>
      <w:r>
        <w:rPr>
          <w:rStyle w:val="not-translated-para"/>
        </w:rPr>
        <w:t xml:space="preserve"> correlation coefficient criteria (0.99), or the acceptance criteria for alternative calibration procedures in Method 8000. Any calibration method described in Method 8000 may be used, but it should be used consistently. It is considered inappropriate once</w:t>
      </w:r>
      <w:r>
        <w:rPr>
          <w:rStyle w:val="not-translated-para"/>
        </w:rPr>
        <w:t xml:space="preserve"> the calibration analyses are completed to select an alternative calibration procedure in order to pass the recommended criteria on a case-by-case basis. If compounds fail to meet these criteria, the associate concentrations may</w:t>
      </w:r>
      <w:r>
        <w:rPr>
          <w:rStyle w:val="not-translated-para"/>
        </w:rPr>
        <w:t xml:space="preserve"> </w:t>
      </w:r>
    </w:p>
    <w:p w:rsidR="00000000" w:rsidRDefault="00791F94">
      <w:pPr>
        <w:ind w:left="1990"/>
      </w:pPr>
      <w:r>
        <w:rPr>
          <w:rStyle w:val="not-translated-para"/>
        </w:rPr>
        <w:t>still be determined but th</w:t>
      </w:r>
      <w:r>
        <w:rPr>
          <w:rStyle w:val="not-translated-para"/>
        </w:rPr>
        <w:t>ey must be reported as estimated. In order to report nondetects, it must be demonstrated that there is adequate sensitivity to detect the failed compounds at the applicable lower quantitation limit.</w:t>
      </w:r>
      <w:r>
        <w:rPr>
          <w:rStyle w:val="not-translated-para"/>
        </w:rPr>
        <w:t xml:space="preserve"> </w:t>
      </w:r>
    </w:p>
    <w:p w:rsidR="00000000" w:rsidRDefault="00791F94">
      <w:pPr>
        <w:spacing w:after="1" w:line="256" w:lineRule="auto"/>
        <w:ind w:left="720" w:firstLine="0"/>
      </w:pPr>
      <w:r>
        <w:t> </w:t>
      </w:r>
    </w:p>
    <w:p w:rsidR="00000000" w:rsidRDefault="00791F94">
      <w:pPr>
        <w:ind w:left="715"/>
      </w:pPr>
      <w:r>
        <w:rPr>
          <w:rStyle w:val="not-translated-para"/>
        </w:rPr>
        <w:t>11.4 GC/MS calibration verification - Calibration veri</w:t>
      </w:r>
      <w:r>
        <w:rPr>
          <w:rStyle w:val="not-translated-para"/>
        </w:rPr>
        <w:t>fication consists of three steps that are performed at the beginning of each twelve hour analytical shift.</w:t>
      </w:r>
      <w:r>
        <w:rPr>
          <w:rStyle w:val="not-translated-para"/>
        </w:rPr>
        <w:t xml:space="preserve"> </w:t>
      </w:r>
    </w:p>
    <w:p w:rsidR="00000000" w:rsidRDefault="00791F94">
      <w:pPr>
        <w:spacing w:after="1" w:line="256" w:lineRule="auto"/>
        <w:ind w:left="720" w:firstLine="0"/>
      </w:pPr>
      <w:r>
        <w:t> </w:t>
      </w:r>
    </w:p>
    <w:p w:rsidR="00000000" w:rsidRDefault="00791F94">
      <w:pPr>
        <w:ind w:left="1260" w:hanging="631"/>
      </w:pPr>
      <w:r>
        <w:rPr>
          <w:rStyle w:val="not-translated-para"/>
        </w:rPr>
        <w:t xml:space="preserve">11.4.1 Prior to the analysis of samples or calibration standards, inject 50 ng or less of the DFTPP standard into the GC/MS system. The resultant </w:t>
      </w:r>
      <w:r>
        <w:rPr>
          <w:rStyle w:val="not-translated-para"/>
        </w:rPr>
        <w:t>mass spectrum for DFTPP must meet the criteria as outlined in Sec. 11.3.1 before sample analysis begins. These criteria must be demonstrated each twelve hour shift during which samples are analyzed.</w:t>
      </w:r>
      <w:r>
        <w:rPr>
          <w:rStyle w:val="not-translated-para"/>
        </w:rPr>
        <w:t xml:space="preserve"> </w:t>
      </w:r>
    </w:p>
    <w:p w:rsidR="00000000" w:rsidRDefault="00791F94">
      <w:pPr>
        <w:spacing w:after="0" w:line="256" w:lineRule="auto"/>
        <w:ind w:left="629" w:firstLine="0"/>
      </w:pPr>
      <w:r>
        <w:t> </w:t>
      </w:r>
    </w:p>
    <w:p w:rsidR="00000000" w:rsidRDefault="00791F94">
      <w:pPr>
        <w:ind w:left="1260" w:hanging="631"/>
      </w:pPr>
      <w:r>
        <w:rPr>
          <w:rStyle w:val="not-translated-para"/>
        </w:rPr>
        <w:t xml:space="preserve">11.4.2 </w:t>
      </w:r>
      <w:r>
        <w:rPr>
          <w:rStyle w:val="not-translated-para"/>
        </w:rPr>
        <w:t>The initial calibration function for each target analyte should be checked immediately after the first occurrence in the region of the middle of the calibration range with a standard from a source different from that used for the initial calibration. The v</w:t>
      </w:r>
      <w:r>
        <w:rPr>
          <w:rStyle w:val="not-translated-para"/>
        </w:rPr>
        <w:t>alue determined from the second source check should be within 30% of the expected concentration. An alternative recovery limit may be appropriate based on the desired project-specific DQOs. Quantitative sample analyses should not proceed for those analytes</w:t>
      </w:r>
      <w:r>
        <w:rPr>
          <w:rStyle w:val="not-translated-para"/>
        </w:rPr>
        <w:t xml:space="preserve"> that fail the second source standard initial calibration verification. However, analyses may continue for those analytes that fail the criteria with an understanding that these results could be used for screening purposes and would be considered estimated</w:t>
      </w:r>
      <w:r>
        <w:rPr>
          <w:rStyle w:val="not-translated-para"/>
        </w:rPr>
        <w:t xml:space="preserve"> values.</w:t>
      </w:r>
      <w:r>
        <w:rPr>
          <w:rStyle w:val="not-translated-para"/>
        </w:rPr>
        <w:t xml:space="preserve"> </w:t>
      </w:r>
    </w:p>
    <w:p w:rsidR="00000000" w:rsidRDefault="00791F94">
      <w:pPr>
        <w:spacing w:after="1" w:line="256" w:lineRule="auto"/>
        <w:ind w:left="720" w:firstLine="0"/>
      </w:pPr>
      <w:r>
        <w:t> </w:t>
      </w:r>
    </w:p>
    <w:p w:rsidR="00000000" w:rsidRDefault="00791F94">
      <w:pPr>
        <w:ind w:left="1260" w:hanging="631"/>
      </w:pPr>
      <w:r>
        <w:rPr>
          <w:rStyle w:val="not-translated-para"/>
        </w:rPr>
        <w:t xml:space="preserve">11.4.3 The initial calibration (Sec. 11.3) for each compound of interest should be verified once every twelve hours prior to sample analysis, using the introduction technique and conditions used for samples. This is accomplished by analyzing a </w:t>
      </w:r>
      <w:r>
        <w:rPr>
          <w:rStyle w:val="not-translated-para"/>
        </w:rPr>
        <w:t>calibration standard (containing all the compounds for quantitation) at a concentration either near the midpoint concentration for the calibrating range of the GC/MS or near the action level for the project. The results must be compared against the most re</w:t>
      </w:r>
      <w:r>
        <w:rPr>
          <w:rStyle w:val="not-translated-para"/>
        </w:rPr>
        <w:t>cent initial calibration curve and should meet the verification acceptance criteria provided in Secs. 11.4.5 through 11.4.7.</w:t>
      </w:r>
      <w:r>
        <w:rPr>
          <w:rStyle w:val="not-translated-para"/>
        </w:rPr>
        <w:t xml:space="preserve"> </w:t>
      </w:r>
    </w:p>
    <w:p w:rsidR="00000000" w:rsidRDefault="00791F94">
      <w:pPr>
        <w:spacing w:after="0" w:line="256" w:lineRule="auto"/>
        <w:ind w:left="720" w:firstLine="0"/>
      </w:pPr>
      <w:r>
        <w:t> </w:t>
      </w:r>
    </w:p>
    <w:p w:rsidR="00000000" w:rsidRDefault="00791F94">
      <w:pPr>
        <w:ind w:left="1277"/>
      </w:pPr>
      <w:r>
        <w:rPr>
          <w:rStyle w:val="not-translated-para"/>
          <w:u w:val="single"/>
        </w:rPr>
        <w:t>NOT</w:t>
      </w:r>
      <w:r>
        <w:rPr>
          <w:rStyle w:val="not-translated-para"/>
          <w:u w:val="single"/>
        </w:rPr>
        <w:t>E</w:t>
      </w:r>
      <w:r>
        <w:rPr>
          <w:rStyle w:val="not-translated-para"/>
        </w:rPr>
        <w:t>: The DFTPP and calibration verification standard may be combined into a single standard as long as both tuning and calibrat</w:t>
      </w:r>
      <w:r>
        <w:rPr>
          <w:rStyle w:val="not-translated-para"/>
        </w:rPr>
        <w:t>ion verification acceptance criteria for the project can be met without interferences.</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11.4.4 A method blank should be analyzed prior to sample analyses in order to</w:t>
      </w:r>
      <w:r>
        <w:rPr>
          <w:rStyle w:val="not-translated-para"/>
        </w:rPr>
        <w:t xml:space="preserve"> </w:t>
      </w:r>
    </w:p>
    <w:p w:rsidR="00000000" w:rsidRDefault="00791F94">
      <w:pPr>
        <w:ind w:left="1270"/>
      </w:pPr>
      <w:r>
        <w:rPr>
          <w:rStyle w:val="not-translated-para"/>
        </w:rPr>
        <w:t>ensure that the total system (i.e., introduction device, transfer lines</w:t>
      </w:r>
      <w:r>
        <w:rPr>
          <w:rStyle w:val="not-translated-para"/>
        </w:rPr>
        <w:t xml:space="preserve"> and GC/MS system) is free of contaminants. If the method blank indicates contamination, then it may be appropriate to analyze a solvent blank to demonstrate that the contamination is not a result of carryover from standards or samples. See Method 8000 for</w:t>
      </w:r>
      <w:r>
        <w:rPr>
          <w:rStyle w:val="not-translated-para"/>
        </w:rPr>
        <w:t xml:space="preserve"> information regarding method blank performance criteria.</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11.4.5 Calibration verification standard criteria</w:t>
      </w:r>
      <w:r>
        <w:rPr>
          <w:rStyle w:val="not-translated-para"/>
        </w:rPr>
        <w:t xml:space="preserve"> </w:t>
      </w:r>
    </w:p>
    <w:p w:rsidR="00000000" w:rsidRDefault="00791F94">
      <w:pPr>
        <w:spacing w:after="1" w:line="256" w:lineRule="auto"/>
        <w:ind w:left="720" w:firstLine="0"/>
      </w:pPr>
      <w:r>
        <w:t> </w:t>
      </w:r>
    </w:p>
    <w:p w:rsidR="00000000" w:rsidRDefault="00791F94">
      <w:pPr>
        <w:ind w:left="1965" w:hanging="1260"/>
      </w:pPr>
      <w:r>
        <w:rPr>
          <w:rStyle w:val="not-translated-para"/>
        </w:rPr>
        <w:t>11.4.5.1 Each of the most common target analytes in the calibration verification standard should meet the minimum RFs as noted</w:t>
      </w:r>
      <w:r>
        <w:rPr>
          <w:rStyle w:val="not-translated-para"/>
        </w:rPr>
        <w:t xml:space="preserve"> in Table 4. This criterion is particularly important when the common target analytes are also critical project-required compounds. This is the same check that is applied during the initial calibration.</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11.4.5.2 If the minimum RFs are no</w:t>
      </w:r>
      <w:r>
        <w:rPr>
          <w:rStyle w:val="not-translated-para"/>
        </w:rPr>
        <w:t>t met, the system should be</w:t>
      </w:r>
      <w:r>
        <w:rPr>
          <w:rStyle w:val="not-translated-para"/>
        </w:rPr>
        <w:t xml:space="preserve"> </w:t>
      </w:r>
    </w:p>
    <w:p w:rsidR="00000000" w:rsidRDefault="00791F94">
      <w:pPr>
        <w:spacing w:after="0" w:line="256" w:lineRule="auto"/>
        <w:ind w:right="297"/>
        <w:jc w:val="right"/>
      </w:pPr>
      <w:r>
        <w:rPr>
          <w:rStyle w:val="not-translated-para"/>
        </w:rPr>
        <w:t>evaluated, and corrective action should be taken before sample analysis begins.</w:t>
      </w:r>
      <w:r>
        <w:rPr>
          <w:rStyle w:val="not-translated-para"/>
        </w:rPr>
        <w:t xml:space="preserve"> </w:t>
      </w:r>
    </w:p>
    <w:p w:rsidR="00000000" w:rsidRDefault="00791F94">
      <w:pPr>
        <w:ind w:left="1990"/>
      </w:pPr>
      <w:r>
        <w:rPr>
          <w:rStyle w:val="not-translated-para"/>
        </w:rPr>
        <w:t>Possible problems include standard mixture degradation, injection port inlet contamination, contamination at the front end of the analytical colum</w:t>
      </w:r>
      <w:r>
        <w:rPr>
          <w:rStyle w:val="not-translated-para"/>
        </w:rPr>
        <w:t>n, and active sites in the column or chromatographic system.</w:t>
      </w:r>
      <w:r>
        <w:rPr>
          <w:rStyle w:val="not-translated-para"/>
        </w:rPr>
        <w:t xml:space="preserve"> </w:t>
      </w:r>
    </w:p>
    <w:p w:rsidR="00000000" w:rsidRDefault="00791F94">
      <w:pPr>
        <w:spacing w:after="1"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11.4.5.3 All target compounds of interest must be evaluated using a</w:t>
      </w:r>
      <w:r>
        <w:rPr>
          <w:rStyle w:val="not-translated-para"/>
        </w:rPr>
        <w:t xml:space="preserve"> </w:t>
      </w:r>
    </w:p>
    <w:p w:rsidR="00000000" w:rsidRDefault="00791F94">
      <w:pPr>
        <w:spacing w:after="49" w:line="256" w:lineRule="auto"/>
        <w:ind w:left="7831" w:firstLine="0"/>
      </w:pPr>
      <w:r>
        <w:rPr>
          <w:rFonts w:ascii="Calibri" w:hAnsi="Calibri"/>
          <w:noProof/>
        </w:rPr>
        <w:drawing>
          <wp:inline distT="0" distB="0" distL="0" distR="0">
            <wp:extent cx="180975" cy="9525"/>
            <wp:effectExtent l="0" t="0" r="0" b="0"/>
            <wp:docPr id="12" name="Group 129239" descr="D:\document\convert_tasks\transweb\1464945_1477166\1464945.pdf.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9239" descr="D:\document\convert_tasks\transweb\1464945_1477166\1464945.pdf.files\image010.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p w:rsidR="00000000" w:rsidRDefault="00791F94">
      <w:pPr>
        <w:ind w:left="1990"/>
      </w:pPr>
      <w:r>
        <w:rPr>
          <w:rStyle w:val="not-translated-para"/>
        </w:rPr>
        <w:t xml:space="preserve">20% criterion. Use percent difference when performing the RF model calibration. Use percent drift when </w:t>
      </w:r>
      <w:r>
        <w:rPr>
          <w:rStyle w:val="not-translated-para"/>
        </w:rPr>
        <w:t>calibrating using a regression fit model. Refer to Method 8000 for guidance on calculating percent difference and drift.</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11.4.5.4 If the percent difference or percent drift for a compound is less than or equal to 20%, then the initial calibration for th</w:t>
      </w:r>
      <w:r>
        <w:rPr>
          <w:rStyle w:val="not-translated-para"/>
        </w:rPr>
        <w:t xml:space="preserve">at compound is assumed to be valid. Due to the large numbers of compounds that may be analyzed by this method, it is expected that some compounds will fail to meet the criterion. If the criterion is not met (i.e., greater than 20% difference or drift) for </w:t>
      </w:r>
      <w:r>
        <w:rPr>
          <w:rStyle w:val="not-translated-para"/>
        </w:rPr>
        <w:t>more than 20% of the compounds included in the initial calibration, then corrective action must be taken prior to the analysis of samples. In cases where compounds fail, they may still be reported as non-detects if it can be demonstrated that there was ade</w:t>
      </w:r>
      <w:r>
        <w:rPr>
          <w:rStyle w:val="not-translated-para"/>
        </w:rPr>
        <w:t>quate sensitivity to detect the compound at the applicable quantitation limit. For situations when the failed compound is present, the concentrations must be reported as estimated values.</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11.4.5.5 Problems similar to those listed under initial calibrati</w:t>
      </w:r>
      <w:r>
        <w:rPr>
          <w:rStyle w:val="not-translated-para"/>
        </w:rPr>
        <w:t xml:space="preserve">on could affect the ability to pass the calibration verification standard analysis. If the problem cannot be corrected by other measures, a new initial calibration must be generated. The calibration verification criteria must be met before sample analysis </w:t>
      </w:r>
      <w:r>
        <w:rPr>
          <w:rStyle w:val="not-translated-para"/>
        </w:rPr>
        <w:t>begins.</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11.4.5.6 The method of linear regression analysis has the potential for</w:t>
      </w:r>
      <w:r>
        <w:rPr>
          <w:rStyle w:val="not-translated-para"/>
        </w:rPr>
        <w:t xml:space="preserve"> </w:t>
      </w:r>
    </w:p>
    <w:p w:rsidR="00000000" w:rsidRDefault="00791F94">
      <w:pPr>
        <w:ind w:left="1990"/>
      </w:pPr>
      <w:r>
        <w:rPr>
          <w:rStyle w:val="not-translated-para"/>
        </w:rPr>
        <w:t xml:space="preserve">a significant bias to the lower portion of a calibration curve, while the relative percent difference and quadratic methods of calibration do not have this </w:t>
      </w:r>
      <w:r>
        <w:rPr>
          <w:rStyle w:val="not-translated-para"/>
        </w:rPr>
        <w:t>potential bias. When calculating the calibration curves using the linear regression model, a minimum quantitation check on the viability of the lowest calibration point should be performed by re-fitting the response from the low concentration calibration s</w:t>
      </w:r>
      <w:r>
        <w:rPr>
          <w:rStyle w:val="not-translated-para"/>
        </w:rPr>
        <w:t xml:space="preserve">tandard back into the curve (see Method 8000 for additional details). It is not necessary to re-analyze a low concentration standard; rather the data system can recalculate the concentrations as if it were an unknown sample. The recalculated concentration </w:t>
      </w:r>
      <w:r>
        <w:rPr>
          <w:rStyle w:val="not-translated-para"/>
        </w:rPr>
        <w:t>of the low calibration point should be within ± 30% of the standard&amp;apos;s true concentration. Other recovery criteria may be applicable depending on the project&amp;apos;s DQOs and for those situations the minimum quantitation check criteria should be outline</w:t>
      </w:r>
      <w:r>
        <w:rPr>
          <w:rStyle w:val="not-translated-para"/>
        </w:rPr>
        <w:t>d in a laboratory SOP, or a project-specific QAPP. Analytes which do not meet the minimum quantitation calibration re-fitting criteria should be considered "out of control" and corrective action such as redefining the LLOQ and/or reporting those "out of co</w:t>
      </w:r>
      <w:r>
        <w:rPr>
          <w:rStyle w:val="not-translated-para"/>
        </w:rPr>
        <w:t>ntrol" target analytes as estimated when the concentration is at or near the lowest calibration point may be appropriate.</w:t>
      </w:r>
      <w:r>
        <w:rPr>
          <w:rStyle w:val="not-translated-para"/>
        </w:rPr>
        <w:t xml:space="preserve"> </w:t>
      </w:r>
    </w:p>
    <w:p w:rsidR="00000000" w:rsidRDefault="00791F94">
      <w:pPr>
        <w:spacing w:after="1" w:line="256" w:lineRule="auto"/>
        <w:ind w:left="720" w:firstLine="0"/>
      </w:pPr>
      <w:r>
        <w:t> </w:t>
      </w:r>
    </w:p>
    <w:p w:rsidR="00000000" w:rsidRDefault="00791F94">
      <w:pPr>
        <w:ind w:left="1260" w:hanging="1260"/>
      </w:pPr>
      <w:r>
        <w:rPr>
          <w:rStyle w:val="not-translated-para"/>
        </w:rPr>
        <w:t>11.4.6 Internal standard retention time - The retention times of the internal standards in the calibration verification standard mu</w:t>
      </w:r>
      <w:r>
        <w:rPr>
          <w:rStyle w:val="not-translated-para"/>
        </w:rPr>
        <w:t>st be evaluated immediately after or during data acquisition. If the absolute retention time for any internal standard changes by more than 30 sec from that in the mid-point standard level of the most recent initial calibration sequence, then the chromatog</w:t>
      </w:r>
      <w:r>
        <w:rPr>
          <w:rStyle w:val="not-translated-para"/>
        </w:rPr>
        <w:t>raphic system must be inspected for malfunctions and corrections must be made, as required. When corrections are made, reanalysis of samples analyzed while the system was malfunctioning is required.</w:t>
      </w:r>
      <w:r>
        <w:rPr>
          <w:rStyle w:val="not-translated-para"/>
        </w:rPr>
        <w:t xml:space="preserve"> </w:t>
      </w:r>
    </w:p>
    <w:p w:rsidR="00000000" w:rsidRDefault="00791F94">
      <w:pPr>
        <w:spacing w:after="0" w:line="256" w:lineRule="auto"/>
        <w:ind w:left="0" w:firstLine="0"/>
      </w:pPr>
      <w:r>
        <w:t> </w:t>
      </w:r>
    </w:p>
    <w:p w:rsidR="00000000" w:rsidRDefault="00791F94">
      <w:pPr>
        <w:ind w:left="1260" w:hanging="1260"/>
      </w:pPr>
      <w:r>
        <w:rPr>
          <w:rStyle w:val="not-translated-para"/>
        </w:rPr>
        <w:t>11.4.7 Internal standard response - If the EICP area f</w:t>
      </w:r>
      <w:r>
        <w:rPr>
          <w:rStyle w:val="not-translated-para"/>
        </w:rPr>
        <w:t>or any of the internal standards in the calibration verification standard changes by a factor of two (</w:t>
      </w:r>
      <w:r>
        <w:rPr>
          <w:rStyle w:val="not-translated-para"/>
        </w:rPr>
        <w:t>−</w:t>
      </w:r>
      <w:r>
        <w:rPr>
          <w:rStyle w:val="not-translated-para"/>
        </w:rPr>
        <w:t>50% to +100%) from that in the mid-point standard level of the most recent initial calibration sequence, the MS must be inspected for malfunctions and co</w:t>
      </w:r>
      <w:r>
        <w:rPr>
          <w:rStyle w:val="not-translated-para"/>
        </w:rPr>
        <w:t>rrections must be made, as appropriate. When corrections are made, reanalysis of samples analyzed while the system was malfunctioning is required.</w:t>
      </w:r>
      <w:r>
        <w:rPr>
          <w:rStyle w:val="not-translated-para"/>
        </w:rPr>
        <w:t xml:space="preserve"> </w:t>
      </w:r>
    </w:p>
    <w:p w:rsidR="00000000" w:rsidRDefault="00791F94">
      <w:pPr>
        <w:spacing w:after="1" w:line="256" w:lineRule="auto"/>
        <w:ind w:left="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11.5 Gas chromatography/mass spectrometry analysis of samples</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rPr>
          <w:rStyle w:val="not-translated-para"/>
        </w:rPr>
        <w:t xml:space="preserve">11.5.1 </w:t>
      </w:r>
      <w:r>
        <w:rPr>
          <w:rStyle w:val="not-translated-para"/>
        </w:rPr>
        <w:t>It is highly recommended that sample extracts be screened on a GC/FID or GC/PID using the same type of capillary column used in the GC/MS system. This will minimize contamination of the GC/MS system from unexpectedly high concentrations of organic compound</w:t>
      </w:r>
      <w:r>
        <w:rPr>
          <w:rStyle w:val="not-translated-para"/>
        </w:rPr>
        <w:t>s.</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rPr>
          <w:rStyle w:val="not-translated-para"/>
        </w:rPr>
        <w:t>11.5.2 Allow the sample extract to warm to room temperature. Just prior to analysis, add 10 µL of the internal standard solution to the 1 mL of concentrated sample extract obtained from sample preparation.</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rPr>
          <w:rStyle w:val="not-translated-para"/>
        </w:rPr>
        <w:t>11.5.3 Inject an aliquot of the sample ex</w:t>
      </w:r>
      <w:r>
        <w:rPr>
          <w:rStyle w:val="not-translated-para"/>
        </w:rPr>
        <w:t xml:space="preserve">tract into the GC/MS system, using the same operating conditions that were used for the calibration (Sec. 11.3). The volume to be injected should include an appropriate concentration that is within the calibration range of base/neutral and acid surrogates </w:t>
      </w:r>
      <w:r>
        <w:rPr>
          <w:rStyle w:val="not-translated-para"/>
        </w:rPr>
        <w:t>using the surrogate solution as noted in Sec. 7.8. The injection volume must be the same volume that was used for the calibration standards.</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rPr>
          <w:rStyle w:val="not-translated-para"/>
        </w:rPr>
        <w:t>11.5.4 If the response for any quantitation ion exceeds the initial calibration range of the GC/MS system, the s</w:t>
      </w:r>
      <w:r>
        <w:rPr>
          <w:rStyle w:val="not-translated-para"/>
        </w:rPr>
        <w:t>ample extract must be diluted and reanalyzed. Additional internal standard solution must be added to the diluted extract to maintain the same concentration as in the calibration standards (usually 40 ng/µL, or other concentrations as appropriate, if a more</w:t>
      </w:r>
      <w:r>
        <w:rPr>
          <w:rStyle w:val="not-translated-para"/>
        </w:rPr>
        <w:t xml:space="preserve"> sensitive GC/MS system is being used). Secondary ion quantitation should be used only when there are sample interferences with the primary ion.</w:t>
      </w:r>
      <w:r>
        <w:rPr>
          <w:rStyle w:val="not-translated-para"/>
        </w:rPr>
        <w:t xml:space="preserve"> </w:t>
      </w:r>
    </w:p>
    <w:p w:rsidR="00000000" w:rsidRDefault="00791F94">
      <w:pPr>
        <w:spacing w:after="0" w:line="256" w:lineRule="auto"/>
        <w:ind w:left="720" w:firstLine="0"/>
      </w:pPr>
      <w:r>
        <w:t> </w:t>
      </w:r>
    </w:p>
    <w:p w:rsidR="00000000" w:rsidRDefault="00791F94">
      <w:pPr>
        <w:ind w:left="1277"/>
      </w:pPr>
      <w:r>
        <w:rPr>
          <w:rStyle w:val="not-translated-para"/>
          <w:u w:val="single"/>
        </w:rPr>
        <w:t>NOT</w:t>
      </w:r>
      <w:r>
        <w:rPr>
          <w:rStyle w:val="not-translated-para"/>
          <w:u w:val="single"/>
        </w:rPr>
        <w:t>E</w:t>
      </w:r>
      <w:r>
        <w:rPr>
          <w:rStyle w:val="not-translated-para"/>
        </w:rPr>
        <w:t>: It may be a useful diagnostic tool to monitor internal standard retention times in all samples, spikes</w:t>
      </w:r>
      <w:r>
        <w:rPr>
          <w:rStyle w:val="not-translated-para"/>
        </w:rPr>
        <w:t xml:space="preserve">, blanks, and standards to effectively check drifting, method performance, poor injection execution, and anticipate the need for system inspection and/or maintenance. Internal standard responses (area counts) should be monitored in all samples, spikes and </w:t>
      </w:r>
      <w:r>
        <w:rPr>
          <w:rStyle w:val="not-translated-para"/>
        </w:rPr>
        <w:t>blanks for similar reasons. If the EICP area for any of the internal standards in samples, spikes, and blanks changes by a factor of two (</w:t>
      </w:r>
      <w:r>
        <w:rPr>
          <w:rStyle w:val="not-translated-para"/>
        </w:rPr>
        <w:t>−</w:t>
      </w:r>
      <w:r>
        <w:rPr>
          <w:rStyle w:val="not-translated-para"/>
        </w:rPr>
        <w:t xml:space="preserve">50% to +100%) from the areas determined in the continuing calibration analyzed that day, corrective action should be </w:t>
      </w:r>
      <w:r>
        <w:rPr>
          <w:rStyle w:val="not-translated-para"/>
        </w:rPr>
        <w:t>taken. The samples, spikes, or blanks should be reanalyzed or the data should be qualified.</w:t>
      </w:r>
      <w:r>
        <w:rPr>
          <w:rStyle w:val="not-translated-para"/>
        </w:rPr>
        <w:t xml:space="preserve"> </w:t>
      </w:r>
    </w:p>
    <w:p w:rsidR="00000000" w:rsidRDefault="00791F94">
      <w:pPr>
        <w:spacing w:after="0" w:line="256" w:lineRule="auto"/>
        <w:ind w:left="1267"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11.5.4.1 When ions from a compound in the sample saturate the</w:t>
      </w:r>
      <w:r>
        <w:rPr>
          <w:rStyle w:val="not-translated-para"/>
        </w:rPr>
        <w:t xml:space="preserve"> </w:t>
      </w:r>
    </w:p>
    <w:p w:rsidR="00000000" w:rsidRDefault="00791F94">
      <w:pPr>
        <w:ind w:left="1990"/>
      </w:pPr>
      <w:r>
        <w:rPr>
          <w:rStyle w:val="not-translated-para"/>
        </w:rPr>
        <w:t xml:space="preserve">detector, this analysis should be followed by the analysis of an instrument blank </w:t>
      </w:r>
      <w:r>
        <w:rPr>
          <w:rStyle w:val="not-translated-para"/>
        </w:rPr>
        <w:t>consisting of clean solvent. If the blank analysis is not free of interferences, then the system must be decontaminated. Sample analysis may not resume until the blank analysis is demonstrated to be free of interferences. Contamination from one sample to t</w:t>
      </w:r>
      <w:r>
        <w:rPr>
          <w:rStyle w:val="not-translated-para"/>
        </w:rPr>
        <w:t>he next on the instrument usually takes place in the syringe. If adequate syringe washers are employed, then carryover from high concentration samples can usually be avoided.</w:t>
      </w:r>
      <w:r>
        <w:rPr>
          <w:rStyle w:val="not-translated-para"/>
        </w:rPr>
        <w:t xml:space="preserve"> </w:t>
      </w:r>
    </w:p>
    <w:p w:rsidR="00000000" w:rsidRDefault="00791F94">
      <w:pPr>
        <w:spacing w:after="1"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11.5.4.2 All dilutions should keep the response of the major</w:t>
      </w:r>
      <w:r>
        <w:rPr>
          <w:rStyle w:val="not-translated-para"/>
        </w:rPr>
        <w:t xml:space="preserve"> </w:t>
      </w:r>
    </w:p>
    <w:p w:rsidR="00000000" w:rsidRDefault="00791F94">
      <w:pPr>
        <w:ind w:left="1990"/>
      </w:pPr>
      <w:r>
        <w:rPr>
          <w:rStyle w:val="not-translated-para"/>
        </w:rPr>
        <w:t>constituents (previously saturated peaks) in the upper half of the linear range of the curve.</w:t>
      </w:r>
      <w:r>
        <w:rPr>
          <w:rStyle w:val="not-translated-para"/>
        </w:rPr>
        <w:t xml:space="preserve"> </w:t>
      </w:r>
    </w:p>
    <w:p w:rsidR="00000000" w:rsidRDefault="00791F94">
      <w:pPr>
        <w:ind w:left="1260" w:hanging="1260"/>
      </w:pPr>
      <w:r>
        <w:rPr>
          <w:rStyle w:val="not-translated-para"/>
        </w:rPr>
        <w:t>11.5.5 The use of a selected ion monitoring (SIM) technique is acceptable for applications requiring quantitation limits below the normal range of electron impac</w:t>
      </w:r>
      <w:r>
        <w:rPr>
          <w:rStyle w:val="not-translated-para"/>
        </w:rPr>
        <w:t>t mass spectrometry. However, SIM may provide a lesser degree of confidence in the compound identification, since less mass spectral information is available. Using the primary ion for quantitation and the secondary ions for confirmation, set up the collec</w:t>
      </w:r>
      <w:r>
        <w:rPr>
          <w:rStyle w:val="not-translated-para"/>
        </w:rPr>
        <w:t>tion groups based on their retention times. The selected ions are nominal ions and most compounds have small mass defect, usually less than 0.2 amu, in their spectra. These mass defects should be used in the acquisition table. The dwell time may be automat</w:t>
      </w:r>
      <w:r>
        <w:rPr>
          <w:rStyle w:val="not-translated-para"/>
        </w:rPr>
        <w:t>ically calculated by the laboratory&amp;apos;s GC/MS software or manually calculated using the following formula. The total scan time should be less than 1,000 msec and produce at least 5 to 10 scans per chromatographic peak. The start and stop times for the S</w:t>
      </w:r>
      <w:r>
        <w:rPr>
          <w:rStyle w:val="not-translated-para"/>
        </w:rPr>
        <w:t>IM groups are determined from the full scan analysis using the formula below:</w:t>
      </w:r>
      <w:r>
        <w:rPr>
          <w:rStyle w:val="not-translated-para"/>
        </w:rPr>
        <w:t xml:space="preserve"> </w:t>
      </w:r>
    </w:p>
    <w:p w:rsidR="00000000" w:rsidRDefault="00791F94">
      <w:pPr>
        <w:spacing w:after="53" w:line="256" w:lineRule="auto"/>
        <w:ind w:left="0" w:firstLine="0"/>
      </w:pPr>
      <w:r>
        <w:t> </w:t>
      </w:r>
    </w:p>
    <w:p w:rsidR="00000000" w:rsidRDefault="00791F94">
      <w:pPr>
        <w:spacing w:after="45" w:line="256" w:lineRule="auto"/>
        <w:ind w:left="0" w:firstLine="0"/>
      </w:pPr>
      <w:r>
        <w:t>                                                                                                </w:t>
      </w:r>
      <w:r>
        <w:t xml:space="preserve"> </w:t>
      </w:r>
      <w:r>
        <w:rPr>
          <w:rStyle w:val="not-translated-para"/>
          <w:rFonts w:ascii="Cambria Math" w:hAnsi="Cambria Math"/>
        </w:rPr>
        <w:t>Scan Time (msec</w:t>
      </w:r>
      <w:r>
        <w:rPr>
          <w:rStyle w:val="not-translated-para"/>
          <w:rFonts w:ascii="Cambria Math" w:hAnsi="Cambria Math"/>
        </w:rPr>
        <w:t>)</w:t>
      </w:r>
    </w:p>
    <w:p w:rsidR="00000000" w:rsidRDefault="00791F94">
      <w:pPr>
        <w:spacing w:after="0" w:line="256" w:lineRule="auto"/>
        <w:ind w:left="0" w:firstLine="0"/>
      </w:pPr>
      <w:r>
        <w:t>                               </w:t>
      </w:r>
      <w:r>
        <w:t xml:space="preserve"> </w:t>
      </w:r>
      <w:r>
        <w:rPr>
          <w:rStyle w:val="not-translated-para"/>
          <w:rFonts w:ascii="Cambria Math" w:hAnsi="Cambria Math"/>
        </w:rPr>
        <w:t>Dwell Time for the Group</w:t>
      </w:r>
      <w:r>
        <w:rPr>
          <w:rStyle w:val="not-translated-para"/>
          <w:rFonts w:ascii="Cambria Math" w:hAnsi="Cambria Math"/>
        </w:rPr>
        <w:t xml:space="preserve"> </w:t>
      </w:r>
      <w:r>
        <w:rPr>
          <w:rStyle w:val="not-translated-para"/>
          <w:rFonts w:ascii="Segoe UI Symbol" w:hAnsi="Segoe UI Symbol"/>
          <w:sz w:val="34"/>
          <w:szCs w:val="34"/>
          <w:vertAlign w:val="superscript"/>
        </w:rPr>
        <w:t>=</w:t>
      </w:r>
      <w:r>
        <w:rPr>
          <w:rStyle w:val="not-translated-para"/>
          <w:rFonts w:ascii="Segoe UI Symbol" w:hAnsi="Segoe UI Symbol"/>
          <w:sz w:val="34"/>
          <w:szCs w:val="34"/>
          <w:vertAlign w:val="superscript"/>
        </w:rPr>
        <w:t xml:space="preserve"> </w:t>
      </w:r>
      <w:r>
        <w:rPr>
          <w:rFonts w:ascii="Calibri" w:hAnsi="Calibri"/>
          <w:noProof/>
        </w:rPr>
        <w:drawing>
          <wp:inline distT="0" distB="0" distL="0" distR="0">
            <wp:extent cx="1352550" cy="9525"/>
            <wp:effectExtent l="0" t="0" r="0" b="0"/>
            <wp:docPr id="13" name="Group 127964" descr="D:\document\convert_tasks\transweb\1464945_1477166\1464945.pdf.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7964" descr="D:\document\convert_tasks\transweb\1464945_1477166\1464945.pdf.files\image012.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52550" cy="9525"/>
                    </a:xfrm>
                    <a:prstGeom prst="rect">
                      <a:avLst/>
                    </a:prstGeom>
                    <a:noFill/>
                    <a:ln>
                      <a:noFill/>
                    </a:ln>
                  </pic:spPr>
                </pic:pic>
              </a:graphicData>
            </a:graphic>
          </wp:inline>
        </w:drawing>
      </w:r>
      <w:r>
        <w:rPr>
          <w:rStyle w:val="not-translated-para"/>
          <w:rFonts w:ascii="Cambria Math" w:hAnsi="Cambria Math"/>
        </w:rPr>
        <w:t>Total Ions in the Grou</w:t>
      </w:r>
      <w:r>
        <w:rPr>
          <w:rStyle w:val="not-translated-para"/>
          <w:rFonts w:ascii="Cambria Math" w:hAnsi="Cambria Math"/>
        </w:rPr>
        <w:t>p</w:t>
      </w:r>
    </w:p>
    <w:p w:rsidR="00000000" w:rsidRDefault="00791F94">
      <w:pPr>
        <w:spacing w:after="0" w:line="256" w:lineRule="auto"/>
        <w:ind w:left="0" w:firstLine="0"/>
      </w:pPr>
      <w:r>
        <w:t> </w:t>
      </w:r>
    </w:p>
    <w:p w:rsidR="00000000" w:rsidRDefault="00791F94">
      <w:pPr>
        <w:ind w:left="1270"/>
      </w:pPr>
      <w:r>
        <w:rPr>
          <w:rStyle w:val="not-translated-para"/>
        </w:rPr>
        <w:t>Additional guidance for performing SIM analyses, in particular for PAHs and phenol target analyte compounds, can be found in the most recent CLP semivolat</w:t>
      </w:r>
      <w:r>
        <w:rPr>
          <w:rStyle w:val="not-translated-para"/>
        </w:rPr>
        <w:t>ile organic methods statement of work (SOW). See the SIM sections from the following CLP SOW for further details: EPA CLP Organics SOW (Reference 14).</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11.6 Analyte identification</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rPr>
          <w:rStyle w:val="not-translated-para"/>
        </w:rPr>
        <w:t>11.6.1 The qualitative identification of compounds dete</w:t>
      </w:r>
      <w:r>
        <w:rPr>
          <w:rStyle w:val="not-translated-para"/>
        </w:rPr>
        <w:t>rmined by this method is based on retention time and on comparison of the sample mass spectrum, after background correction, with characteristic ions in a reference mass spectrum. The reference mass spectrum must be generated by the laboratory using the co</w:t>
      </w:r>
      <w:r>
        <w:rPr>
          <w:rStyle w:val="not-translated-para"/>
        </w:rPr>
        <w:t>nditions of this method. The characteristic ions from the reference mass spectrum are defined as the three ions of greatest relative intensity, or any ions over 30% relative intensity, if less than three such ions occur in the reference spectrum. Compounds</w:t>
      </w:r>
      <w:r>
        <w:rPr>
          <w:rStyle w:val="not-translated-para"/>
        </w:rPr>
        <w:t xml:space="preserve"> are identified when the following criteria are met.</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11.6.1.1 The intensities of the characteristic ions of a compound must maximize in the same scan or within one scan of each other. Selection of a peak by a data system target compound search routine w</w:t>
      </w:r>
      <w:r>
        <w:rPr>
          <w:rStyle w:val="not-translated-para"/>
        </w:rPr>
        <w:t>here the search is based on the presence of a target chromatographic peak containing ions specific for the target compound at a compound-specific retention time will be accepted as meeting this criterion.</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11.6.1.2 The RRT of the sample component is with</w:t>
      </w:r>
      <w:r>
        <w:rPr>
          <w:rStyle w:val="not-translated-para"/>
        </w:rPr>
        <w:t>in ± 0.06 RRT units of the RRT of the standard component.</w:t>
      </w:r>
      <w:r>
        <w:rPr>
          <w:rStyle w:val="not-translated-para"/>
        </w:rPr>
        <w:t xml:space="preserve"> </w:t>
      </w:r>
    </w:p>
    <w:p w:rsidR="00000000" w:rsidRDefault="00791F94">
      <w:pPr>
        <w:spacing w:after="1"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11.6.1.3 The relative intensities of the characteristic ions agree within</w:t>
      </w:r>
      <w:r>
        <w:rPr>
          <w:rStyle w:val="not-translated-para"/>
        </w:rPr>
        <w:t xml:space="preserve"> </w:t>
      </w:r>
    </w:p>
    <w:p w:rsidR="00000000" w:rsidRDefault="00791F94">
      <w:pPr>
        <w:ind w:left="1990"/>
      </w:pPr>
      <w:r>
        <w:rPr>
          <w:rStyle w:val="not-translated-para"/>
        </w:rPr>
        <w:t>30% of the relative intensities of these ions in the reference spectrum. For example, an ion with an abu</w:t>
      </w:r>
      <w:r>
        <w:rPr>
          <w:rStyle w:val="not-translated-para"/>
        </w:rPr>
        <w:t>ndance of 50% in the reference spectrum, the corresponding abundance in a sample spectrum can range between 20% and 80%. Use professional judgment in interpretation where interferences are observed.</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 xml:space="preserve">11.6.1.4 </w:t>
      </w:r>
      <w:r>
        <w:rPr>
          <w:rStyle w:val="not-translated-para"/>
        </w:rPr>
        <w:t xml:space="preserve">Structural isomers that produce very similar mass spectra should be identified as individual isomers if they have sufficiently different gas chromatographic retention times. Sufficient gas chromatographic resolution is achieved if the height of the valley </w:t>
      </w:r>
      <w:r>
        <w:rPr>
          <w:rStyle w:val="not-translated-para"/>
        </w:rPr>
        <w:t>between two isomer peaks is less than 50% of</w:t>
      </w:r>
      <w:r>
        <w:rPr>
          <w:rStyle w:val="not-translated-para"/>
        </w:rPr>
        <w:t xml:space="preserve"> </w:t>
      </w:r>
    </w:p>
    <w:p w:rsidR="00000000" w:rsidRDefault="00791F94">
      <w:pPr>
        <w:ind w:left="1990"/>
      </w:pPr>
      <w:r>
        <w:rPr>
          <w:rStyle w:val="not-translated-para"/>
        </w:rPr>
        <w:t>the average of the two peak heights. Otherwise, structural isomers are identified as isomeric pairs. The resolution should be verified on the mid-point concentration of the initial calibration as well as the la</w:t>
      </w:r>
      <w:r>
        <w:rPr>
          <w:rStyle w:val="not-translated-para"/>
        </w:rPr>
        <w:t>boratory designated continuing calibration verification level if closely eluting isomers are to be reported (e.g., benzo(b)fluoranthene and benzo(k)fluoranthene).</w:t>
      </w:r>
      <w:r>
        <w:rPr>
          <w:rStyle w:val="not-translated-para"/>
        </w:rPr>
        <w:t xml:space="preserve"> </w:t>
      </w:r>
    </w:p>
    <w:p w:rsidR="00000000" w:rsidRDefault="00791F94">
      <w:pPr>
        <w:spacing w:after="0" w:line="256" w:lineRule="auto"/>
        <w:ind w:left="720" w:firstLine="0"/>
      </w:pPr>
      <w:r>
        <w:t> </w:t>
      </w:r>
    </w:p>
    <w:p w:rsidR="00000000" w:rsidRDefault="00791F94">
      <w:pPr>
        <w:ind w:left="1965" w:hanging="1260"/>
      </w:pPr>
      <w:r>
        <w:rPr>
          <w:rStyle w:val="not-translated-para"/>
        </w:rPr>
        <w:t>11.6.1.5 Identification is hampered when sample components are not resolved chromatographi</w:t>
      </w:r>
      <w:r>
        <w:rPr>
          <w:rStyle w:val="not-translated-para"/>
        </w:rPr>
        <w:t>cally and produce mass spectra containing ions contributed by more than one analyte. When gas chromatographic peaks obviously represent more than one sample component (i.e., a broadened peak with shoulder(s) or a valley between two or more maxima), appropr</w:t>
      </w:r>
      <w:r>
        <w:rPr>
          <w:rStyle w:val="not-translated-para"/>
        </w:rPr>
        <w:t>iate selection of analyte spectra and background spectra is important.</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11.6.1.6 Examination of extracted ion current profiles of appropriate</w:t>
      </w:r>
      <w:r>
        <w:rPr>
          <w:rStyle w:val="not-translated-para"/>
        </w:rPr>
        <w:t xml:space="preserve"> </w:t>
      </w:r>
    </w:p>
    <w:p w:rsidR="00000000" w:rsidRDefault="00791F94">
      <w:pPr>
        <w:ind w:left="1990"/>
      </w:pPr>
      <w:r>
        <w:rPr>
          <w:rStyle w:val="not-translated-para"/>
        </w:rPr>
        <w:t>ions can aid in the selection of spectra and in qualitative identification of compounds. When a</w:t>
      </w:r>
      <w:r>
        <w:rPr>
          <w:rStyle w:val="not-translated-para"/>
        </w:rPr>
        <w:t>nalytes co-elute (i.e., only one chromatographic peak is apparent), the identification criteria may be met, but each analyte spectrum will contain extraneous ions contributed by the co-eluting compound.</w:t>
      </w:r>
      <w:r>
        <w:rPr>
          <w:rStyle w:val="not-translated-para"/>
        </w:rPr>
        <w:t xml:space="preserve"> </w:t>
      </w:r>
    </w:p>
    <w:p w:rsidR="00000000" w:rsidRDefault="00791F94">
      <w:pPr>
        <w:spacing w:after="1" w:line="256" w:lineRule="auto"/>
        <w:ind w:left="720" w:firstLine="0"/>
      </w:pPr>
      <w:r>
        <w:t> </w:t>
      </w:r>
    </w:p>
    <w:p w:rsidR="00000000" w:rsidRDefault="00791F94">
      <w:pPr>
        <w:ind w:left="0" w:firstLine="0"/>
      </w:pPr>
      <w:r>
        <w:rPr>
          <w:rStyle w:val="not-translated-para"/>
        </w:rPr>
        <w:t>11.6.2 For samples containing components not assoc</w:t>
      </w:r>
      <w:r>
        <w:rPr>
          <w:rStyle w:val="not-translated-para"/>
        </w:rPr>
        <w:t>iated with the calibration</w:t>
      </w:r>
      <w:r>
        <w:rPr>
          <w:rStyle w:val="not-translated-para"/>
        </w:rPr>
        <w:t xml:space="preserve"> </w:t>
      </w:r>
    </w:p>
    <w:p w:rsidR="00000000" w:rsidRDefault="00791F94">
      <w:pPr>
        <w:ind w:left="1270"/>
      </w:pPr>
      <w:r>
        <w:rPr>
          <w:rStyle w:val="not-translated-para"/>
        </w:rPr>
        <w:t>standards, a library search may be made for the purpose of tentative identification. The necessity to perform this type of identification will be determined by the purpose of the analyses being conducted. Data system library sea</w:t>
      </w:r>
      <w:r>
        <w:rPr>
          <w:rStyle w:val="not-translated-para"/>
        </w:rPr>
        <w:t>rch routines should not use normalization routines that would misrepresent the library or unknown spectra when compared to each other.</w:t>
      </w:r>
      <w:r>
        <w:rPr>
          <w:rStyle w:val="not-translated-para"/>
        </w:rPr>
        <w:t xml:space="preserve"> </w:t>
      </w:r>
    </w:p>
    <w:p w:rsidR="00000000" w:rsidRDefault="00791F94">
      <w:pPr>
        <w:spacing w:after="1" w:line="256" w:lineRule="auto"/>
        <w:ind w:left="0" w:firstLine="0"/>
      </w:pPr>
      <w:r>
        <w:t> </w:t>
      </w:r>
    </w:p>
    <w:p w:rsidR="00000000" w:rsidRDefault="00791F94">
      <w:pPr>
        <w:ind w:left="1245" w:hanging="540"/>
      </w:pPr>
      <w:r>
        <w:rPr>
          <w:rStyle w:val="not-translated-para"/>
        </w:rPr>
        <w:t>For example, the RCRA permit or waste delisting requirements may require the reporting of non-target analytes. Only af</w:t>
      </w:r>
      <w:r>
        <w:rPr>
          <w:rStyle w:val="not-translated-para"/>
        </w:rPr>
        <w:t>ter visual comparison of sample spectra with the nearest library searches may the analyst assign a tentative identification. Guidelines for tentative identification are:</w:t>
      </w:r>
      <w:r>
        <w:rPr>
          <w:rStyle w:val="not-translated-para"/>
        </w:rPr>
        <w:t xml:space="preserve"> </w:t>
      </w:r>
    </w:p>
    <w:p w:rsidR="00000000" w:rsidRDefault="00791F94">
      <w:pPr>
        <w:spacing w:after="0" w:line="256" w:lineRule="auto"/>
        <w:ind w:left="0" w:firstLine="0"/>
      </w:pPr>
      <w:r>
        <w:t> </w:t>
      </w:r>
    </w:p>
    <w:p w:rsidR="00000000" w:rsidRDefault="00791F94">
      <w:pPr>
        <w:ind w:left="2611" w:hanging="451"/>
      </w:pPr>
      <w:r>
        <w:rPr>
          <w:rStyle w:val="not-translated-para"/>
        </w:rPr>
        <w:t xml:space="preserve">(1) Relative intensities of major ions in the reference spectrum (i.e., ions &gt; 10% </w:t>
      </w:r>
      <w:r>
        <w:rPr>
          <w:rStyle w:val="not-translated-para"/>
        </w:rPr>
        <w:t>of the most abundant ion) should be present in the sample spectrum.</w:t>
      </w:r>
      <w:r>
        <w:rPr>
          <w:rStyle w:val="not-translated-para"/>
        </w:rPr>
        <w:t xml:space="preserve"> </w:t>
      </w:r>
    </w:p>
    <w:p w:rsidR="00000000" w:rsidRDefault="00791F94">
      <w:pPr>
        <w:spacing w:after="0" w:line="256" w:lineRule="auto"/>
        <w:ind w:left="2160" w:firstLine="0"/>
      </w:pPr>
      <w:r>
        <w:t> </w:t>
      </w:r>
    </w:p>
    <w:p w:rsidR="00000000" w:rsidRDefault="00791F94">
      <w:pPr>
        <w:ind w:left="2611" w:hanging="451"/>
      </w:pPr>
      <w:r>
        <w:rPr>
          <w:rStyle w:val="not-translated-para"/>
        </w:rPr>
        <w:t xml:space="preserve">(2) The relative intensities of the major ions should agree within ± 30%. </w:t>
      </w:r>
      <w:r>
        <w:rPr>
          <w:rStyle w:val="not-translated-para"/>
        </w:rPr>
        <w:t>For example, an ion with an abundance of 50% in the standard spectrum must have a corresponding sample ion abundance between 20 and 80%.</w:t>
      </w:r>
      <w:r>
        <w:rPr>
          <w:rStyle w:val="not-translated-para"/>
        </w:rPr>
        <w:t xml:space="preserve"> </w:t>
      </w:r>
    </w:p>
    <w:p w:rsidR="00000000" w:rsidRDefault="00791F94">
      <w:pPr>
        <w:spacing w:after="0" w:line="256" w:lineRule="auto"/>
        <w:ind w:left="2160" w:firstLine="0"/>
      </w:pPr>
      <w:r>
        <w:t> </w:t>
      </w:r>
    </w:p>
    <w:p w:rsidR="00000000" w:rsidRDefault="00791F94">
      <w:pPr>
        <w:ind w:left="2611" w:hanging="451"/>
      </w:pPr>
      <w:r>
        <w:rPr>
          <w:rStyle w:val="not-translated-para"/>
        </w:rPr>
        <w:t>(3) Molecular ions present in the reference spectrum should be present in the sample spectrum.</w:t>
      </w:r>
      <w:r>
        <w:rPr>
          <w:rStyle w:val="not-translated-para"/>
        </w:rPr>
        <w:t xml:space="preserve"> </w:t>
      </w:r>
    </w:p>
    <w:p w:rsidR="00000000" w:rsidRDefault="00791F94">
      <w:pPr>
        <w:spacing w:after="0" w:line="256" w:lineRule="auto"/>
        <w:ind w:left="2160" w:firstLine="0"/>
      </w:pPr>
      <w:r>
        <w:t> </w:t>
      </w:r>
    </w:p>
    <w:p w:rsidR="00000000" w:rsidRDefault="00791F94">
      <w:pPr>
        <w:ind w:left="2611" w:hanging="451"/>
      </w:pPr>
      <w:r>
        <w:rPr>
          <w:rStyle w:val="not-translated-para"/>
        </w:rPr>
        <w:t>(4) Ions present i</w:t>
      </w:r>
      <w:r>
        <w:rPr>
          <w:rStyle w:val="not-translated-para"/>
        </w:rPr>
        <w:t>n the sample spectrum but not in the reference spectrum should be reviewed for possible background contamination or presence of co-eluting compounds.</w:t>
      </w:r>
      <w:r>
        <w:rPr>
          <w:rStyle w:val="not-translated-para"/>
        </w:rPr>
        <w:t xml:space="preserve"> </w:t>
      </w:r>
    </w:p>
    <w:p w:rsidR="00000000" w:rsidRDefault="00791F94">
      <w:pPr>
        <w:spacing w:after="0" w:line="256" w:lineRule="auto"/>
        <w:ind w:left="2160" w:firstLine="0"/>
      </w:pPr>
      <w:r>
        <w:t> </w:t>
      </w:r>
    </w:p>
    <w:p w:rsidR="00000000" w:rsidRDefault="00791F94">
      <w:pPr>
        <w:ind w:left="2611" w:hanging="451"/>
      </w:pPr>
      <w:r>
        <w:rPr>
          <w:rStyle w:val="not-translated-para"/>
        </w:rPr>
        <w:t>(5) Ions present in the reference spectrum but not in the sample spectrum should be reviewed for possib</w:t>
      </w:r>
      <w:r>
        <w:rPr>
          <w:rStyle w:val="not-translated-para"/>
        </w:rPr>
        <w:t>le subtraction from the sample spectrum because of background contamination or co-eluting peaks. Data system library reduction programs can sometimes create these discrepancies.</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11.7 Quantitation</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rPr>
          <w:rStyle w:val="not-translated-para"/>
        </w:rPr>
        <w:t>11.7.1 Once a target com</w:t>
      </w:r>
      <w:r>
        <w:rPr>
          <w:rStyle w:val="not-translated-para"/>
        </w:rPr>
        <w:t>pound has been identified, the quantitation of that compound will be based on the integrated abundance of the primary characteristic ion from the EICP.</w:t>
      </w:r>
      <w:r>
        <w:rPr>
          <w:rStyle w:val="not-translated-para"/>
        </w:rPr>
        <w:t xml:space="preserve"> </w:t>
      </w:r>
    </w:p>
    <w:p w:rsidR="00000000" w:rsidRDefault="00791F94">
      <w:pPr>
        <w:spacing w:after="0" w:line="256" w:lineRule="auto"/>
        <w:ind w:left="720" w:firstLine="0"/>
      </w:pPr>
      <w:r>
        <w:t> </w:t>
      </w:r>
    </w:p>
    <w:p w:rsidR="00000000" w:rsidRDefault="00791F94">
      <w:pPr>
        <w:ind w:left="3240" w:hanging="1080"/>
      </w:pPr>
      <w:r>
        <w:t>11.7.1.1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It is highly recommended to use the integration produced by</w:t>
      </w:r>
      <w:r>
        <w:rPr>
          <w:rStyle w:val="not-translated-para"/>
        </w:rPr>
        <w:t xml:space="preserve"> </w:t>
      </w:r>
    </w:p>
    <w:p w:rsidR="00000000" w:rsidRDefault="00791F94">
      <w:pPr>
        <w:ind w:left="1990"/>
      </w:pPr>
      <w:r>
        <w:rPr>
          <w:rStyle w:val="not-translated-para"/>
        </w:rPr>
        <w:t>the software if the integ</w:t>
      </w:r>
      <w:r>
        <w:rPr>
          <w:rStyle w:val="not-translated-para"/>
        </w:rPr>
        <w:t>ration is correct because the software should produce more consistent integrations than an analyst will manually. However, manual integrations may be necessary when the software does not produce proper integrations because baseline selection is improper; t</w:t>
      </w:r>
      <w:r>
        <w:rPr>
          <w:rStyle w:val="not-translated-para"/>
        </w:rPr>
        <w:t>he correct peak is missed; a coelution is integrated; the peak is partially integrated; etc. The analyst is responsible for ensuring that the integration is correct whether performed by the software or done manually.</w:t>
      </w:r>
      <w:r>
        <w:rPr>
          <w:rStyle w:val="not-translated-para"/>
        </w:rPr>
        <w:t xml:space="preserve"> </w:t>
      </w:r>
    </w:p>
    <w:p w:rsidR="00000000" w:rsidRDefault="00791F94">
      <w:pPr>
        <w:spacing w:after="0" w:line="256" w:lineRule="auto"/>
        <w:ind w:left="720" w:firstLine="0"/>
      </w:pPr>
      <w:r>
        <w:t> </w:t>
      </w:r>
    </w:p>
    <w:p w:rsidR="00000000" w:rsidRDefault="00791F94">
      <w:pPr>
        <w:ind w:left="3240" w:hanging="1080"/>
      </w:pPr>
      <w:r>
        <w:t>11.7.1.2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Manual integrations s</w:t>
      </w:r>
      <w:r>
        <w:rPr>
          <w:rStyle w:val="not-translated-para"/>
        </w:rPr>
        <w:t>hould not be substituted for proper maintenance of the instrument or setup of the method (e.g., retention time updates, integration parameter files, etc.). The analyst should seek to minimize manual integration by properly maintaining the instrument, updat</w:t>
      </w:r>
      <w:r>
        <w:rPr>
          <w:rStyle w:val="not-translated-para"/>
        </w:rPr>
        <w:t>ing retention times, and configuring peak integration parameters.</w:t>
      </w:r>
      <w:r>
        <w:rPr>
          <w:rStyle w:val="not-translated-para"/>
        </w:rPr>
        <w:t xml:space="preserve"> </w:t>
      </w:r>
    </w:p>
    <w:p w:rsidR="00000000" w:rsidRDefault="00791F94">
      <w:pPr>
        <w:spacing w:after="1" w:line="256" w:lineRule="auto"/>
        <w:ind w:left="720" w:firstLine="0"/>
      </w:pPr>
      <w:r>
        <w:t> </w:t>
      </w:r>
    </w:p>
    <w:p w:rsidR="00000000" w:rsidRDefault="00791F94">
      <w:pPr>
        <w:ind w:left="1605" w:hanging="900"/>
      </w:pPr>
      <w:r>
        <w:t>11.7.2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If the RSD of a compound&amp;apos;s RF is 20% or less, then the concentration in</w:t>
      </w:r>
      <w:r>
        <w:rPr>
          <w:rStyle w:val="not-translated-para"/>
        </w:rPr>
        <w:t xml:space="preserve"> </w:t>
      </w:r>
    </w:p>
    <w:p w:rsidR="00000000" w:rsidRDefault="00791F94">
      <w:pPr>
        <w:spacing w:after="49" w:line="256" w:lineRule="auto"/>
        <w:ind w:left="5287" w:firstLine="0"/>
      </w:pPr>
      <w:r>
        <w:rPr>
          <w:rFonts w:ascii="Calibri" w:hAnsi="Calibri"/>
          <w:noProof/>
        </w:rPr>
        <w:drawing>
          <wp:inline distT="0" distB="0" distL="0" distR="0">
            <wp:extent cx="152400" cy="9525"/>
            <wp:effectExtent l="0" t="0" r="0" b="0"/>
            <wp:docPr id="14" name="Group 139603" descr="D:\document\convert_tasks\transweb\1464945_1477166\1464945.pdf.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39603" descr="D:\document\convert_tasks\transweb\1464945_1477166\1464945.pdf.files\image013.gif"/>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p w:rsidR="00000000" w:rsidRDefault="00791F94">
      <w:pPr>
        <w:ind w:left="1270"/>
      </w:pPr>
      <w:r>
        <w:rPr>
          <w:rStyle w:val="not-translated-para"/>
        </w:rPr>
        <w:t>the extract may be determined using the RF from initial calibration data (Sec. 11.3.4). See Method 8000</w:t>
      </w:r>
      <w:r>
        <w:rPr>
          <w:rStyle w:val="not-translated-para"/>
        </w:rPr>
        <w:t xml:space="preserve"> for the equations describing internal standard calibration and either linear or non-linear calibrations.</w:t>
      </w:r>
      <w:r>
        <w:rPr>
          <w:rStyle w:val="not-translated-para"/>
        </w:rPr>
        <w:t xml:space="preserve"> </w:t>
      </w:r>
    </w:p>
    <w:p w:rsidR="00000000" w:rsidRDefault="00791F94">
      <w:pPr>
        <w:spacing w:after="0" w:line="256" w:lineRule="auto"/>
        <w:ind w:left="720" w:firstLine="0"/>
      </w:pPr>
      <w:r>
        <w:t> </w:t>
      </w:r>
    </w:p>
    <w:p w:rsidR="00000000" w:rsidRDefault="00791F94">
      <w:pPr>
        <w:ind w:left="1605" w:hanging="900"/>
      </w:pPr>
      <w:r>
        <w:t>11.7.3</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Where applicable, the concentration of any non-target analytes identified in the sample (Sec. 11.6.2) should be estimated. The same fo</w:t>
      </w:r>
      <w:r>
        <w:rPr>
          <w:rStyle w:val="not-translated-para"/>
        </w:rPr>
        <w:t>rmula as in Sec. 11.3.4 should be used with the following modifications: The areas Ax and Ais should be from the total ion chromatograms, and the RF for the compound should be assumed to be 1.</w:t>
      </w:r>
      <w:r>
        <w:rPr>
          <w:rStyle w:val="not-translated-para"/>
        </w:rPr>
        <w:t xml:space="preserve"> </w:t>
      </w:r>
    </w:p>
    <w:p w:rsidR="00000000" w:rsidRDefault="00791F94">
      <w:pPr>
        <w:spacing w:after="0" w:line="256" w:lineRule="auto"/>
        <w:ind w:left="720" w:firstLine="0"/>
      </w:pPr>
      <w:r>
        <w:t> </w:t>
      </w:r>
    </w:p>
    <w:p w:rsidR="00000000" w:rsidRDefault="00791F94">
      <w:pPr>
        <w:ind w:left="1605" w:hanging="900"/>
      </w:pPr>
      <w:r>
        <w:t>11.7.4</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 xml:space="preserve">The resulting concentration should be reported </w:t>
      </w:r>
      <w:r>
        <w:rPr>
          <w:rStyle w:val="not-translated-para"/>
        </w:rPr>
        <w:t>indicating that the value is an estimate. Use the nearest internal standard free of interferences.</w:t>
      </w:r>
      <w:r>
        <w:rPr>
          <w:rStyle w:val="not-translated-para"/>
        </w:rPr>
        <w:t xml:space="preserve"> </w:t>
      </w:r>
    </w:p>
    <w:p w:rsidR="00000000" w:rsidRDefault="00791F94">
      <w:pPr>
        <w:spacing w:after="0" w:line="256" w:lineRule="auto"/>
        <w:ind w:left="720" w:firstLine="0"/>
      </w:pPr>
      <w:r>
        <w:t> </w:t>
      </w:r>
    </w:p>
    <w:p w:rsidR="00000000" w:rsidRDefault="00791F94">
      <w:pPr>
        <w:ind w:left="1605" w:hanging="900"/>
      </w:pPr>
      <w:r>
        <w:t>11.7.5</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Quantitation of multicomponent compounds (e.g., toxaphene, Aroclors, etc.) is beyond the scope of Method 8270. Normally, quantitation is perf</w:t>
      </w:r>
      <w:r>
        <w:rPr>
          <w:rStyle w:val="not-translated-para"/>
        </w:rPr>
        <w:t>ormed using a GC/ECD, for example by Methods 8081 or 8082. However, this method (8270) may be used to confirm the identification of these compounds, when the concentrations are at least 10 ng/µL in the concentrated sample extract.</w:t>
      </w:r>
      <w:r>
        <w:rPr>
          <w:rStyle w:val="not-translated-para"/>
        </w:rPr>
        <w:t xml:space="preserve"> </w:t>
      </w:r>
    </w:p>
    <w:p w:rsidR="00000000" w:rsidRDefault="00791F94">
      <w:pPr>
        <w:spacing w:after="1" w:line="256" w:lineRule="auto"/>
        <w:ind w:left="720" w:firstLine="0"/>
      </w:pPr>
      <w:r>
        <w:t> </w:t>
      </w:r>
    </w:p>
    <w:p w:rsidR="00000000" w:rsidRDefault="00791F94">
      <w:pPr>
        <w:ind w:left="1605" w:hanging="900"/>
      </w:pPr>
      <w:r>
        <w:t>11.7.6</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Quantitat</w:t>
      </w:r>
      <w:r>
        <w:rPr>
          <w:rStyle w:val="not-translated-para"/>
        </w:rPr>
        <w:t>ion of multicomponent parameters such as diesel range organics (DROs) and total petroleum hydrocarbons (TPH) using the Method 8270 recommended internal standard quantitation technique is beyond the scope of this method. Typically, analyses for these parame</w:t>
      </w:r>
      <w:r>
        <w:rPr>
          <w:rStyle w:val="not-translated-para"/>
        </w:rPr>
        <w:t>ters are performed using GC/FID or GC with a MS detector capability that is available with Method 8015.</w:t>
      </w:r>
      <w:r>
        <w:rPr>
          <w:rStyle w:val="not-translated-para"/>
        </w:rPr>
        <w:t xml:space="preserve"> </w:t>
      </w:r>
    </w:p>
    <w:p w:rsidR="00000000" w:rsidRDefault="00791F94">
      <w:pPr>
        <w:spacing w:after="0" w:line="256" w:lineRule="auto"/>
        <w:ind w:left="720" w:firstLine="0"/>
      </w:pPr>
      <w:r>
        <w:t> </w:t>
      </w:r>
    </w:p>
    <w:p w:rsidR="00000000" w:rsidRDefault="00791F94">
      <w:pPr>
        <w:ind w:left="1605" w:hanging="900"/>
      </w:pPr>
      <w:r>
        <w:t>11.7.7</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Structural isomers that produce very similar mass spectra should be</w:t>
      </w:r>
      <w:r>
        <w:rPr>
          <w:rStyle w:val="not-translated-para"/>
        </w:rPr>
        <w:t xml:space="preserve"> </w:t>
      </w:r>
    </w:p>
    <w:p w:rsidR="00000000" w:rsidRDefault="00791F94">
      <w:pPr>
        <w:ind w:left="1270"/>
      </w:pPr>
      <w:r>
        <w:rPr>
          <w:rStyle w:val="not-translated-para"/>
        </w:rPr>
        <w:t>quantitated as individual isomers if they have sufficiently differe</w:t>
      </w:r>
      <w:r>
        <w:rPr>
          <w:rStyle w:val="not-translated-para"/>
        </w:rPr>
        <w:t>nt gas chromatographic retention times. Sufficient gas chromatographic resolution is achieved if the height of the valley between two isomer peaks is less than 50% of the average of the two peak heights. Otherwise, structural isomers are identified as isom</w:t>
      </w:r>
      <w:r>
        <w:rPr>
          <w:rStyle w:val="not-translated-para"/>
        </w:rPr>
        <w:t>eric pairs. The resolution should be verified on the mid-point concentration of the initial calibration as well as the laboratory designated continuing calibration verification level if closely eluting isomers are to be reported (e.g., benzo(b)fluoranthene</w:t>
      </w:r>
      <w:r>
        <w:rPr>
          <w:rStyle w:val="not-translated-para"/>
        </w:rPr>
        <w:t xml:space="preserve"> and benzo(k)fluoranthene).</w:t>
      </w:r>
      <w:r>
        <w:rPr>
          <w:rStyle w:val="not-translated-para"/>
        </w:rPr>
        <w:t xml:space="preserve"> </w:t>
      </w:r>
    </w:p>
    <w:p w:rsidR="00000000" w:rsidRDefault="00791F94">
      <w:pPr>
        <w:ind w:left="715"/>
      </w:pPr>
      <w:r>
        <w:rPr>
          <w:rStyle w:val="not-translated-para"/>
        </w:rPr>
        <w:t>12.0 DATA ANALYSIS AND CALCULATIONS</w:t>
      </w:r>
      <w:r>
        <w:rPr>
          <w:rStyle w:val="not-translated-para"/>
        </w:rPr>
        <w:t xml:space="preserve"> </w:t>
      </w:r>
    </w:p>
    <w:p w:rsidR="00000000" w:rsidRDefault="00791F94">
      <w:pPr>
        <w:spacing w:after="1"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See Sec. 11.7 and Method 8000 for information on data analysis and calculations.</w:t>
      </w:r>
      <w:r>
        <w:rPr>
          <w:rStyle w:val="not-translated-para"/>
        </w:rPr>
        <w:t xml:space="preserve"> </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1245" w:hanging="540"/>
      </w:pPr>
      <w:r>
        <w:t>13.0</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METHOD PERFORMANCE</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Performance data and related information are provided in SW-846 methods only as examples and guidance. The data do not represent required performance criteria for users of the methods. Instead, performance criteria should be developed on a project-specific</w:t>
      </w:r>
      <w:r>
        <w:rPr>
          <w:rStyle w:val="not-translated-para"/>
        </w:rPr>
        <w:t xml:space="preserve"> basis, and the laboratory should establish in-house QC performance criteria for the application of this method. These performance data are not intended to be and must not be used as absolute QC acceptance criteria for purposes of laboratory accreditation.</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Single laboratory initial demonstration of capability data were generated from five replicate measurements using a modified continuous liquid-liquid extractor (Method 3520) with hydrophobic membrane. In this case only a single acid pH extraction</w:t>
      </w:r>
      <w:r>
        <w:rPr>
          <w:rStyle w:val="not-translated-para"/>
        </w:rPr>
        <w:t xml:space="preserve"> was performed using the</w:t>
      </w:r>
      <w:r>
        <w:rPr>
          <w:rStyle w:val="not-translated-para"/>
        </w:rPr>
        <w:t xml:space="preserve"> </w:t>
      </w:r>
    </w:p>
    <w:p w:rsidR="00000000" w:rsidRDefault="00791F94">
      <w:pPr>
        <w:ind w:left="715"/>
      </w:pPr>
      <w:r>
        <w:rPr>
          <w:rStyle w:val="not-translated-para"/>
        </w:rPr>
        <w:t>CLP calibration criteria and the applicable CLP target analytes. These data are presented in Table 6. Laboratories should generate their own acceptance criteria depending on the extraction and instrument conditions. See Method 800</w:t>
      </w:r>
      <w:r>
        <w:rPr>
          <w:rStyle w:val="not-translated-para"/>
        </w:rPr>
        <w:t>0 for more detailed guidance.</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13.3</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Chromatograms from calibration standards analyzed with Day 0 and Day 7 samples were compared to detect possible deterioration of gas chromatographic performance. These recoveries (using Method 3510 extraction) are pr</w:t>
      </w:r>
      <w:r>
        <w:rPr>
          <w:rStyle w:val="not-translated-para"/>
        </w:rPr>
        <w:t>esented in Table 7. These data are provided for guidance purposes only.</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13.4</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Method performance data using Method 3541 (i.e., automated Soxhlet extraction) are presented in Tables 8 and 9. Single laboratory accuracy and precision data were obtained fo</w:t>
      </w:r>
      <w:r>
        <w:rPr>
          <w:rStyle w:val="not-translated-para"/>
        </w:rPr>
        <w:t>r semivolatile organics in a clay soil by spiking at a concentration of 6 mg/kg for each compound. The spiking solution was mixed into the soil during addition and then allowed to equilibrate for approximately one hour prior to extraction. The spiked sampl</w:t>
      </w:r>
      <w:r>
        <w:rPr>
          <w:rStyle w:val="not-translated-para"/>
        </w:rPr>
        <w:t>es were then extracted by Method 3541 (Automated Soxhlet). Three extractions were performed and each extract was analyzed by GC/MS following Method 8270. The low recovery of the more volatile compounds is probably due to volatilization losses during equili</w:t>
      </w:r>
      <w:r>
        <w:rPr>
          <w:rStyle w:val="not-translated-para"/>
        </w:rPr>
        <w:t>bration. These data as listed were taken from Reference 7 and are provided for guidance purposes only.</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13.5</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Surrogate precision and accuracy data are presented in Table 10 from a field dynamic spiking study based on air sampling by Method 0010. The tr</w:t>
      </w:r>
      <w:r>
        <w:rPr>
          <w:rStyle w:val="not-translated-para"/>
        </w:rPr>
        <w:t>apping media were prepared for analysis by Method 3542 and subsequently analyzed by this method (i.e., 8270). These data are provided for guidance purposes only.</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13.6</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Single laboratory precision and bias data using Method 3545 (i.e., pressurized fluid</w:t>
      </w:r>
      <w:r>
        <w:rPr>
          <w:rStyle w:val="not-translated-para"/>
        </w:rPr>
        <w:t xml:space="preserve"> extraction) for semivolatile organic compounds are presented in Table 11. The samples were conditioned spiked samples prepared and certified by a commercial supplier that contained 57 semivolatile organics at three concentrations (i.e., 250, 2500, and 12,</w:t>
      </w:r>
      <w:r>
        <w:rPr>
          <w:rStyle w:val="not-translated-para"/>
        </w:rPr>
        <w:t xml:space="preserve">500 µg/kg) on three types of soil (i.e, clay, loam, and sand). Spiked samples were extracted both by the Dionex ASE system and by the Perstorp Environmental SoxtecTM (i.e., automated Soxhlet). The data in Table 11 represent seven replicate extractions and </w:t>
      </w:r>
      <w:r>
        <w:rPr>
          <w:rStyle w:val="not-translated-para"/>
        </w:rPr>
        <w:t>analyses for each individual sample and were taken from Reference 9. The average recoveries from the three matrices for all analytes and all replicates relative to the automated Soxhlet data are as follows: clay 96.8%, loam</w:t>
      </w:r>
      <w:r>
        <w:rPr>
          <w:rStyle w:val="not-translated-para"/>
        </w:rPr>
        <w:t xml:space="preserve"> </w:t>
      </w:r>
    </w:p>
    <w:p w:rsidR="00000000" w:rsidRDefault="00791F94">
      <w:pPr>
        <w:ind w:left="715"/>
      </w:pPr>
      <w:r>
        <w:rPr>
          <w:rStyle w:val="not-translated-para"/>
        </w:rPr>
        <w:t>98.7% and sand 102.1%. The aver</w:t>
      </w:r>
      <w:r>
        <w:rPr>
          <w:rStyle w:val="not-translated-para"/>
        </w:rPr>
        <w:t>age recoveries from the three concentrations also relative to the automated Soxhlet data are as follows: low – 101.2%, mid – 97.2% and high – 99.2%.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13.7</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Single laboratory precision and bias data usi</w:t>
      </w:r>
      <w:r>
        <w:rPr>
          <w:rStyle w:val="not-translated-para"/>
        </w:rPr>
        <w:t>ng Method 3561 (i.e., SFE extraction of PAHs with a variable restrictor and solid trapping material) were obtained for the method analytes by the extraction of two certified reference materials (i.e., EC-1, a lake sediment from Environment Canada and HS-3,</w:t>
      </w:r>
      <w:r>
        <w:rPr>
          <w:rStyle w:val="not-translated-para"/>
        </w:rPr>
        <w:t xml:space="preserve"> a marine sediment from the National Science and Engineering Research Council of Canada, both naturally contaminated with PAHs). The SFE instrument used for these extractions was a Hewlett-Packard Model 7680. Analysis was by GC/MS. Average recoveries from </w:t>
      </w:r>
      <w:r>
        <w:rPr>
          <w:rStyle w:val="not-translated-para"/>
        </w:rPr>
        <w:t xml:space="preserve">six replicate extractions ranged from 85 to 148%, with an overall average of 100%, based on the certified value (or a Soxhlet value if a certified value was unavailable for a specific analyte) for the lake sediment. Average recoveries from three replicate </w:t>
      </w:r>
      <w:r>
        <w:rPr>
          <w:rStyle w:val="not-translated-para"/>
        </w:rPr>
        <w:t>extractions ranged from 73 to 133%, with an overall average of 92%, based on the certified value for the marine sediment. The data are found in Tables 12 and 13 and were taken from Reference 10.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13.8</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Single laboratory precision and accuracy using Method 3561 (i.e., SFE extraction of PAHs with a fixed restrictor and liquid trapping) were obtained for twelve of the method analytes by the extraction of a certified reference material (i.e., a soil natural</w:t>
      </w:r>
      <w:r>
        <w:rPr>
          <w:rStyle w:val="not-translated-para"/>
        </w:rPr>
        <w:t>ly contaminated with PAHs). The SFE instrument used for these extractions was a Dionex Model 703-M. Analysis was by GC/MS. Average recoveries from four replicate extractions ranged from 60 to 122%, with an overall average of 89%, based on the certified val</w:t>
      </w:r>
      <w:r>
        <w:rPr>
          <w:rStyle w:val="not-translated-para"/>
        </w:rPr>
        <w:t xml:space="preserve">ue. The instrument conditions that were utilized to extract a 3.4 g sample were as follows: Pressure - 300 atm; time - 60 min; extraction fluid - CO2; modifier - 10% 1:1 (v/v) methanol/methylene chloride; Oven temperature - 80 °C; Restrictor temperature - </w:t>
      </w:r>
      <w:r>
        <w:rPr>
          <w:rStyle w:val="not-translated-para"/>
        </w:rPr>
        <w:t>120 °C; and, trapping fluid - chloroform (methylene chloride has also been used). The data are found in Table 14 and were taken from Reference 11.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13.9</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Tables 15 and 16 contain single-laboratory prec</w:t>
      </w:r>
      <w:r>
        <w:rPr>
          <w:rStyle w:val="not-translated-para"/>
        </w:rPr>
        <w:t>ision and accuracy data for solidphase extraction of TCLP buffer solutions spiked at two levels and extracted using Method 3535.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spacing w:after="0" w:line="244" w:lineRule="auto"/>
        <w:ind w:left="1245" w:hanging="540"/>
      </w:pPr>
      <w:r>
        <w:t>13.1</w:t>
      </w:r>
      <w:r>
        <w:t>0</w:t>
      </w:r>
      <w:r>
        <w:rPr>
          <w:rStyle w:val="not-translated-para"/>
        </w:rPr>
        <w:t>Table 17 contains multiple-laboratory data for solid-phase extracti</w:t>
      </w:r>
      <w:r>
        <w:rPr>
          <w:rStyle w:val="not-translated-para"/>
        </w:rPr>
        <w:t>on of spiked TCLP soil leachates extracted using Method 3535.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13.1</w:t>
      </w:r>
      <w:r>
        <w:t>1</w:t>
      </w:r>
      <w:r>
        <w:rPr>
          <w:rStyle w:val="not-translated-para"/>
        </w:rPr>
        <w:t>Tables 18 through 22 contain single-laboratory PAH recovery data for microwave extraction of contaminated soils and standard reference materials using Method 3546. These data are provided for guidance purposes only.</w:t>
      </w:r>
      <w:r>
        <w:rPr>
          <w:rStyle w:val="not-translated-para"/>
        </w:rPr>
        <w:t xml:space="preserve"> </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1245" w:hanging="540"/>
      </w:pPr>
      <w:r>
        <w:t>14.0</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POLLUTION PREVENTION</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14.1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Pollution prevention encompasses any technique that reduces or eliminates the quantity and/or toxicity of waste at the point of generation. Numerous opportunities for pollution prevention exist in laboratory operations. The EPA has established a preferr</w:t>
      </w:r>
      <w:r>
        <w:rPr>
          <w:rStyle w:val="not-translated-para"/>
        </w:rPr>
        <w:t>ed hierarchy of environmental management techniques that places pollution prevention as the management option of first choice. Whenever feasible, laboratory personnel should use pollution prevention techniques to address their waste generation. When wastes</w:t>
      </w:r>
      <w:r>
        <w:rPr>
          <w:rStyle w:val="not-translated-para"/>
        </w:rPr>
        <w:t xml:space="preserve"> cannot be feasibly reduced at the source, the Agency recommends recycling as the next best option.</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14.2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For information about pollution prevention that may be applicable to laboratories and research institutions consult Less is Better: Laboratory Che</w:t>
      </w:r>
      <w:r>
        <w:rPr>
          <w:rStyle w:val="not-translated-para"/>
        </w:rPr>
        <w:t>mical Management for Waste Reduction, a free publication available from the ACS, Committee on Chemical Safety, .</w:t>
      </w:r>
      <w:r>
        <w:rPr>
          <w:rStyle w:val="not-translated-para"/>
        </w:rPr>
        <w:t xml:space="preserve"> </w:t>
      </w:r>
      <w:r>
        <w:rPr>
          <w:rStyle w:val="not-translated-para"/>
          <w:color w:val="0000FF"/>
          <w:u w:val="single"/>
        </w:rPr>
        <w:t>http://portal.acs.org/portal/fileFetch/C/WPCP_012290/pdf/WPCP_012290.pd</w:t>
      </w:r>
      <w:r>
        <w:rPr>
          <w:rStyle w:val="not-translated-para"/>
          <w:color w:val="0000FF"/>
          <w:u w:val="single"/>
        </w:rPr>
        <w:t>f</w:t>
      </w:r>
    </w:p>
    <w:p w:rsidR="00000000" w:rsidRDefault="00791F94">
      <w:pPr>
        <w:spacing w:after="0" w:line="256" w:lineRule="auto"/>
        <w:ind w:left="720" w:firstLine="0"/>
      </w:pPr>
      <w:r>
        <w:t>   </w:t>
      </w:r>
    </w:p>
    <w:p w:rsidR="00000000" w:rsidRDefault="00791F94">
      <w:pPr>
        <w:ind w:left="715"/>
      </w:pPr>
      <w:r>
        <w:rPr>
          <w:rStyle w:val="not-translated-para"/>
        </w:rPr>
        <w:t>15.0 WASTE MANAGEMENT</w:t>
      </w:r>
      <w:r>
        <w:rPr>
          <w:rStyle w:val="not-translated-para"/>
        </w:rPr>
        <w:t xml:space="preserve"> </w:t>
      </w:r>
    </w:p>
    <w:p w:rsidR="00000000" w:rsidRDefault="00791F94">
      <w:pPr>
        <w:spacing w:after="1" w:line="256" w:lineRule="auto"/>
        <w:ind w:left="720" w:firstLine="0"/>
      </w:pPr>
      <w:r>
        <w:t> </w:t>
      </w:r>
    </w:p>
    <w:p w:rsidR="00000000" w:rsidRDefault="00791F94">
      <w:pPr>
        <w:ind w:left="715"/>
      </w:pPr>
      <w:r>
        <w:rPr>
          <w:rStyle w:val="not-translated-para"/>
        </w:rPr>
        <w:t>The EPA requires that laboratory waste management practices be conducted consistent with all applicable rules and regulations. The Agency urges laboratories to protect the air, water, and land by minimizing and controlling all releases from hoods and bench</w:t>
      </w:r>
      <w:r>
        <w:rPr>
          <w:rStyle w:val="not-translated-para"/>
        </w:rPr>
        <w:t xml:space="preserve"> operations, complying with the letter and spirit of any sewer discharge permits and regulations, and by complying with all solid and hazardous waste regulations, particularly the hazardous waste identification rules and land disposal restrictions. For fur</w:t>
      </w:r>
      <w:r>
        <w:rPr>
          <w:rStyle w:val="not-translated-para"/>
        </w:rPr>
        <w:t>ther information on waste management, consult The Waste Management Manual for Laboratory Personnel available from the ACS at the web address listed in Sec. 14.2.</w:t>
      </w:r>
      <w:r>
        <w:rPr>
          <w:rStyle w:val="not-translated-para"/>
        </w:rPr>
        <w:t xml:space="preserve"> </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not-translated-para"/>
        </w:rPr>
        <w:t>16.0 REFERENCES</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J. W. Eichelberger, L. E. Harris, and W. L. Budde, "Referenc</w:t>
      </w:r>
      <w:r>
        <w:rPr>
          <w:rStyle w:val="not-translated-para"/>
        </w:rPr>
        <w:t>e Compound to Calibrate Ion Abundance Measurement in Gas Chromatography-Mass Spectrometry Systems," Analytical Chemistry, 47, 995-1000, 1975.</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P. Olynk, W. L. Budde, and J. W. Eichelberger, "Method Detection Limit for Methods 624 and 625," unpu</w:t>
      </w:r>
      <w:r>
        <w:rPr>
          <w:rStyle w:val="not-translated-para"/>
        </w:rPr>
        <w:t>blished report, October 1980.</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3.</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"Interlaboratory Method Study for EPA Method 625 - Base/Neutrals, Acids, and Pesticides," Final Report for EPA Contract 68-03-3102.</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4.</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J. A. Burke, "</w:t>
      </w:r>
      <w:r>
        <w:rPr>
          <w:rStyle w:val="not-translated-para"/>
        </w:rPr>
        <w:t>Gas Chromatography for Pesticide Residue Analysis: Some Practical Aspects," Journal of the Association of Official Analytical Chemists (AOAC), 48, 1037, 1965.</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5.</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S. V. Lucas, R. A. Kornfeld, "GC-MS Suitability Testing of RCRA Appendix VIII and Mi</w:t>
      </w:r>
      <w:r>
        <w:rPr>
          <w:rStyle w:val="not-translated-para"/>
        </w:rPr>
        <w:t>chigan List Analytes," U.S. Environmental Protection Agency, Environmental Monitoring and Support Laboratory, Cincinnati, OH 45268, Contract No. 68-03-3224, February 20, 1987.</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6.</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T. M. Engel, R. A. Kornfeld, J. S. Warner, and K. D. Andrews, "Scre</w:t>
      </w:r>
      <w:r>
        <w:rPr>
          <w:rStyle w:val="not-translated-para"/>
        </w:rPr>
        <w:t>ening of Semivolatile</w:t>
      </w:r>
      <w:r>
        <w:rPr>
          <w:rStyle w:val="not-translated-para"/>
        </w:rPr>
        <w:t xml:space="preserve"> </w:t>
      </w:r>
    </w:p>
    <w:p w:rsidR="00000000" w:rsidRDefault="00791F94">
      <w:pPr>
        <w:ind w:left="1270"/>
      </w:pPr>
      <w:r>
        <w:rPr>
          <w:rStyle w:val="not-translated-para"/>
        </w:rPr>
        <w:t>Organic Compounds for Extractability and Aqueous Stability by SW-846, Method 3510," U.S. Environmental Protection Agency, Environmental Monitoring and Support Laboratory, Cincinnati, OH 45268, Contract 68-03-3224, June 5, 1987.</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7.</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V. Lopez-Avila (W. Beckert, Project Officer), "Development of a Soxtec Extraction Procedure for Extraction of Organic Compounds from Soils and Sediments," U.S. Environmental Protection Agency, Environmental Monitoring and Support Laboratory, Las Ve</w:t>
      </w:r>
      <w:r>
        <w:rPr>
          <w:rStyle w:val="not-translated-para"/>
        </w:rPr>
        <w:t>gas, NV, EPA 600/X-91/140, October 1991.</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8.</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J. Bursey, R. Merrill, R. McAllister, and J. McGaughey, "Laboratory Validation of VOST and SemiVOST for Halogenated Hydrocarbons from the Clean Air Act Amendments List," Vol. 1 and 2, U.S. Environmental</w:t>
      </w:r>
      <w:r>
        <w:rPr>
          <w:rStyle w:val="not-translated-para"/>
        </w:rPr>
        <w:t xml:space="preserve"> Protection Agency, EPA 600/R-93/123a and b, (NTIS PB 93-227163 and 93-27171), Research Triangle Park, NC, July 1993.</w:t>
      </w:r>
      <w:r>
        <w:rPr>
          <w:rStyle w:val="not-translated-para"/>
        </w:rPr>
        <w:t xml:space="preserve"> </w:t>
      </w:r>
    </w:p>
    <w:p w:rsidR="00000000" w:rsidRDefault="00791F94">
      <w:pPr>
        <w:spacing w:after="1" w:line="256" w:lineRule="auto"/>
        <w:ind w:left="720" w:firstLine="0"/>
      </w:pPr>
      <w:r>
        <w:t> </w:t>
      </w:r>
    </w:p>
    <w:p w:rsidR="00000000" w:rsidRDefault="00791F94">
      <w:pPr>
        <w:ind w:left="1245" w:hanging="540"/>
      </w:pPr>
      <w:r>
        <w:t>9.</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B. Richter, J. Ezzell, and D. Felix, "Single Laboratory Method Validation Report: Extraction of Target Compound List/Priority</w:t>
      </w:r>
      <w:r>
        <w:rPr>
          <w:rStyle w:val="not-translated-para"/>
        </w:rPr>
        <w:t xml:space="preserve"> Pollutant List BNAs and Pesticides using Accelerated Solvent Extraction (ASE) with Analytical Validation by GC/MS and GC/ECD," Document 101124, Dionex Corporation, Salt Lake City, UT, June 16, 1994.</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10.</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 xml:space="preserve">H. B. Lee, T. E. Peart, R. L. Hong-You, and </w:t>
      </w:r>
      <w:r>
        <w:rPr>
          <w:rStyle w:val="not-translated-para"/>
        </w:rPr>
        <w:t>D. R. Gere, "Supercritical Carbon Diozide Extraction of Polycyclic Aromatic Hydrocarbons from Sediments," J. Chromatography, A, 653, 83-91 (1993).</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 xml:space="preserve">S. Warner, "SFE Extraction of PNAs from Solid Matrices Using the Dionex 703M SFE Extractor and a </w:t>
      </w:r>
      <w:r>
        <w:rPr>
          <w:rStyle w:val="not-translated-para"/>
        </w:rPr>
        <w:t>Liquid Trap," EPA Region III, Central Regional Laboratory, 839 Bestgate Road, Annapolis, MD 21401, December 12, 1994.</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C. Markell, "3M Data Submission to EPA," letter to B. Lesnik, June 27, 1995.</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13.</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U.S. EPA Method 525.2, "Determination</w:t>
      </w:r>
      <w:r>
        <w:rPr>
          <w:rStyle w:val="not-translated-para"/>
        </w:rPr>
        <w:t xml:space="preserve"> of Organic Compounds in Drinking Water by Liquid-Solid Extraction and Capillary Column Gas Chromatography/Mass Spectrometry," Environmental Monitoring Systems Laboratory, Office of Research and Development, US EPA, Cincinnati, OH, Revision 2.0, March 1995</w:t>
      </w:r>
      <w:r>
        <w:rPr>
          <w:rStyle w:val="not-translated-para"/>
        </w:rPr>
        <w:t>.</w:t>
      </w:r>
      <w:r>
        <w:rPr>
          <w:rStyle w:val="not-translated-para"/>
        </w:rPr>
        <w:t xml:space="preserve"> </w:t>
      </w:r>
    </w:p>
    <w:p w:rsidR="00000000" w:rsidRDefault="00791F94">
      <w:pPr>
        <w:spacing w:after="0" w:line="256" w:lineRule="auto"/>
        <w:ind w:left="720" w:firstLine="0"/>
      </w:pPr>
      <w:r>
        <w:t> </w:t>
      </w:r>
    </w:p>
    <w:p w:rsidR="00000000" w:rsidRDefault="00791F94">
      <w:pPr>
        <w:ind w:left="1245" w:hanging="540"/>
      </w:pPr>
      <w:r>
        <w:t>14.</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USEPA, Superfund Analytical Services/Contract Laboratory Program (CLP), Multi-Media, Multi-Concentration Organics Analysis, SOM01.X, Exhibit D - Analytical Methods, "Analytical Method for the Analysis of Semivolatile Organic Compounds," Novem</w:t>
      </w:r>
      <w:r>
        <w:rPr>
          <w:rStyle w:val="not-translated-para"/>
        </w:rPr>
        <w:t>ber, 2003.</w:t>
      </w:r>
      <w:r>
        <w:rPr>
          <w:rStyle w:val="not-translated-para"/>
        </w:rPr>
        <w:t xml:space="preserve"> </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15"/>
      </w:pPr>
      <w:r>
        <w:rPr>
          <w:rStyle w:val="not-translated-para"/>
        </w:rPr>
        <w:t>17.0 TABLES, DIAGRAMS, FLOW CHARTS, AND VALIDATION DATA</w:t>
      </w:r>
      <w:r>
        <w:rPr>
          <w:rStyle w:val="not-translated-para"/>
        </w:rPr>
        <w:t xml:space="preserve"> </w:t>
      </w:r>
    </w:p>
    <w:p w:rsidR="00000000" w:rsidRDefault="00791F94">
      <w:pPr>
        <w:spacing w:after="0" w:line="256" w:lineRule="auto"/>
        <w:ind w:left="720"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The following pages contain the tables and figures referenced by this method.</w:t>
      </w:r>
      <w:r>
        <w:rPr>
          <w:rStyle w:val="not-translated-para"/>
        </w:rPr>
        <w:t xml:space="preserve"> </w:t>
      </w:r>
    </w:p>
    <w:p w:rsidR="00000000" w:rsidRDefault="00791F94">
      <w:pPr>
        <w:spacing w:after="9"/>
        <w:ind w:left="730"/>
        <w:jc w:val="center"/>
      </w:pPr>
      <w:r>
        <w:rPr>
          <w:rStyle w:val="not-translated-para"/>
        </w:rPr>
        <w:t>TABLE 1</w:t>
      </w:r>
      <w:r>
        <w:rPr>
          <w:rStyle w:val="not-translated-para"/>
        </w:rPr>
        <w:t xml:space="preserve"> </w:t>
      </w:r>
    </w:p>
    <w:p w:rsidR="00000000" w:rsidRDefault="00791F94">
      <w:pPr>
        <w:spacing w:after="0" w:line="256" w:lineRule="auto"/>
        <w:ind w:left="781" w:firstLine="0"/>
        <w:jc w:val="center"/>
      </w:pPr>
      <w:r>
        <w:t> </w:t>
      </w:r>
    </w:p>
    <w:p w:rsidR="00000000" w:rsidRDefault="00791F94">
      <w:pPr>
        <w:pStyle w:val="1"/>
        <w:ind w:left="730" w:right="2"/>
      </w:pPr>
      <w:r>
        <w:rPr>
          <w:rStyle w:val="not-translated-para"/>
        </w:rPr>
        <w:t>CHARACTERISTIC IONS FOR SEMIVOLATILE COMPOUNDS IN APPROXIMATE RETENTION TIME ORDER a</w:t>
      </w:r>
      <w:r>
        <w:rPr>
          <w:rStyle w:val="not-translated-para"/>
        </w:rPr>
        <w:t xml:space="preserve"> </w:t>
      </w:r>
    </w:p>
    <w:p w:rsidR="00000000" w:rsidRDefault="00791F94">
      <w:pPr>
        <w:spacing w:after="0" w:line="256" w:lineRule="auto"/>
        <w:ind w:left="781" w:firstLine="0"/>
        <w:jc w:val="center"/>
      </w:pPr>
      <w:r>
        <w:t> </w:t>
      </w:r>
    </w:p>
    <w:p w:rsidR="00000000" w:rsidRDefault="00791F94">
      <w:pPr>
        <w:spacing w:after="411" w:line="256" w:lineRule="auto"/>
        <w:ind w:left="869" w:firstLine="0"/>
      </w:pPr>
      <w:r>
        <w:rPr>
          <w:rFonts w:ascii="Calibri" w:hAnsi="Calibri"/>
          <w:noProof/>
        </w:rPr>
        <w:drawing>
          <wp:inline distT="0" distB="0" distL="0" distR="0">
            <wp:extent cx="5753100" cy="19050"/>
            <wp:effectExtent l="0" t="0" r="0" b="0"/>
            <wp:docPr id="15" name="Group 142848" descr="D:\document\convert_tasks\transweb\1464945_1477166\1464945.pdf.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2848" descr="D:\document\convert_tasks\transweb\1464945_1477166\1464945.pdf.files\image014.gif"/>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53100" cy="19050"/>
                    </a:xfrm>
                    <a:prstGeom prst="rect">
                      <a:avLst/>
                    </a:prstGeom>
                    <a:noFill/>
                    <a:ln>
                      <a:noFill/>
                    </a:ln>
                  </pic:spPr>
                </pic:pic>
              </a:graphicData>
            </a:graphic>
          </wp:inline>
        </w:drawing>
      </w:r>
    </w:p>
    <w:p w:rsidR="00000000" w:rsidRDefault="00791F94">
      <w:pPr>
        <w:spacing w:after="2" w:line="256" w:lineRule="auto"/>
        <w:ind w:left="0" w:firstLine="0"/>
      </w:pPr>
      <w:r>
        <w:rPr>
          <w:rFonts w:ascii="Calibri" w:hAnsi="Calibri"/>
        </w:rPr>
        <w:t>                     </w:t>
      </w:r>
      <w:r>
        <w:rPr>
          <w:rFonts w:ascii="Calibri" w:hAnsi="Calibri"/>
        </w:rPr>
        <w:t xml:space="preserve"> </w:t>
      </w:r>
      <w:r>
        <w:rPr>
          <w:rStyle w:val="not-translated-para"/>
          <w:u w:val="single"/>
        </w:rPr>
        <w:t>Compound Primary Ion</w:t>
      </w:r>
      <w:r>
        <w:rPr>
          <w:rStyle w:val="not-translated-para"/>
          <w:u w:val="single"/>
        </w:rPr>
        <w:t xml:space="preserve"> </w:t>
      </w:r>
      <w:r>
        <w:rPr>
          <w:rStyle w:val="not-translated-para"/>
        </w:rPr>
        <w:t>Secondary Ion(s)</w:t>
      </w:r>
      <w:r>
        <w:rPr>
          <w:rStyle w:val="not-translated-para"/>
        </w:rPr>
        <w:t xml:space="preserve"> </w:t>
      </w:r>
    </w:p>
    <w:p w:rsidR="00000000" w:rsidRDefault="00791F94">
      <w:pPr>
        <w:spacing w:after="44" w:line="256" w:lineRule="auto"/>
        <w:ind w:left="7646" w:firstLine="0"/>
      </w:pPr>
      <w:r>
        <w:rPr>
          <w:rFonts w:ascii="Calibri" w:hAnsi="Calibri"/>
          <w:noProof/>
        </w:rPr>
        <w:drawing>
          <wp:inline distT="0" distB="0" distL="0" distR="0">
            <wp:extent cx="1447800" cy="9525"/>
            <wp:effectExtent l="0" t="0" r="0" b="0"/>
            <wp:docPr id="16" name="Group 142849" descr="D:\document\convert_tasks\transweb\1464945_1477166\1464945.pdf.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2849" descr="D:\document\convert_tasks\transweb\1464945_1477166\1464945.pdf.files\image015.gif"/>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47800" cy="9525"/>
                    </a:xfrm>
                    <a:prstGeom prst="rect">
                      <a:avLst/>
                    </a:prstGeom>
                    <a:noFill/>
                    <a:ln>
                      <a:noFill/>
                    </a:ln>
                  </pic:spPr>
                </pic:pic>
              </a:graphicData>
            </a:graphic>
          </wp:inline>
        </w:drawing>
      </w:r>
    </w:p>
    <w:tbl>
      <w:tblPr>
        <w:tblW w:w="8910" w:type="dxa"/>
        <w:tblInd w:w="977" w:type="dxa"/>
        <w:tblCellMar>
          <w:left w:w="0" w:type="dxa"/>
          <w:right w:w="0" w:type="dxa"/>
        </w:tblCellMar>
        <w:tblLook w:val="04A0" w:firstRow="1" w:lastRow="0" w:firstColumn="1" w:lastColumn="0" w:noHBand="0" w:noVBand="1"/>
      </w:tblPr>
      <w:tblGrid>
        <w:gridCol w:w="5281"/>
        <w:gridCol w:w="1487"/>
        <w:gridCol w:w="2142"/>
      </w:tblGrid>
      <w:tr w:rsidR="00000000">
        <w:trPr>
          <w:trHeight w:val="230"/>
        </w:trPr>
        <w:tc>
          <w:tcPr>
            <w:tcW w:w="5280" w:type="dxa"/>
            <w:hideMark/>
          </w:tcPr>
          <w:p w:rsidR="00000000" w:rsidRDefault="00791F94">
            <w:pPr>
              <w:spacing w:after="0" w:line="256" w:lineRule="auto"/>
              <w:ind w:left="0" w:firstLine="0"/>
            </w:pPr>
            <w:r>
              <w:rPr>
                <w:rStyle w:val="not-translated-para"/>
              </w:rPr>
              <w:t>2-Picoline</w:t>
            </w:r>
            <w:r>
              <w:rPr>
                <w:rStyle w:val="not-translated-para"/>
              </w:rPr>
              <w:t xml:space="preserve"> </w:t>
            </w:r>
          </w:p>
        </w:tc>
        <w:tc>
          <w:tcPr>
            <w:tcW w:w="1487" w:type="dxa"/>
            <w:hideMark/>
          </w:tcPr>
          <w:p w:rsidR="00000000" w:rsidRDefault="00791F94">
            <w:pPr>
              <w:spacing w:after="0" w:line="256" w:lineRule="auto"/>
              <w:ind w:left="442" w:firstLine="0"/>
            </w:pPr>
            <w:r>
              <w:t xml:space="preserve">93 </w:t>
            </w:r>
          </w:p>
        </w:tc>
        <w:tc>
          <w:tcPr>
            <w:tcW w:w="2142" w:type="dxa"/>
            <w:hideMark/>
          </w:tcPr>
          <w:p w:rsidR="00000000" w:rsidRDefault="00791F94">
            <w:pPr>
              <w:spacing w:after="0" w:line="256" w:lineRule="auto"/>
              <w:ind w:left="1" w:firstLine="0"/>
            </w:pPr>
            <w:r>
              <w:t xml:space="preserve">66,92 </w:t>
            </w:r>
          </w:p>
        </w:tc>
      </w:tr>
      <w:tr w:rsidR="00000000">
        <w:trPr>
          <w:trHeight w:val="253"/>
        </w:trPr>
        <w:tc>
          <w:tcPr>
            <w:tcW w:w="5280" w:type="dxa"/>
            <w:hideMark/>
          </w:tcPr>
          <w:p w:rsidR="00000000" w:rsidRDefault="00791F94">
            <w:pPr>
              <w:spacing w:after="0" w:line="256" w:lineRule="auto"/>
              <w:ind w:left="0" w:firstLine="0"/>
            </w:pPr>
            <w:r>
              <w:rPr>
                <w:rStyle w:val="not-translated-para"/>
              </w:rPr>
              <w:t>Aniline</w:t>
            </w:r>
            <w:r>
              <w:rPr>
                <w:rStyle w:val="not-translated-para"/>
              </w:rPr>
              <w:t xml:space="preserve"> </w:t>
            </w:r>
          </w:p>
        </w:tc>
        <w:tc>
          <w:tcPr>
            <w:tcW w:w="1487" w:type="dxa"/>
            <w:hideMark/>
          </w:tcPr>
          <w:p w:rsidR="00000000" w:rsidRDefault="00791F94">
            <w:pPr>
              <w:spacing w:after="0" w:line="256" w:lineRule="auto"/>
              <w:ind w:left="442" w:firstLine="0"/>
            </w:pPr>
            <w:r>
              <w:t xml:space="preserve">93 </w:t>
            </w:r>
          </w:p>
        </w:tc>
        <w:tc>
          <w:tcPr>
            <w:tcW w:w="2142" w:type="dxa"/>
            <w:hideMark/>
          </w:tcPr>
          <w:p w:rsidR="00000000" w:rsidRDefault="00791F94">
            <w:pPr>
              <w:spacing w:after="0" w:line="256" w:lineRule="auto"/>
              <w:ind w:left="1" w:firstLine="0"/>
            </w:pPr>
            <w:r>
              <w:t xml:space="preserve">66,65 </w:t>
            </w:r>
          </w:p>
        </w:tc>
      </w:tr>
      <w:tr w:rsidR="00000000">
        <w:trPr>
          <w:trHeight w:val="252"/>
        </w:trPr>
        <w:tc>
          <w:tcPr>
            <w:tcW w:w="5280" w:type="dxa"/>
            <w:hideMark/>
          </w:tcPr>
          <w:p w:rsidR="00000000" w:rsidRDefault="00791F94">
            <w:pPr>
              <w:spacing w:after="0" w:line="256" w:lineRule="auto"/>
              <w:ind w:left="0" w:firstLine="0"/>
            </w:pPr>
            <w:r>
              <w:rPr>
                <w:rStyle w:val="not-translated-para"/>
              </w:rPr>
              <w:t>Phenol</w:t>
            </w:r>
            <w:r>
              <w:rPr>
                <w:rStyle w:val="not-translated-para"/>
              </w:rPr>
              <w:t xml:space="preserve"> </w:t>
            </w:r>
          </w:p>
        </w:tc>
        <w:tc>
          <w:tcPr>
            <w:tcW w:w="1487" w:type="dxa"/>
            <w:hideMark/>
          </w:tcPr>
          <w:p w:rsidR="00000000" w:rsidRDefault="00791F94">
            <w:pPr>
              <w:spacing w:after="0" w:line="256" w:lineRule="auto"/>
              <w:ind w:left="442" w:firstLine="0"/>
            </w:pPr>
            <w:r>
              <w:t xml:space="preserve">94 </w:t>
            </w:r>
          </w:p>
        </w:tc>
        <w:tc>
          <w:tcPr>
            <w:tcW w:w="2142" w:type="dxa"/>
            <w:hideMark/>
          </w:tcPr>
          <w:p w:rsidR="00000000" w:rsidRDefault="00791F94">
            <w:pPr>
              <w:spacing w:after="0" w:line="256" w:lineRule="auto"/>
              <w:ind w:left="1" w:firstLine="0"/>
            </w:pPr>
            <w:r>
              <w:t xml:space="preserve">65,66 </w:t>
            </w:r>
          </w:p>
        </w:tc>
      </w:tr>
      <w:tr w:rsidR="00000000">
        <w:trPr>
          <w:trHeight w:val="253"/>
        </w:trPr>
        <w:tc>
          <w:tcPr>
            <w:tcW w:w="5280" w:type="dxa"/>
            <w:hideMark/>
          </w:tcPr>
          <w:p w:rsidR="00000000" w:rsidRDefault="00791F94">
            <w:pPr>
              <w:spacing w:after="0" w:line="256" w:lineRule="auto"/>
              <w:ind w:left="0" w:firstLine="0"/>
            </w:pPr>
            <w:r>
              <w:rPr>
                <w:rStyle w:val="not-translated-para"/>
              </w:rPr>
              <w:t>Bis(2-chloroethyl) ether</w:t>
            </w:r>
            <w:r>
              <w:rPr>
                <w:rStyle w:val="not-translated-para"/>
              </w:rPr>
              <w:t xml:space="preserve"> </w:t>
            </w:r>
          </w:p>
        </w:tc>
        <w:tc>
          <w:tcPr>
            <w:tcW w:w="1487" w:type="dxa"/>
            <w:hideMark/>
          </w:tcPr>
          <w:p w:rsidR="00000000" w:rsidRDefault="00791F94">
            <w:pPr>
              <w:spacing w:after="0" w:line="256" w:lineRule="auto"/>
              <w:ind w:left="441" w:firstLine="0"/>
            </w:pPr>
            <w:r>
              <w:t xml:space="preserve">93 </w:t>
            </w:r>
          </w:p>
        </w:tc>
        <w:tc>
          <w:tcPr>
            <w:tcW w:w="2142" w:type="dxa"/>
            <w:hideMark/>
          </w:tcPr>
          <w:p w:rsidR="00000000" w:rsidRDefault="00791F94">
            <w:pPr>
              <w:spacing w:after="0" w:line="256" w:lineRule="auto"/>
              <w:ind w:left="0" w:firstLine="0"/>
            </w:pPr>
            <w:r>
              <w:t xml:space="preserve">63,95 </w:t>
            </w:r>
          </w:p>
        </w:tc>
      </w:tr>
      <w:tr w:rsidR="00000000">
        <w:trPr>
          <w:trHeight w:val="253"/>
        </w:trPr>
        <w:tc>
          <w:tcPr>
            <w:tcW w:w="5280" w:type="dxa"/>
            <w:hideMark/>
          </w:tcPr>
          <w:p w:rsidR="00000000" w:rsidRDefault="00791F94">
            <w:pPr>
              <w:spacing w:after="0" w:line="256" w:lineRule="auto"/>
              <w:ind w:left="0" w:firstLine="0"/>
            </w:pPr>
            <w:r>
              <w:rPr>
                <w:rStyle w:val="not-translated-para"/>
              </w:rPr>
              <w:t>2-Chlorophenol</w:t>
            </w:r>
            <w:r>
              <w:rPr>
                <w:rStyle w:val="not-translated-para"/>
              </w:rPr>
              <w:t xml:space="preserve"> </w:t>
            </w:r>
          </w:p>
        </w:tc>
        <w:tc>
          <w:tcPr>
            <w:tcW w:w="1487" w:type="dxa"/>
            <w:hideMark/>
          </w:tcPr>
          <w:p w:rsidR="00000000" w:rsidRDefault="00791F94">
            <w:pPr>
              <w:spacing w:after="0" w:line="256" w:lineRule="auto"/>
              <w:ind w:left="379" w:firstLine="0"/>
            </w:pPr>
            <w:r>
              <w:t xml:space="preserve">128 </w:t>
            </w:r>
          </w:p>
        </w:tc>
        <w:tc>
          <w:tcPr>
            <w:tcW w:w="2142" w:type="dxa"/>
            <w:hideMark/>
          </w:tcPr>
          <w:p w:rsidR="00000000" w:rsidRDefault="00791F94">
            <w:pPr>
              <w:spacing w:after="0" w:line="256" w:lineRule="auto"/>
              <w:ind w:left="1" w:firstLine="0"/>
            </w:pPr>
            <w:r>
              <w:t xml:space="preserve">64,130 </w:t>
            </w:r>
          </w:p>
        </w:tc>
      </w:tr>
      <w:tr w:rsidR="00000000">
        <w:trPr>
          <w:trHeight w:val="253"/>
        </w:trPr>
        <w:tc>
          <w:tcPr>
            <w:tcW w:w="5280" w:type="dxa"/>
            <w:hideMark/>
          </w:tcPr>
          <w:p w:rsidR="00000000" w:rsidRDefault="00791F94">
            <w:pPr>
              <w:spacing w:after="0" w:line="256" w:lineRule="auto"/>
              <w:ind w:left="0" w:firstLine="0"/>
            </w:pPr>
            <w:r>
              <w:rPr>
                <w:rStyle w:val="not-translated-para"/>
              </w:rPr>
              <w:t>1,3-Dichlorobenzene</w:t>
            </w:r>
            <w:r>
              <w:rPr>
                <w:rStyle w:val="not-translated-para"/>
              </w:rPr>
              <w:t xml:space="preserve"> </w:t>
            </w:r>
          </w:p>
        </w:tc>
        <w:tc>
          <w:tcPr>
            <w:tcW w:w="1487" w:type="dxa"/>
            <w:hideMark/>
          </w:tcPr>
          <w:p w:rsidR="00000000" w:rsidRDefault="00791F94">
            <w:pPr>
              <w:spacing w:after="0" w:line="256" w:lineRule="auto"/>
              <w:ind w:left="379" w:firstLine="0"/>
            </w:pPr>
            <w:r>
              <w:t xml:space="preserve">146 </w:t>
            </w:r>
          </w:p>
        </w:tc>
        <w:tc>
          <w:tcPr>
            <w:tcW w:w="2142" w:type="dxa"/>
            <w:hideMark/>
          </w:tcPr>
          <w:p w:rsidR="00000000" w:rsidRDefault="00791F94">
            <w:pPr>
              <w:spacing w:after="0" w:line="256" w:lineRule="auto"/>
              <w:ind w:left="0" w:firstLine="0"/>
            </w:pPr>
            <w:r>
              <w:t xml:space="preserve">148,111 </w:t>
            </w:r>
          </w:p>
        </w:tc>
      </w:tr>
      <w:tr w:rsidR="00000000">
        <w:trPr>
          <w:trHeight w:val="260"/>
        </w:trPr>
        <w:tc>
          <w:tcPr>
            <w:tcW w:w="5280" w:type="dxa"/>
            <w:hideMark/>
          </w:tcPr>
          <w:p w:rsidR="00000000" w:rsidRDefault="00791F94">
            <w:pPr>
              <w:spacing w:after="0" w:line="256" w:lineRule="auto"/>
              <w:ind w:left="0" w:firstLine="0"/>
            </w:pPr>
            <w:r>
              <w:rPr>
                <w:rStyle w:val="not-translated-para"/>
              </w:rPr>
              <w:t>1,4-Dichlorobenzene-d4 (IS)</w:t>
            </w:r>
            <w:r>
              <w:rPr>
                <w:rStyle w:val="not-translated-para"/>
              </w:rPr>
              <w:t xml:space="preserve"> </w:t>
            </w:r>
          </w:p>
        </w:tc>
        <w:tc>
          <w:tcPr>
            <w:tcW w:w="1487" w:type="dxa"/>
            <w:hideMark/>
          </w:tcPr>
          <w:p w:rsidR="00000000" w:rsidRDefault="00791F94">
            <w:pPr>
              <w:spacing w:after="0" w:line="256" w:lineRule="auto"/>
              <w:ind w:left="379" w:firstLine="0"/>
            </w:pPr>
            <w:r>
              <w:t xml:space="preserve">152 </w:t>
            </w:r>
          </w:p>
        </w:tc>
        <w:tc>
          <w:tcPr>
            <w:tcW w:w="2142" w:type="dxa"/>
            <w:hideMark/>
          </w:tcPr>
          <w:p w:rsidR="00000000" w:rsidRDefault="00791F94">
            <w:pPr>
              <w:spacing w:after="0" w:line="256" w:lineRule="auto"/>
              <w:ind w:left="1" w:firstLine="0"/>
            </w:pPr>
            <w:r>
              <w:t xml:space="preserve">150,115 </w:t>
            </w:r>
          </w:p>
        </w:tc>
      </w:tr>
      <w:tr w:rsidR="00000000">
        <w:trPr>
          <w:trHeight w:val="245"/>
        </w:trPr>
        <w:tc>
          <w:tcPr>
            <w:tcW w:w="5280" w:type="dxa"/>
            <w:hideMark/>
          </w:tcPr>
          <w:p w:rsidR="00000000" w:rsidRDefault="00791F94">
            <w:pPr>
              <w:spacing w:after="0" w:line="256" w:lineRule="auto"/>
              <w:ind w:left="0" w:firstLine="0"/>
            </w:pPr>
            <w:r>
              <w:rPr>
                <w:rStyle w:val="not-translated-para"/>
              </w:rPr>
              <w:t>1,4-Dichlorobenzene</w:t>
            </w:r>
            <w:r>
              <w:rPr>
                <w:rStyle w:val="not-translated-para"/>
              </w:rPr>
              <w:t xml:space="preserve"> </w:t>
            </w:r>
          </w:p>
        </w:tc>
        <w:tc>
          <w:tcPr>
            <w:tcW w:w="1487" w:type="dxa"/>
            <w:hideMark/>
          </w:tcPr>
          <w:p w:rsidR="00000000" w:rsidRDefault="00791F94">
            <w:pPr>
              <w:spacing w:after="0" w:line="256" w:lineRule="auto"/>
              <w:ind w:left="379" w:firstLine="0"/>
            </w:pPr>
            <w:r>
              <w:t xml:space="preserve">146 </w:t>
            </w:r>
          </w:p>
        </w:tc>
        <w:tc>
          <w:tcPr>
            <w:tcW w:w="2142" w:type="dxa"/>
            <w:hideMark/>
          </w:tcPr>
          <w:p w:rsidR="00000000" w:rsidRDefault="00791F94">
            <w:pPr>
              <w:spacing w:after="0" w:line="256" w:lineRule="auto"/>
              <w:ind w:left="0" w:firstLine="0"/>
            </w:pPr>
            <w:r>
              <w:t xml:space="preserve">148,111 </w:t>
            </w:r>
          </w:p>
        </w:tc>
      </w:tr>
      <w:tr w:rsidR="00000000">
        <w:trPr>
          <w:trHeight w:val="253"/>
        </w:trPr>
        <w:tc>
          <w:tcPr>
            <w:tcW w:w="5280" w:type="dxa"/>
            <w:hideMark/>
          </w:tcPr>
          <w:p w:rsidR="00000000" w:rsidRDefault="00791F94">
            <w:pPr>
              <w:spacing w:after="0" w:line="256" w:lineRule="auto"/>
              <w:ind w:left="0" w:firstLine="0"/>
            </w:pPr>
            <w:r>
              <w:rPr>
                <w:rStyle w:val="not-translated-para"/>
              </w:rPr>
              <w:t>Benzyl alcohol</w:t>
            </w:r>
            <w:r>
              <w:rPr>
                <w:rStyle w:val="not-translated-para"/>
              </w:rPr>
              <w:t xml:space="preserve"> </w:t>
            </w:r>
          </w:p>
        </w:tc>
        <w:tc>
          <w:tcPr>
            <w:tcW w:w="1487" w:type="dxa"/>
            <w:hideMark/>
          </w:tcPr>
          <w:p w:rsidR="00000000" w:rsidRDefault="00791F94">
            <w:pPr>
              <w:spacing w:after="0" w:line="256" w:lineRule="auto"/>
              <w:ind w:left="379" w:firstLine="0"/>
            </w:pPr>
            <w:r>
              <w:t xml:space="preserve">108 </w:t>
            </w:r>
          </w:p>
        </w:tc>
        <w:tc>
          <w:tcPr>
            <w:tcW w:w="2142" w:type="dxa"/>
            <w:hideMark/>
          </w:tcPr>
          <w:p w:rsidR="00000000" w:rsidRDefault="00791F94">
            <w:pPr>
              <w:spacing w:after="0" w:line="256" w:lineRule="auto"/>
              <w:ind w:left="1" w:firstLine="0"/>
            </w:pPr>
            <w:r>
              <w:t xml:space="preserve">79,77 </w:t>
            </w:r>
          </w:p>
        </w:tc>
      </w:tr>
      <w:tr w:rsidR="00000000">
        <w:trPr>
          <w:trHeight w:val="253"/>
        </w:trPr>
        <w:tc>
          <w:tcPr>
            <w:tcW w:w="5280" w:type="dxa"/>
            <w:hideMark/>
          </w:tcPr>
          <w:p w:rsidR="00000000" w:rsidRDefault="00791F94">
            <w:pPr>
              <w:spacing w:after="0" w:line="256" w:lineRule="auto"/>
              <w:ind w:left="0" w:firstLine="0"/>
            </w:pPr>
            <w:r>
              <w:rPr>
                <w:rStyle w:val="not-translated-para"/>
              </w:rPr>
              <w:t>1,2-Dichlorobenzene</w:t>
            </w:r>
            <w:r>
              <w:rPr>
                <w:rStyle w:val="not-translated-para"/>
              </w:rPr>
              <w:t xml:space="preserve"> </w:t>
            </w:r>
          </w:p>
        </w:tc>
        <w:tc>
          <w:tcPr>
            <w:tcW w:w="1487" w:type="dxa"/>
            <w:hideMark/>
          </w:tcPr>
          <w:p w:rsidR="00000000" w:rsidRDefault="00791F94">
            <w:pPr>
              <w:spacing w:after="0" w:line="256" w:lineRule="auto"/>
              <w:ind w:left="379" w:firstLine="0"/>
            </w:pPr>
            <w:r>
              <w:t xml:space="preserve">146 </w:t>
            </w:r>
          </w:p>
        </w:tc>
        <w:tc>
          <w:tcPr>
            <w:tcW w:w="2142" w:type="dxa"/>
            <w:hideMark/>
          </w:tcPr>
          <w:p w:rsidR="00000000" w:rsidRDefault="00791F94">
            <w:pPr>
              <w:spacing w:after="0" w:line="256" w:lineRule="auto"/>
              <w:ind w:left="0" w:firstLine="0"/>
            </w:pPr>
            <w:r>
              <w:t xml:space="preserve">148,111 </w:t>
            </w:r>
          </w:p>
        </w:tc>
      </w:tr>
      <w:tr w:rsidR="00000000">
        <w:trPr>
          <w:trHeight w:val="253"/>
        </w:trPr>
        <w:tc>
          <w:tcPr>
            <w:tcW w:w="5280" w:type="dxa"/>
            <w:hideMark/>
          </w:tcPr>
          <w:p w:rsidR="00000000" w:rsidRDefault="00791F94">
            <w:pPr>
              <w:spacing w:after="0" w:line="256" w:lineRule="auto"/>
              <w:ind w:left="0" w:firstLine="0"/>
            </w:pPr>
            <w:r>
              <w:rPr>
                <w:rStyle w:val="not-translated-para"/>
              </w:rPr>
              <w:t>N-Nitrosomethylethylamine</w:t>
            </w:r>
            <w:r>
              <w:rPr>
                <w:rStyle w:val="not-translated-para"/>
              </w:rPr>
              <w:t xml:space="preserve"> </w:t>
            </w:r>
          </w:p>
        </w:tc>
        <w:tc>
          <w:tcPr>
            <w:tcW w:w="1487" w:type="dxa"/>
            <w:hideMark/>
          </w:tcPr>
          <w:p w:rsidR="00000000" w:rsidRDefault="00791F94">
            <w:pPr>
              <w:spacing w:after="0" w:line="256" w:lineRule="auto"/>
              <w:ind w:left="441" w:firstLine="0"/>
            </w:pPr>
            <w:r>
              <w:t xml:space="preserve">88 </w:t>
            </w:r>
          </w:p>
        </w:tc>
        <w:tc>
          <w:tcPr>
            <w:tcW w:w="2142" w:type="dxa"/>
            <w:hideMark/>
          </w:tcPr>
          <w:p w:rsidR="00000000" w:rsidRDefault="00791F94">
            <w:pPr>
              <w:spacing w:after="0" w:line="256" w:lineRule="auto"/>
              <w:ind w:left="0" w:firstLine="0"/>
            </w:pPr>
            <w:r>
              <w:t xml:space="preserve">42,43,56 </w:t>
            </w:r>
          </w:p>
        </w:tc>
      </w:tr>
      <w:tr w:rsidR="00000000">
        <w:trPr>
          <w:trHeight w:val="253"/>
        </w:trPr>
        <w:tc>
          <w:tcPr>
            <w:tcW w:w="5280" w:type="dxa"/>
            <w:hideMark/>
          </w:tcPr>
          <w:p w:rsidR="00000000" w:rsidRDefault="00791F94">
            <w:pPr>
              <w:spacing w:after="0" w:line="256" w:lineRule="auto"/>
              <w:ind w:left="0" w:firstLine="0"/>
            </w:pPr>
            <w:r>
              <w:rPr>
                <w:rStyle w:val="not-translated-para"/>
              </w:rPr>
              <w:t>Bis(2-chloro-1-methylethyl)ether</w:t>
            </w:r>
            <w:r>
              <w:rPr>
                <w:rStyle w:val="not-translated-para"/>
              </w:rPr>
              <w:t xml:space="preserve"> </w:t>
            </w:r>
          </w:p>
        </w:tc>
        <w:tc>
          <w:tcPr>
            <w:tcW w:w="1487" w:type="dxa"/>
            <w:hideMark/>
          </w:tcPr>
          <w:p w:rsidR="00000000" w:rsidRDefault="00791F94">
            <w:pPr>
              <w:spacing w:after="0" w:line="256" w:lineRule="auto"/>
              <w:ind w:left="441" w:firstLine="0"/>
            </w:pPr>
            <w:r>
              <w:t xml:space="preserve">45 </w:t>
            </w:r>
          </w:p>
        </w:tc>
        <w:tc>
          <w:tcPr>
            <w:tcW w:w="2142" w:type="dxa"/>
            <w:hideMark/>
          </w:tcPr>
          <w:p w:rsidR="00000000" w:rsidRDefault="00791F94">
            <w:pPr>
              <w:spacing w:after="0" w:line="256" w:lineRule="auto"/>
              <w:ind w:left="0" w:firstLine="0"/>
            </w:pPr>
            <w:r>
              <w:t xml:space="preserve">77,121 </w:t>
            </w:r>
          </w:p>
        </w:tc>
      </w:tr>
      <w:tr w:rsidR="00000000">
        <w:trPr>
          <w:trHeight w:val="253"/>
        </w:trPr>
        <w:tc>
          <w:tcPr>
            <w:tcW w:w="5280" w:type="dxa"/>
            <w:hideMark/>
          </w:tcPr>
          <w:p w:rsidR="00000000" w:rsidRDefault="00791F94">
            <w:pPr>
              <w:spacing w:after="0" w:line="256" w:lineRule="auto"/>
              <w:ind w:left="0" w:firstLine="0"/>
            </w:pPr>
            <w:r>
              <w:rPr>
                <w:rStyle w:val="not-translated-para"/>
              </w:rPr>
              <w:t>Ethyl carbamate</w:t>
            </w:r>
            <w:r>
              <w:rPr>
                <w:rStyle w:val="not-translated-para"/>
              </w:rPr>
              <w:t xml:space="preserve"> </w:t>
            </w:r>
          </w:p>
        </w:tc>
        <w:tc>
          <w:tcPr>
            <w:tcW w:w="1487" w:type="dxa"/>
            <w:hideMark/>
          </w:tcPr>
          <w:p w:rsidR="00000000" w:rsidRDefault="00791F94">
            <w:pPr>
              <w:spacing w:after="0" w:line="256" w:lineRule="auto"/>
              <w:ind w:left="442" w:firstLine="0"/>
            </w:pPr>
            <w:r>
              <w:t xml:space="preserve">62 </w:t>
            </w:r>
          </w:p>
        </w:tc>
        <w:tc>
          <w:tcPr>
            <w:tcW w:w="2142" w:type="dxa"/>
            <w:hideMark/>
          </w:tcPr>
          <w:p w:rsidR="00000000" w:rsidRDefault="00791F94">
            <w:pPr>
              <w:spacing w:after="0" w:line="256" w:lineRule="auto"/>
              <w:ind w:left="1" w:firstLine="0"/>
            </w:pPr>
            <w:r>
              <w:t xml:space="preserve">44,45,74 </w:t>
            </w:r>
          </w:p>
        </w:tc>
      </w:tr>
      <w:tr w:rsidR="00000000">
        <w:trPr>
          <w:trHeight w:val="253"/>
        </w:trPr>
        <w:tc>
          <w:tcPr>
            <w:tcW w:w="5280" w:type="dxa"/>
            <w:hideMark/>
          </w:tcPr>
          <w:p w:rsidR="00000000" w:rsidRDefault="00791F94">
            <w:pPr>
              <w:spacing w:after="0" w:line="256" w:lineRule="auto"/>
              <w:ind w:left="0" w:firstLine="0"/>
            </w:pPr>
            <w:r>
              <w:rPr>
                <w:rStyle w:val="not-translated-para"/>
              </w:rPr>
              <w:t>Thiophenol (Benzenethiol)</w:t>
            </w:r>
            <w:r>
              <w:rPr>
                <w:rStyle w:val="not-translated-para"/>
              </w:rPr>
              <w:t xml:space="preserve"> </w:t>
            </w:r>
          </w:p>
        </w:tc>
        <w:tc>
          <w:tcPr>
            <w:tcW w:w="1487" w:type="dxa"/>
            <w:hideMark/>
          </w:tcPr>
          <w:p w:rsidR="00000000" w:rsidRDefault="00791F94">
            <w:pPr>
              <w:spacing w:after="0" w:line="256" w:lineRule="auto"/>
              <w:ind w:left="379" w:firstLine="0"/>
            </w:pPr>
            <w:r>
              <w:t xml:space="preserve">110 </w:t>
            </w:r>
          </w:p>
        </w:tc>
        <w:tc>
          <w:tcPr>
            <w:tcW w:w="2142" w:type="dxa"/>
            <w:hideMark/>
          </w:tcPr>
          <w:p w:rsidR="00000000" w:rsidRDefault="00791F94">
            <w:pPr>
              <w:spacing w:after="0" w:line="256" w:lineRule="auto"/>
              <w:ind w:left="0" w:firstLine="0"/>
            </w:pPr>
            <w:r>
              <w:t xml:space="preserve">66,109,84 </w:t>
            </w:r>
          </w:p>
        </w:tc>
      </w:tr>
      <w:tr w:rsidR="00000000">
        <w:trPr>
          <w:trHeight w:val="252"/>
        </w:trPr>
        <w:tc>
          <w:tcPr>
            <w:tcW w:w="5280" w:type="dxa"/>
            <w:hideMark/>
          </w:tcPr>
          <w:p w:rsidR="00000000" w:rsidRDefault="00791F94">
            <w:pPr>
              <w:spacing w:after="0" w:line="256" w:lineRule="auto"/>
              <w:ind w:left="0" w:firstLine="0"/>
            </w:pPr>
            <w:r>
              <w:rPr>
                <w:rStyle w:val="not-translated-para"/>
              </w:rPr>
              <w:t>Methyl methanesulfonate</w:t>
            </w:r>
            <w:r>
              <w:rPr>
                <w:rStyle w:val="not-translated-para"/>
              </w:rPr>
              <w:t xml:space="preserve"> </w:t>
            </w:r>
          </w:p>
        </w:tc>
        <w:tc>
          <w:tcPr>
            <w:tcW w:w="1487" w:type="dxa"/>
            <w:hideMark/>
          </w:tcPr>
          <w:p w:rsidR="00000000" w:rsidRDefault="00791F94">
            <w:pPr>
              <w:spacing w:after="0" w:line="256" w:lineRule="auto"/>
              <w:ind w:left="441" w:firstLine="0"/>
            </w:pPr>
            <w:r>
              <w:t xml:space="preserve">80 </w:t>
            </w:r>
          </w:p>
        </w:tc>
        <w:tc>
          <w:tcPr>
            <w:tcW w:w="2142" w:type="dxa"/>
            <w:hideMark/>
          </w:tcPr>
          <w:p w:rsidR="00000000" w:rsidRDefault="00791F94">
            <w:pPr>
              <w:spacing w:after="0" w:line="256" w:lineRule="auto"/>
              <w:ind w:left="0" w:firstLine="0"/>
            </w:pPr>
            <w:r>
              <w:t xml:space="preserve">79,65,95 </w:t>
            </w:r>
          </w:p>
        </w:tc>
      </w:tr>
      <w:tr w:rsidR="00000000">
        <w:trPr>
          <w:trHeight w:val="253"/>
        </w:trPr>
        <w:tc>
          <w:tcPr>
            <w:tcW w:w="5280" w:type="dxa"/>
            <w:hideMark/>
          </w:tcPr>
          <w:p w:rsidR="00000000" w:rsidRDefault="00791F94">
            <w:pPr>
              <w:spacing w:after="0" w:line="256" w:lineRule="auto"/>
              <w:ind w:left="0" w:firstLine="0"/>
            </w:pPr>
            <w:r>
              <w:rPr>
                <w:rStyle w:val="not-translated-para"/>
              </w:rPr>
              <w:t>N-Nitrosodi-n-propylamine</w:t>
            </w:r>
            <w:r>
              <w:rPr>
                <w:rStyle w:val="not-translated-para"/>
              </w:rPr>
              <w:t xml:space="preserve"> </w:t>
            </w:r>
          </w:p>
        </w:tc>
        <w:tc>
          <w:tcPr>
            <w:tcW w:w="1487" w:type="dxa"/>
            <w:hideMark/>
          </w:tcPr>
          <w:p w:rsidR="00000000" w:rsidRDefault="00791F94">
            <w:pPr>
              <w:spacing w:after="0" w:line="256" w:lineRule="auto"/>
              <w:ind w:left="441" w:firstLine="0"/>
            </w:pPr>
            <w:r>
              <w:t xml:space="preserve">70 </w:t>
            </w:r>
          </w:p>
        </w:tc>
        <w:tc>
          <w:tcPr>
            <w:tcW w:w="2142" w:type="dxa"/>
            <w:hideMark/>
          </w:tcPr>
          <w:p w:rsidR="00000000" w:rsidRDefault="00791F94">
            <w:pPr>
              <w:spacing w:after="0" w:line="256" w:lineRule="auto"/>
              <w:ind w:left="0" w:firstLine="0"/>
            </w:pPr>
            <w:r>
              <w:t xml:space="preserve">42,101,130 </w:t>
            </w:r>
          </w:p>
        </w:tc>
      </w:tr>
      <w:tr w:rsidR="00000000">
        <w:trPr>
          <w:trHeight w:val="253"/>
        </w:trPr>
        <w:tc>
          <w:tcPr>
            <w:tcW w:w="5280" w:type="dxa"/>
            <w:hideMark/>
          </w:tcPr>
          <w:p w:rsidR="00000000" w:rsidRDefault="00791F94">
            <w:pPr>
              <w:spacing w:after="0" w:line="256" w:lineRule="auto"/>
              <w:ind w:left="0" w:firstLine="0"/>
            </w:pPr>
            <w:r>
              <w:rPr>
                <w:rStyle w:val="not-translated-para"/>
              </w:rPr>
              <w:t>Hexachloroethane</w:t>
            </w:r>
            <w:r>
              <w:rPr>
                <w:rStyle w:val="not-translated-para"/>
              </w:rPr>
              <w:t xml:space="preserve"> </w:t>
            </w:r>
          </w:p>
        </w:tc>
        <w:tc>
          <w:tcPr>
            <w:tcW w:w="1487" w:type="dxa"/>
            <w:hideMark/>
          </w:tcPr>
          <w:p w:rsidR="00000000" w:rsidRDefault="00791F94">
            <w:pPr>
              <w:spacing w:after="0" w:line="256" w:lineRule="auto"/>
              <w:ind w:left="379" w:firstLine="0"/>
            </w:pPr>
            <w:r>
              <w:t xml:space="preserve">117 </w:t>
            </w:r>
          </w:p>
        </w:tc>
        <w:tc>
          <w:tcPr>
            <w:tcW w:w="2142" w:type="dxa"/>
            <w:hideMark/>
          </w:tcPr>
          <w:p w:rsidR="00000000" w:rsidRDefault="00791F94">
            <w:pPr>
              <w:spacing w:after="0" w:line="256" w:lineRule="auto"/>
              <w:ind w:left="1" w:firstLine="0"/>
            </w:pPr>
            <w:r>
              <w:t xml:space="preserve">201,199 </w:t>
            </w:r>
          </w:p>
        </w:tc>
      </w:tr>
      <w:tr w:rsidR="00000000">
        <w:trPr>
          <w:trHeight w:val="253"/>
        </w:trPr>
        <w:tc>
          <w:tcPr>
            <w:tcW w:w="5280" w:type="dxa"/>
            <w:hideMark/>
          </w:tcPr>
          <w:p w:rsidR="00000000" w:rsidRDefault="00791F94">
            <w:pPr>
              <w:spacing w:after="0" w:line="256" w:lineRule="auto"/>
              <w:ind w:left="0" w:firstLine="0"/>
            </w:pPr>
            <w:r>
              <w:rPr>
                <w:rStyle w:val="not-translated-para"/>
              </w:rPr>
              <w:t>Maleic anhydride</w:t>
            </w:r>
            <w:r>
              <w:rPr>
                <w:rStyle w:val="not-translated-para"/>
              </w:rPr>
              <w:t xml:space="preserve"> </w:t>
            </w:r>
          </w:p>
        </w:tc>
        <w:tc>
          <w:tcPr>
            <w:tcW w:w="1487" w:type="dxa"/>
            <w:hideMark/>
          </w:tcPr>
          <w:p w:rsidR="00000000" w:rsidRDefault="00791F94">
            <w:pPr>
              <w:spacing w:after="0" w:line="256" w:lineRule="auto"/>
              <w:ind w:left="442" w:firstLine="0"/>
            </w:pPr>
            <w:r>
              <w:t xml:space="preserve">54 </w:t>
            </w:r>
          </w:p>
        </w:tc>
        <w:tc>
          <w:tcPr>
            <w:tcW w:w="2142" w:type="dxa"/>
            <w:hideMark/>
          </w:tcPr>
          <w:p w:rsidR="00000000" w:rsidRDefault="00791F94">
            <w:pPr>
              <w:spacing w:after="0" w:line="256" w:lineRule="auto"/>
              <w:ind w:left="1" w:firstLine="0"/>
            </w:pPr>
            <w:r>
              <w:t xml:space="preserve">98,53,44 </w:t>
            </w:r>
          </w:p>
        </w:tc>
      </w:tr>
      <w:tr w:rsidR="00000000">
        <w:trPr>
          <w:trHeight w:val="253"/>
        </w:trPr>
        <w:tc>
          <w:tcPr>
            <w:tcW w:w="5280" w:type="dxa"/>
            <w:hideMark/>
          </w:tcPr>
          <w:p w:rsidR="00000000" w:rsidRDefault="00791F94">
            <w:pPr>
              <w:spacing w:after="0" w:line="256" w:lineRule="auto"/>
              <w:ind w:left="0" w:firstLine="0"/>
            </w:pPr>
            <w:r>
              <w:rPr>
                <w:rStyle w:val="not-translated-para"/>
              </w:rPr>
              <w:t>Nitrobenzene</w:t>
            </w:r>
            <w:r>
              <w:rPr>
                <w:rStyle w:val="not-translated-para"/>
              </w:rPr>
              <w:t xml:space="preserve"> </w:t>
            </w:r>
          </w:p>
        </w:tc>
        <w:tc>
          <w:tcPr>
            <w:tcW w:w="1487" w:type="dxa"/>
            <w:hideMark/>
          </w:tcPr>
          <w:p w:rsidR="00000000" w:rsidRDefault="00791F94">
            <w:pPr>
              <w:spacing w:after="0" w:line="256" w:lineRule="auto"/>
              <w:ind w:left="442" w:firstLine="0"/>
            </w:pPr>
            <w:r>
              <w:t xml:space="preserve">77 </w:t>
            </w:r>
          </w:p>
        </w:tc>
        <w:tc>
          <w:tcPr>
            <w:tcW w:w="2142" w:type="dxa"/>
            <w:hideMark/>
          </w:tcPr>
          <w:p w:rsidR="00000000" w:rsidRDefault="00791F94">
            <w:pPr>
              <w:spacing w:after="0" w:line="256" w:lineRule="auto"/>
              <w:ind w:left="1" w:firstLine="0"/>
            </w:pPr>
            <w:r>
              <w:t xml:space="preserve">123,65 </w:t>
            </w:r>
          </w:p>
        </w:tc>
      </w:tr>
      <w:tr w:rsidR="00000000">
        <w:trPr>
          <w:trHeight w:val="252"/>
        </w:trPr>
        <w:tc>
          <w:tcPr>
            <w:tcW w:w="5280" w:type="dxa"/>
            <w:hideMark/>
          </w:tcPr>
          <w:p w:rsidR="00000000" w:rsidRDefault="00791F94">
            <w:pPr>
              <w:spacing w:after="0" w:line="256" w:lineRule="auto"/>
              <w:ind w:left="0" w:firstLine="0"/>
            </w:pPr>
            <w:r>
              <w:rPr>
                <w:rStyle w:val="not-translated-para"/>
              </w:rPr>
              <w:t>Isophorone</w:t>
            </w:r>
            <w:r>
              <w:rPr>
                <w:rStyle w:val="not-translated-para"/>
              </w:rPr>
              <w:t xml:space="preserve"> </w:t>
            </w:r>
          </w:p>
        </w:tc>
        <w:tc>
          <w:tcPr>
            <w:tcW w:w="1487" w:type="dxa"/>
            <w:hideMark/>
          </w:tcPr>
          <w:p w:rsidR="00000000" w:rsidRDefault="00791F94">
            <w:pPr>
              <w:spacing w:after="0" w:line="256" w:lineRule="auto"/>
              <w:ind w:left="442" w:firstLine="0"/>
            </w:pPr>
            <w:r>
              <w:t xml:space="preserve">82 </w:t>
            </w:r>
          </w:p>
        </w:tc>
        <w:tc>
          <w:tcPr>
            <w:tcW w:w="2142" w:type="dxa"/>
            <w:hideMark/>
          </w:tcPr>
          <w:p w:rsidR="00000000" w:rsidRDefault="00791F94">
            <w:pPr>
              <w:spacing w:after="0" w:line="256" w:lineRule="auto"/>
              <w:ind w:left="1" w:firstLine="0"/>
            </w:pPr>
            <w:r>
              <w:t xml:space="preserve">95,138 </w:t>
            </w:r>
          </w:p>
        </w:tc>
      </w:tr>
      <w:tr w:rsidR="00000000">
        <w:trPr>
          <w:trHeight w:val="253"/>
        </w:trPr>
        <w:tc>
          <w:tcPr>
            <w:tcW w:w="5280" w:type="dxa"/>
            <w:hideMark/>
          </w:tcPr>
          <w:p w:rsidR="00000000" w:rsidRDefault="00791F94">
            <w:pPr>
              <w:spacing w:after="0" w:line="256" w:lineRule="auto"/>
              <w:ind w:left="0" w:firstLine="0"/>
            </w:pPr>
            <w:r>
              <w:rPr>
                <w:rStyle w:val="not-translated-para"/>
              </w:rPr>
              <w:t>N-Nitrosodiethylamine</w:t>
            </w:r>
            <w:r>
              <w:rPr>
                <w:rStyle w:val="not-translated-para"/>
              </w:rPr>
              <w:t xml:space="preserve"> </w:t>
            </w:r>
          </w:p>
        </w:tc>
        <w:tc>
          <w:tcPr>
            <w:tcW w:w="1487" w:type="dxa"/>
            <w:hideMark/>
          </w:tcPr>
          <w:p w:rsidR="00000000" w:rsidRDefault="00791F94">
            <w:pPr>
              <w:spacing w:after="0" w:line="256" w:lineRule="auto"/>
              <w:ind w:left="379" w:firstLine="0"/>
            </w:pPr>
            <w:r>
              <w:t xml:space="preserve">102 </w:t>
            </w:r>
          </w:p>
        </w:tc>
        <w:tc>
          <w:tcPr>
            <w:tcW w:w="2142" w:type="dxa"/>
            <w:hideMark/>
          </w:tcPr>
          <w:p w:rsidR="00000000" w:rsidRDefault="00791F94">
            <w:pPr>
              <w:spacing w:after="0" w:line="256" w:lineRule="auto"/>
              <w:ind w:left="0" w:firstLine="0"/>
            </w:pPr>
            <w:r>
              <w:t xml:space="preserve">42,57,44,56 </w:t>
            </w:r>
          </w:p>
        </w:tc>
      </w:tr>
      <w:tr w:rsidR="00000000">
        <w:trPr>
          <w:trHeight w:val="253"/>
        </w:trPr>
        <w:tc>
          <w:tcPr>
            <w:tcW w:w="5280" w:type="dxa"/>
            <w:hideMark/>
          </w:tcPr>
          <w:p w:rsidR="00000000" w:rsidRDefault="00791F94">
            <w:pPr>
              <w:spacing w:after="0" w:line="256" w:lineRule="auto"/>
              <w:ind w:left="0" w:firstLine="0"/>
            </w:pPr>
            <w:r>
              <w:rPr>
                <w:rStyle w:val="not-translated-para"/>
              </w:rPr>
              <w:t>2-Nitrophenol</w:t>
            </w:r>
            <w:r>
              <w:rPr>
                <w:rStyle w:val="not-translated-para"/>
              </w:rPr>
              <w:t xml:space="preserve"> </w:t>
            </w:r>
          </w:p>
        </w:tc>
        <w:tc>
          <w:tcPr>
            <w:tcW w:w="1487" w:type="dxa"/>
            <w:hideMark/>
          </w:tcPr>
          <w:p w:rsidR="00000000" w:rsidRDefault="00791F94">
            <w:pPr>
              <w:spacing w:after="0" w:line="256" w:lineRule="auto"/>
              <w:ind w:left="379" w:firstLine="0"/>
            </w:pPr>
            <w:r>
              <w:t xml:space="preserve">139 </w:t>
            </w:r>
          </w:p>
        </w:tc>
        <w:tc>
          <w:tcPr>
            <w:tcW w:w="2142" w:type="dxa"/>
            <w:hideMark/>
          </w:tcPr>
          <w:p w:rsidR="00000000" w:rsidRDefault="00791F94">
            <w:pPr>
              <w:spacing w:after="0" w:line="256" w:lineRule="auto"/>
              <w:ind w:left="1" w:firstLine="0"/>
            </w:pPr>
            <w:r>
              <w:t xml:space="preserve">109,65 </w:t>
            </w:r>
          </w:p>
        </w:tc>
      </w:tr>
      <w:tr w:rsidR="00000000">
        <w:trPr>
          <w:trHeight w:val="253"/>
        </w:trPr>
        <w:tc>
          <w:tcPr>
            <w:tcW w:w="5280" w:type="dxa"/>
            <w:hideMark/>
          </w:tcPr>
          <w:p w:rsidR="00000000" w:rsidRDefault="00791F94">
            <w:pPr>
              <w:spacing w:after="0" w:line="256" w:lineRule="auto"/>
              <w:ind w:left="0" w:firstLine="0"/>
            </w:pPr>
            <w:r>
              <w:rPr>
                <w:rStyle w:val="not-translated-para"/>
              </w:rPr>
              <w:t>2,4-Dimethylphenol</w:t>
            </w:r>
            <w:r>
              <w:rPr>
                <w:rStyle w:val="not-translated-para"/>
              </w:rPr>
              <w:t xml:space="preserve"> </w:t>
            </w:r>
          </w:p>
        </w:tc>
        <w:tc>
          <w:tcPr>
            <w:tcW w:w="1487" w:type="dxa"/>
            <w:hideMark/>
          </w:tcPr>
          <w:p w:rsidR="00000000" w:rsidRDefault="00791F94">
            <w:pPr>
              <w:spacing w:after="0" w:line="256" w:lineRule="auto"/>
              <w:ind w:left="379" w:firstLine="0"/>
            </w:pPr>
            <w:r>
              <w:t xml:space="preserve">122 </w:t>
            </w:r>
          </w:p>
        </w:tc>
        <w:tc>
          <w:tcPr>
            <w:tcW w:w="2142" w:type="dxa"/>
            <w:hideMark/>
          </w:tcPr>
          <w:p w:rsidR="00000000" w:rsidRDefault="00791F94">
            <w:pPr>
              <w:spacing w:after="0" w:line="256" w:lineRule="auto"/>
              <w:ind w:left="1" w:firstLine="0"/>
            </w:pPr>
            <w:r>
              <w:t xml:space="preserve">107,121 </w:t>
            </w:r>
          </w:p>
        </w:tc>
      </w:tr>
      <w:tr w:rsidR="00000000">
        <w:trPr>
          <w:trHeight w:val="253"/>
        </w:trPr>
        <w:tc>
          <w:tcPr>
            <w:tcW w:w="5280" w:type="dxa"/>
            <w:hideMark/>
          </w:tcPr>
          <w:p w:rsidR="00000000" w:rsidRDefault="00791F94">
            <w:pPr>
              <w:spacing w:after="0" w:line="256" w:lineRule="auto"/>
              <w:ind w:left="0" w:firstLine="0"/>
            </w:pPr>
            <w:r>
              <w:rPr>
                <w:rStyle w:val="not-translated-para"/>
              </w:rPr>
              <w:t>p-Benzoquinone</w:t>
            </w:r>
            <w:r>
              <w:rPr>
                <w:rStyle w:val="not-translated-para"/>
              </w:rPr>
              <w:t xml:space="preserve"> </w:t>
            </w:r>
          </w:p>
        </w:tc>
        <w:tc>
          <w:tcPr>
            <w:tcW w:w="1487" w:type="dxa"/>
            <w:hideMark/>
          </w:tcPr>
          <w:p w:rsidR="00000000" w:rsidRDefault="00791F94">
            <w:pPr>
              <w:spacing w:after="0" w:line="256" w:lineRule="auto"/>
              <w:ind w:left="379" w:firstLine="0"/>
            </w:pPr>
            <w:r>
              <w:t xml:space="preserve">108 </w:t>
            </w:r>
          </w:p>
        </w:tc>
        <w:tc>
          <w:tcPr>
            <w:tcW w:w="2142" w:type="dxa"/>
            <w:hideMark/>
          </w:tcPr>
          <w:p w:rsidR="00000000" w:rsidRDefault="00791F94">
            <w:pPr>
              <w:spacing w:after="0" w:line="256" w:lineRule="auto"/>
              <w:ind w:left="1" w:firstLine="0"/>
            </w:pPr>
            <w:r>
              <w:t xml:space="preserve">54,82,80 </w:t>
            </w:r>
          </w:p>
        </w:tc>
      </w:tr>
      <w:tr w:rsidR="00000000">
        <w:trPr>
          <w:trHeight w:val="252"/>
        </w:trPr>
        <w:tc>
          <w:tcPr>
            <w:tcW w:w="5280" w:type="dxa"/>
            <w:hideMark/>
          </w:tcPr>
          <w:p w:rsidR="00000000" w:rsidRDefault="00791F94">
            <w:pPr>
              <w:spacing w:after="0" w:line="256" w:lineRule="auto"/>
              <w:ind w:left="0" w:firstLine="0"/>
            </w:pPr>
            <w:r>
              <w:rPr>
                <w:rStyle w:val="not-translated-para"/>
              </w:rPr>
              <w:t>Bis(2-chloroethoxy)methane</w:t>
            </w:r>
            <w:r>
              <w:rPr>
                <w:rStyle w:val="not-translated-para"/>
              </w:rPr>
              <w:t xml:space="preserve"> </w:t>
            </w:r>
          </w:p>
        </w:tc>
        <w:tc>
          <w:tcPr>
            <w:tcW w:w="1487" w:type="dxa"/>
            <w:hideMark/>
          </w:tcPr>
          <w:p w:rsidR="00000000" w:rsidRDefault="00791F94">
            <w:pPr>
              <w:spacing w:after="0" w:line="256" w:lineRule="auto"/>
              <w:ind w:left="441" w:firstLine="0"/>
            </w:pPr>
            <w:r>
              <w:t xml:space="preserve">93 </w:t>
            </w:r>
          </w:p>
        </w:tc>
        <w:tc>
          <w:tcPr>
            <w:tcW w:w="2142" w:type="dxa"/>
            <w:hideMark/>
          </w:tcPr>
          <w:p w:rsidR="00000000" w:rsidRDefault="00791F94">
            <w:pPr>
              <w:spacing w:after="0" w:line="256" w:lineRule="auto"/>
              <w:ind w:left="0" w:firstLine="0"/>
            </w:pPr>
            <w:r>
              <w:t xml:space="preserve">95,123 </w:t>
            </w:r>
          </w:p>
        </w:tc>
      </w:tr>
      <w:tr w:rsidR="00000000">
        <w:trPr>
          <w:trHeight w:val="253"/>
        </w:trPr>
        <w:tc>
          <w:tcPr>
            <w:tcW w:w="5280" w:type="dxa"/>
            <w:hideMark/>
          </w:tcPr>
          <w:p w:rsidR="00000000" w:rsidRDefault="00791F94">
            <w:pPr>
              <w:spacing w:after="0" w:line="256" w:lineRule="auto"/>
              <w:ind w:left="0" w:firstLine="0"/>
            </w:pPr>
            <w:r>
              <w:rPr>
                <w:rStyle w:val="not-translated-para"/>
              </w:rPr>
              <w:t>Benzoic acid</w:t>
            </w:r>
            <w:r>
              <w:rPr>
                <w:rStyle w:val="not-translated-para"/>
              </w:rPr>
              <w:t xml:space="preserve"> </w:t>
            </w:r>
          </w:p>
        </w:tc>
        <w:tc>
          <w:tcPr>
            <w:tcW w:w="1487" w:type="dxa"/>
            <w:hideMark/>
          </w:tcPr>
          <w:p w:rsidR="00000000" w:rsidRDefault="00791F94">
            <w:pPr>
              <w:spacing w:after="0" w:line="256" w:lineRule="auto"/>
              <w:ind w:left="379" w:firstLine="0"/>
            </w:pPr>
            <w:r>
              <w:t xml:space="preserve">122 </w:t>
            </w:r>
          </w:p>
        </w:tc>
        <w:tc>
          <w:tcPr>
            <w:tcW w:w="2142" w:type="dxa"/>
            <w:hideMark/>
          </w:tcPr>
          <w:p w:rsidR="00000000" w:rsidRDefault="00791F94">
            <w:pPr>
              <w:spacing w:after="0" w:line="256" w:lineRule="auto"/>
              <w:ind w:left="1" w:firstLine="0"/>
            </w:pPr>
            <w:r>
              <w:t xml:space="preserve">105,77 </w:t>
            </w:r>
          </w:p>
        </w:tc>
      </w:tr>
      <w:tr w:rsidR="00000000">
        <w:trPr>
          <w:trHeight w:val="253"/>
        </w:trPr>
        <w:tc>
          <w:tcPr>
            <w:tcW w:w="5280" w:type="dxa"/>
            <w:hideMark/>
          </w:tcPr>
          <w:p w:rsidR="00000000" w:rsidRDefault="00791F94">
            <w:pPr>
              <w:spacing w:after="0" w:line="256" w:lineRule="auto"/>
              <w:ind w:left="0" w:firstLine="0"/>
            </w:pPr>
            <w:r>
              <w:rPr>
                <w:rStyle w:val="not-translated-para"/>
              </w:rPr>
              <w:t>2,4-Dichlorophenol</w:t>
            </w:r>
            <w:r>
              <w:rPr>
                <w:rStyle w:val="not-translated-para"/>
              </w:rPr>
              <w:t xml:space="preserve"> </w:t>
            </w:r>
          </w:p>
        </w:tc>
        <w:tc>
          <w:tcPr>
            <w:tcW w:w="1487" w:type="dxa"/>
            <w:hideMark/>
          </w:tcPr>
          <w:p w:rsidR="00000000" w:rsidRDefault="00791F94">
            <w:pPr>
              <w:spacing w:after="0" w:line="256" w:lineRule="auto"/>
              <w:ind w:left="379" w:firstLine="0"/>
            </w:pPr>
            <w:r>
              <w:t xml:space="preserve">162 </w:t>
            </w:r>
          </w:p>
        </w:tc>
        <w:tc>
          <w:tcPr>
            <w:tcW w:w="2142" w:type="dxa"/>
            <w:hideMark/>
          </w:tcPr>
          <w:p w:rsidR="00000000" w:rsidRDefault="00791F94">
            <w:pPr>
              <w:spacing w:after="0" w:line="256" w:lineRule="auto"/>
              <w:ind w:left="1" w:firstLine="0"/>
            </w:pPr>
            <w:r>
              <w:t xml:space="preserve">164,98 </w:t>
            </w:r>
          </w:p>
        </w:tc>
      </w:tr>
      <w:tr w:rsidR="00000000">
        <w:trPr>
          <w:trHeight w:val="253"/>
        </w:trPr>
        <w:tc>
          <w:tcPr>
            <w:tcW w:w="5280" w:type="dxa"/>
            <w:hideMark/>
          </w:tcPr>
          <w:p w:rsidR="00000000" w:rsidRDefault="00791F94">
            <w:pPr>
              <w:spacing w:after="0" w:line="256" w:lineRule="auto"/>
              <w:ind w:left="0" w:firstLine="0"/>
            </w:pPr>
            <w:r>
              <w:rPr>
                <w:rStyle w:val="not-translated-para"/>
              </w:rPr>
              <w:t>Trimethyl phosphate</w:t>
            </w:r>
            <w:r>
              <w:rPr>
                <w:rStyle w:val="not-translated-para"/>
              </w:rPr>
              <w:t xml:space="preserve"> </w:t>
            </w:r>
          </w:p>
        </w:tc>
        <w:tc>
          <w:tcPr>
            <w:tcW w:w="1487" w:type="dxa"/>
            <w:hideMark/>
          </w:tcPr>
          <w:p w:rsidR="00000000" w:rsidRDefault="00791F94">
            <w:pPr>
              <w:spacing w:after="0" w:line="256" w:lineRule="auto"/>
              <w:ind w:left="379" w:firstLine="0"/>
            </w:pPr>
            <w:r>
              <w:t xml:space="preserve">110 </w:t>
            </w:r>
          </w:p>
        </w:tc>
        <w:tc>
          <w:tcPr>
            <w:tcW w:w="2142" w:type="dxa"/>
            <w:hideMark/>
          </w:tcPr>
          <w:p w:rsidR="00000000" w:rsidRDefault="00791F94">
            <w:pPr>
              <w:spacing w:after="0" w:line="256" w:lineRule="auto"/>
              <w:ind w:left="1" w:firstLine="0"/>
            </w:pPr>
            <w:r>
              <w:t xml:space="preserve">79,95,109,140 </w:t>
            </w:r>
          </w:p>
        </w:tc>
      </w:tr>
      <w:tr w:rsidR="00000000">
        <w:trPr>
          <w:trHeight w:val="253"/>
        </w:trPr>
        <w:tc>
          <w:tcPr>
            <w:tcW w:w="5280" w:type="dxa"/>
            <w:hideMark/>
          </w:tcPr>
          <w:p w:rsidR="00000000" w:rsidRDefault="00791F94">
            <w:pPr>
              <w:spacing w:after="0" w:line="256" w:lineRule="auto"/>
              <w:ind w:left="0" w:firstLine="0"/>
            </w:pPr>
            <w:r>
              <w:rPr>
                <w:rStyle w:val="not-translated-para"/>
              </w:rPr>
              <w:t>Ethyl methanesulfonate</w:t>
            </w:r>
            <w:r>
              <w:rPr>
                <w:rStyle w:val="not-translated-para"/>
              </w:rPr>
              <w:t xml:space="preserve"> </w:t>
            </w:r>
          </w:p>
        </w:tc>
        <w:tc>
          <w:tcPr>
            <w:tcW w:w="1487" w:type="dxa"/>
            <w:hideMark/>
          </w:tcPr>
          <w:p w:rsidR="00000000" w:rsidRDefault="00791F94">
            <w:pPr>
              <w:spacing w:after="0" w:line="256" w:lineRule="auto"/>
              <w:ind w:left="441" w:firstLine="0"/>
            </w:pPr>
            <w:r>
              <w:t xml:space="preserve">79 </w:t>
            </w:r>
          </w:p>
        </w:tc>
        <w:tc>
          <w:tcPr>
            <w:tcW w:w="2142" w:type="dxa"/>
            <w:hideMark/>
          </w:tcPr>
          <w:p w:rsidR="00000000" w:rsidRDefault="00791F94">
            <w:pPr>
              <w:spacing w:after="0" w:line="256" w:lineRule="auto"/>
              <w:ind w:left="0" w:firstLine="0"/>
            </w:pPr>
            <w:r>
              <w:t xml:space="preserve">109,9745,65 </w:t>
            </w:r>
          </w:p>
        </w:tc>
      </w:tr>
      <w:tr w:rsidR="00000000">
        <w:trPr>
          <w:trHeight w:val="252"/>
        </w:trPr>
        <w:tc>
          <w:tcPr>
            <w:tcW w:w="5280" w:type="dxa"/>
            <w:hideMark/>
          </w:tcPr>
          <w:p w:rsidR="00000000" w:rsidRDefault="00791F94">
            <w:pPr>
              <w:spacing w:after="0" w:line="256" w:lineRule="auto"/>
              <w:ind w:left="0" w:firstLine="0"/>
            </w:pPr>
            <w:r>
              <w:rPr>
                <w:rStyle w:val="not-translated-para"/>
              </w:rPr>
              <w:t>1,2,4-Trichlorobenzene</w:t>
            </w:r>
            <w:r>
              <w:rPr>
                <w:rStyle w:val="not-translated-para"/>
              </w:rPr>
              <w:t xml:space="preserve"> </w:t>
            </w:r>
          </w:p>
        </w:tc>
        <w:tc>
          <w:tcPr>
            <w:tcW w:w="1487" w:type="dxa"/>
            <w:hideMark/>
          </w:tcPr>
          <w:p w:rsidR="00000000" w:rsidRDefault="00791F94">
            <w:pPr>
              <w:spacing w:after="0" w:line="256" w:lineRule="auto"/>
              <w:ind w:left="379" w:firstLine="0"/>
            </w:pPr>
            <w:r>
              <w:t xml:space="preserve">180 </w:t>
            </w:r>
          </w:p>
        </w:tc>
        <w:tc>
          <w:tcPr>
            <w:tcW w:w="2142" w:type="dxa"/>
            <w:hideMark/>
          </w:tcPr>
          <w:p w:rsidR="00000000" w:rsidRDefault="00791F94">
            <w:pPr>
              <w:spacing w:after="0" w:line="256" w:lineRule="auto"/>
              <w:ind w:left="0" w:firstLine="0"/>
            </w:pPr>
            <w:r>
              <w:t xml:space="preserve">182,145 </w:t>
            </w:r>
          </w:p>
        </w:tc>
      </w:tr>
      <w:tr w:rsidR="00000000">
        <w:trPr>
          <w:trHeight w:val="260"/>
        </w:trPr>
        <w:tc>
          <w:tcPr>
            <w:tcW w:w="5280" w:type="dxa"/>
            <w:hideMark/>
          </w:tcPr>
          <w:p w:rsidR="00000000" w:rsidRDefault="00791F94">
            <w:pPr>
              <w:spacing w:after="0" w:line="256" w:lineRule="auto"/>
              <w:ind w:left="0" w:firstLine="0"/>
            </w:pPr>
            <w:r>
              <w:rPr>
                <w:rStyle w:val="not-translated-para"/>
              </w:rPr>
              <w:t>Naphthalene-d8 (IS)</w:t>
            </w:r>
            <w:r>
              <w:rPr>
                <w:rStyle w:val="not-translated-para"/>
              </w:rPr>
              <w:t xml:space="preserve"> </w:t>
            </w:r>
          </w:p>
        </w:tc>
        <w:tc>
          <w:tcPr>
            <w:tcW w:w="1487" w:type="dxa"/>
            <w:hideMark/>
          </w:tcPr>
          <w:p w:rsidR="00000000" w:rsidRDefault="00791F94">
            <w:pPr>
              <w:spacing w:after="0" w:line="256" w:lineRule="auto"/>
              <w:ind w:left="379" w:firstLine="0"/>
            </w:pPr>
            <w:r>
              <w:t xml:space="preserve">136 </w:t>
            </w:r>
          </w:p>
        </w:tc>
        <w:tc>
          <w:tcPr>
            <w:tcW w:w="2142" w:type="dxa"/>
            <w:hideMark/>
          </w:tcPr>
          <w:p w:rsidR="00000000" w:rsidRDefault="00791F94">
            <w:pPr>
              <w:spacing w:after="0" w:line="256" w:lineRule="auto"/>
              <w:ind w:left="1" w:firstLine="0"/>
            </w:pPr>
            <w:r>
              <w:t xml:space="preserve">68 </w:t>
            </w:r>
          </w:p>
        </w:tc>
      </w:tr>
      <w:tr w:rsidR="00000000">
        <w:trPr>
          <w:trHeight w:val="246"/>
        </w:trPr>
        <w:tc>
          <w:tcPr>
            <w:tcW w:w="5280" w:type="dxa"/>
            <w:hideMark/>
          </w:tcPr>
          <w:p w:rsidR="00000000" w:rsidRDefault="00791F94">
            <w:pPr>
              <w:spacing w:after="0" w:line="256" w:lineRule="auto"/>
              <w:ind w:left="0" w:firstLine="0"/>
            </w:pPr>
            <w:r>
              <w:rPr>
                <w:rStyle w:val="not-translated-para"/>
              </w:rPr>
              <w:t>Naphthalene</w:t>
            </w:r>
            <w:r>
              <w:rPr>
                <w:rStyle w:val="not-translated-para"/>
              </w:rPr>
              <w:t xml:space="preserve"> </w:t>
            </w:r>
          </w:p>
        </w:tc>
        <w:tc>
          <w:tcPr>
            <w:tcW w:w="1487" w:type="dxa"/>
            <w:hideMark/>
          </w:tcPr>
          <w:p w:rsidR="00000000" w:rsidRDefault="00791F94">
            <w:pPr>
              <w:spacing w:after="0" w:line="256" w:lineRule="auto"/>
              <w:ind w:left="379" w:firstLine="0"/>
            </w:pPr>
            <w:r>
              <w:t xml:space="preserve">128 </w:t>
            </w:r>
          </w:p>
        </w:tc>
        <w:tc>
          <w:tcPr>
            <w:tcW w:w="2142" w:type="dxa"/>
            <w:hideMark/>
          </w:tcPr>
          <w:p w:rsidR="00000000" w:rsidRDefault="00791F94">
            <w:pPr>
              <w:spacing w:after="0" w:line="256" w:lineRule="auto"/>
              <w:ind w:left="1" w:firstLine="0"/>
            </w:pPr>
            <w:r>
              <w:t xml:space="preserve">129,127 </w:t>
            </w:r>
          </w:p>
        </w:tc>
      </w:tr>
      <w:tr w:rsidR="00000000">
        <w:trPr>
          <w:trHeight w:val="253"/>
        </w:trPr>
        <w:tc>
          <w:tcPr>
            <w:tcW w:w="5280" w:type="dxa"/>
            <w:hideMark/>
          </w:tcPr>
          <w:p w:rsidR="00000000" w:rsidRDefault="00791F94">
            <w:pPr>
              <w:spacing w:after="0" w:line="256" w:lineRule="auto"/>
              <w:ind w:left="0" w:firstLine="0"/>
            </w:pPr>
            <w:r>
              <w:rPr>
                <w:rStyle w:val="not-translated-para"/>
              </w:rPr>
              <w:t>Hexachlorobutadiene</w:t>
            </w:r>
            <w:r>
              <w:rPr>
                <w:rStyle w:val="not-translated-para"/>
              </w:rPr>
              <w:t xml:space="preserve"> </w:t>
            </w:r>
          </w:p>
        </w:tc>
        <w:tc>
          <w:tcPr>
            <w:tcW w:w="1487" w:type="dxa"/>
            <w:hideMark/>
          </w:tcPr>
          <w:p w:rsidR="00000000" w:rsidRDefault="00791F94">
            <w:pPr>
              <w:spacing w:after="0" w:line="256" w:lineRule="auto"/>
              <w:ind w:left="379" w:firstLine="0"/>
            </w:pPr>
            <w:r>
              <w:t xml:space="preserve">225 </w:t>
            </w:r>
          </w:p>
        </w:tc>
        <w:tc>
          <w:tcPr>
            <w:tcW w:w="2142" w:type="dxa"/>
            <w:hideMark/>
          </w:tcPr>
          <w:p w:rsidR="00000000" w:rsidRDefault="00791F94">
            <w:pPr>
              <w:spacing w:after="0" w:line="256" w:lineRule="auto"/>
              <w:ind w:left="0" w:firstLine="0"/>
            </w:pPr>
            <w:r>
              <w:t xml:space="preserve">223,227 </w:t>
            </w:r>
          </w:p>
        </w:tc>
      </w:tr>
      <w:tr w:rsidR="00000000">
        <w:trPr>
          <w:trHeight w:val="253"/>
        </w:trPr>
        <w:tc>
          <w:tcPr>
            <w:tcW w:w="5280" w:type="dxa"/>
            <w:hideMark/>
          </w:tcPr>
          <w:p w:rsidR="00000000" w:rsidRDefault="00791F94">
            <w:pPr>
              <w:spacing w:after="0" w:line="256" w:lineRule="auto"/>
              <w:ind w:left="0" w:firstLine="0"/>
            </w:pPr>
            <w:r>
              <w:rPr>
                <w:rStyle w:val="not-translated-para"/>
              </w:rPr>
              <w:t>Tetraethyl pyrophosphate</w:t>
            </w:r>
            <w:r>
              <w:rPr>
                <w:rStyle w:val="not-translated-para"/>
              </w:rPr>
              <w:t xml:space="preserve"> </w:t>
            </w:r>
          </w:p>
        </w:tc>
        <w:tc>
          <w:tcPr>
            <w:tcW w:w="1487" w:type="dxa"/>
            <w:hideMark/>
          </w:tcPr>
          <w:p w:rsidR="00000000" w:rsidRDefault="00791F94">
            <w:pPr>
              <w:spacing w:after="0" w:line="256" w:lineRule="auto"/>
              <w:ind w:left="441" w:firstLine="0"/>
            </w:pPr>
            <w:r>
              <w:t xml:space="preserve">99 </w:t>
            </w:r>
          </w:p>
        </w:tc>
        <w:tc>
          <w:tcPr>
            <w:tcW w:w="2142" w:type="dxa"/>
            <w:hideMark/>
          </w:tcPr>
          <w:p w:rsidR="00000000" w:rsidRDefault="00791F94">
            <w:pPr>
              <w:spacing w:after="0" w:line="256" w:lineRule="auto"/>
              <w:ind w:left="0" w:firstLine="0"/>
            </w:pPr>
            <w:r>
              <w:t xml:space="preserve">155,127,81,109 </w:t>
            </w:r>
          </w:p>
        </w:tc>
      </w:tr>
      <w:tr w:rsidR="00000000">
        <w:trPr>
          <w:trHeight w:val="252"/>
        </w:trPr>
        <w:tc>
          <w:tcPr>
            <w:tcW w:w="5280" w:type="dxa"/>
            <w:hideMark/>
          </w:tcPr>
          <w:p w:rsidR="00000000" w:rsidRDefault="00791F94">
            <w:pPr>
              <w:spacing w:after="0" w:line="256" w:lineRule="auto"/>
              <w:ind w:left="0" w:firstLine="0"/>
            </w:pPr>
            <w:r>
              <w:rPr>
                <w:rStyle w:val="not-translated-para"/>
              </w:rPr>
              <w:t>Diethyl sulfate</w:t>
            </w:r>
            <w:r>
              <w:rPr>
                <w:rStyle w:val="not-translated-para"/>
              </w:rPr>
              <w:t xml:space="preserve"> </w:t>
            </w:r>
          </w:p>
        </w:tc>
        <w:tc>
          <w:tcPr>
            <w:tcW w:w="1487" w:type="dxa"/>
            <w:hideMark/>
          </w:tcPr>
          <w:p w:rsidR="00000000" w:rsidRDefault="00791F94">
            <w:pPr>
              <w:spacing w:after="0" w:line="256" w:lineRule="auto"/>
              <w:ind w:left="379" w:firstLine="0"/>
            </w:pPr>
            <w:r>
              <w:t xml:space="preserve">139 </w:t>
            </w:r>
          </w:p>
        </w:tc>
        <w:tc>
          <w:tcPr>
            <w:tcW w:w="2142" w:type="dxa"/>
            <w:hideMark/>
          </w:tcPr>
          <w:p w:rsidR="00000000" w:rsidRDefault="00791F94">
            <w:pPr>
              <w:spacing w:after="0" w:line="256" w:lineRule="auto"/>
              <w:ind w:left="1" w:firstLine="0"/>
            </w:pPr>
            <w:r>
              <w:t xml:space="preserve">45,59,99,111,125 </w:t>
            </w:r>
          </w:p>
        </w:tc>
      </w:tr>
      <w:tr w:rsidR="00000000">
        <w:trPr>
          <w:trHeight w:val="253"/>
        </w:trPr>
        <w:tc>
          <w:tcPr>
            <w:tcW w:w="5280" w:type="dxa"/>
            <w:hideMark/>
          </w:tcPr>
          <w:p w:rsidR="00000000" w:rsidRDefault="00791F94">
            <w:pPr>
              <w:spacing w:after="0" w:line="256" w:lineRule="auto"/>
              <w:ind w:left="0" w:firstLine="0"/>
            </w:pPr>
            <w:r>
              <w:rPr>
                <w:rStyle w:val="not-translated-para"/>
              </w:rPr>
              <w:t>4-Chloro-3-methylphenol</w:t>
            </w:r>
            <w:r>
              <w:rPr>
                <w:rStyle w:val="not-translated-para"/>
              </w:rPr>
              <w:t xml:space="preserve"> </w:t>
            </w:r>
          </w:p>
        </w:tc>
        <w:tc>
          <w:tcPr>
            <w:tcW w:w="1487" w:type="dxa"/>
            <w:hideMark/>
          </w:tcPr>
          <w:p w:rsidR="00000000" w:rsidRDefault="00791F94">
            <w:pPr>
              <w:spacing w:after="0" w:line="256" w:lineRule="auto"/>
              <w:ind w:left="379" w:firstLine="0"/>
            </w:pPr>
            <w:r>
              <w:t xml:space="preserve">107 </w:t>
            </w:r>
          </w:p>
        </w:tc>
        <w:tc>
          <w:tcPr>
            <w:tcW w:w="2142" w:type="dxa"/>
            <w:hideMark/>
          </w:tcPr>
          <w:p w:rsidR="00000000" w:rsidRDefault="00791F94">
            <w:pPr>
              <w:spacing w:after="0" w:line="256" w:lineRule="auto"/>
              <w:ind w:left="0" w:firstLine="0"/>
            </w:pPr>
            <w:r>
              <w:t xml:space="preserve">144,142 </w:t>
            </w:r>
          </w:p>
        </w:tc>
      </w:tr>
      <w:tr w:rsidR="00000000">
        <w:trPr>
          <w:trHeight w:val="253"/>
        </w:trPr>
        <w:tc>
          <w:tcPr>
            <w:tcW w:w="5280" w:type="dxa"/>
            <w:hideMark/>
          </w:tcPr>
          <w:p w:rsidR="00000000" w:rsidRDefault="00791F94">
            <w:pPr>
              <w:spacing w:after="0" w:line="256" w:lineRule="auto"/>
              <w:ind w:left="0" w:firstLine="0"/>
            </w:pPr>
            <w:r>
              <w:rPr>
                <w:rStyle w:val="not-translated-para"/>
              </w:rPr>
              <w:t>2-Methylnaphthalene</w:t>
            </w:r>
            <w:r>
              <w:rPr>
                <w:rStyle w:val="not-translated-para"/>
              </w:rPr>
              <w:t xml:space="preserve"> </w:t>
            </w:r>
          </w:p>
        </w:tc>
        <w:tc>
          <w:tcPr>
            <w:tcW w:w="1487" w:type="dxa"/>
            <w:hideMark/>
          </w:tcPr>
          <w:p w:rsidR="00000000" w:rsidRDefault="00791F94">
            <w:pPr>
              <w:spacing w:after="0" w:line="256" w:lineRule="auto"/>
              <w:ind w:left="379" w:firstLine="0"/>
            </w:pPr>
            <w:r>
              <w:t xml:space="preserve">142 </w:t>
            </w:r>
          </w:p>
        </w:tc>
        <w:tc>
          <w:tcPr>
            <w:tcW w:w="2142" w:type="dxa"/>
            <w:hideMark/>
          </w:tcPr>
          <w:p w:rsidR="00000000" w:rsidRDefault="00791F94">
            <w:pPr>
              <w:spacing w:after="0" w:line="256" w:lineRule="auto"/>
              <w:ind w:left="0" w:firstLine="0"/>
            </w:pPr>
            <w:r>
              <w:t xml:space="preserve">141 </w:t>
            </w:r>
          </w:p>
        </w:tc>
      </w:tr>
      <w:tr w:rsidR="00000000">
        <w:trPr>
          <w:trHeight w:val="253"/>
        </w:trPr>
        <w:tc>
          <w:tcPr>
            <w:tcW w:w="5280" w:type="dxa"/>
            <w:hideMark/>
          </w:tcPr>
          <w:p w:rsidR="00000000" w:rsidRDefault="00791F94">
            <w:pPr>
              <w:spacing w:after="0" w:line="256" w:lineRule="auto"/>
              <w:ind w:left="0" w:firstLine="0"/>
            </w:pPr>
            <w:r>
              <w:rPr>
                <w:rStyle w:val="not-translated-para"/>
              </w:rPr>
              <w:t>2-Methylphenol</w:t>
            </w:r>
            <w:r>
              <w:rPr>
                <w:rStyle w:val="not-translated-para"/>
              </w:rPr>
              <w:t xml:space="preserve"> </w:t>
            </w:r>
          </w:p>
        </w:tc>
        <w:tc>
          <w:tcPr>
            <w:tcW w:w="1487" w:type="dxa"/>
            <w:hideMark/>
          </w:tcPr>
          <w:p w:rsidR="00000000" w:rsidRDefault="00791F94">
            <w:pPr>
              <w:spacing w:after="0" w:line="256" w:lineRule="auto"/>
              <w:ind w:left="379" w:firstLine="0"/>
            </w:pPr>
            <w:r>
              <w:t xml:space="preserve">107 </w:t>
            </w:r>
          </w:p>
        </w:tc>
        <w:tc>
          <w:tcPr>
            <w:tcW w:w="2142" w:type="dxa"/>
            <w:hideMark/>
          </w:tcPr>
          <w:p w:rsidR="00000000" w:rsidRDefault="00791F94">
            <w:pPr>
              <w:spacing w:after="0" w:line="256" w:lineRule="auto"/>
              <w:ind w:left="1" w:firstLine="0"/>
            </w:pPr>
            <w:r>
              <w:t xml:space="preserve">108,77,79,90 </w:t>
            </w:r>
          </w:p>
        </w:tc>
      </w:tr>
      <w:tr w:rsidR="00000000">
        <w:trPr>
          <w:trHeight w:val="253"/>
        </w:trPr>
        <w:tc>
          <w:tcPr>
            <w:tcW w:w="5280" w:type="dxa"/>
            <w:hideMark/>
          </w:tcPr>
          <w:p w:rsidR="00000000" w:rsidRDefault="00791F94">
            <w:pPr>
              <w:spacing w:after="0" w:line="256" w:lineRule="auto"/>
              <w:ind w:left="0" w:firstLine="0"/>
            </w:pPr>
            <w:r>
              <w:rPr>
                <w:rStyle w:val="not-translated-para"/>
              </w:rPr>
              <w:t>Hexachloropropene</w:t>
            </w:r>
            <w:r>
              <w:rPr>
                <w:rStyle w:val="not-translated-para"/>
              </w:rPr>
              <w:t xml:space="preserve"> </w:t>
            </w:r>
          </w:p>
        </w:tc>
        <w:tc>
          <w:tcPr>
            <w:tcW w:w="1487" w:type="dxa"/>
            <w:hideMark/>
          </w:tcPr>
          <w:p w:rsidR="00000000" w:rsidRDefault="00791F94">
            <w:pPr>
              <w:spacing w:after="0" w:line="256" w:lineRule="auto"/>
              <w:ind w:left="379" w:firstLine="0"/>
            </w:pPr>
            <w:r>
              <w:t xml:space="preserve">213 </w:t>
            </w:r>
          </w:p>
        </w:tc>
        <w:tc>
          <w:tcPr>
            <w:tcW w:w="2142" w:type="dxa"/>
            <w:hideMark/>
          </w:tcPr>
          <w:p w:rsidR="00000000" w:rsidRDefault="00791F94">
            <w:pPr>
              <w:spacing w:after="0" w:line="256" w:lineRule="auto"/>
              <w:ind w:left="1" w:firstLine="0"/>
              <w:jc w:val="both"/>
            </w:pPr>
            <w:r>
              <w:t xml:space="preserve">211,215,117,106,141 </w:t>
            </w:r>
          </w:p>
        </w:tc>
      </w:tr>
      <w:tr w:rsidR="00000000">
        <w:trPr>
          <w:trHeight w:val="253"/>
        </w:trPr>
        <w:tc>
          <w:tcPr>
            <w:tcW w:w="5280" w:type="dxa"/>
            <w:hideMark/>
          </w:tcPr>
          <w:p w:rsidR="00000000" w:rsidRDefault="00791F94">
            <w:pPr>
              <w:spacing w:after="0" w:line="256" w:lineRule="auto"/>
              <w:ind w:left="0" w:firstLine="0"/>
            </w:pPr>
            <w:r>
              <w:rPr>
                <w:rStyle w:val="not-translated-para"/>
              </w:rPr>
              <w:t>Hexachlorocyclopentadiene</w:t>
            </w:r>
            <w:r>
              <w:rPr>
                <w:rStyle w:val="not-translated-para"/>
              </w:rPr>
              <w:t xml:space="preserve"> </w:t>
            </w:r>
          </w:p>
        </w:tc>
        <w:tc>
          <w:tcPr>
            <w:tcW w:w="1487" w:type="dxa"/>
            <w:hideMark/>
          </w:tcPr>
          <w:p w:rsidR="00000000" w:rsidRDefault="00791F94">
            <w:pPr>
              <w:spacing w:after="0" w:line="256" w:lineRule="auto"/>
              <w:ind w:left="379" w:firstLine="0"/>
            </w:pPr>
            <w:r>
              <w:t xml:space="preserve">237 </w:t>
            </w:r>
          </w:p>
        </w:tc>
        <w:tc>
          <w:tcPr>
            <w:tcW w:w="2142" w:type="dxa"/>
            <w:hideMark/>
          </w:tcPr>
          <w:p w:rsidR="00000000" w:rsidRDefault="00791F94">
            <w:pPr>
              <w:spacing w:after="0" w:line="256" w:lineRule="auto"/>
              <w:ind w:left="0" w:firstLine="0"/>
            </w:pPr>
            <w:r>
              <w:t xml:space="preserve">235,272 </w:t>
            </w:r>
          </w:p>
        </w:tc>
      </w:tr>
      <w:tr w:rsidR="00000000">
        <w:trPr>
          <w:trHeight w:val="253"/>
        </w:trPr>
        <w:tc>
          <w:tcPr>
            <w:tcW w:w="5280" w:type="dxa"/>
            <w:hideMark/>
          </w:tcPr>
          <w:p w:rsidR="00000000" w:rsidRDefault="00791F94">
            <w:pPr>
              <w:spacing w:after="0" w:line="256" w:lineRule="auto"/>
              <w:ind w:left="0" w:firstLine="0"/>
            </w:pPr>
            <w:r>
              <w:rPr>
                <w:rStyle w:val="not-translated-para"/>
              </w:rPr>
              <w:t>N-Nitrosopyrrolidine</w:t>
            </w:r>
            <w:r>
              <w:rPr>
                <w:rStyle w:val="not-translated-para"/>
              </w:rPr>
              <w:t xml:space="preserve"> </w:t>
            </w:r>
          </w:p>
        </w:tc>
        <w:tc>
          <w:tcPr>
            <w:tcW w:w="1487" w:type="dxa"/>
            <w:hideMark/>
          </w:tcPr>
          <w:p w:rsidR="00000000" w:rsidRDefault="00791F94">
            <w:pPr>
              <w:spacing w:after="0" w:line="256" w:lineRule="auto"/>
              <w:ind w:left="379" w:firstLine="0"/>
            </w:pPr>
            <w:r>
              <w:t xml:space="preserve">100 </w:t>
            </w:r>
          </w:p>
        </w:tc>
        <w:tc>
          <w:tcPr>
            <w:tcW w:w="2142" w:type="dxa"/>
            <w:hideMark/>
          </w:tcPr>
          <w:p w:rsidR="00000000" w:rsidRDefault="00791F94">
            <w:pPr>
              <w:spacing w:after="0" w:line="256" w:lineRule="auto"/>
              <w:ind w:left="1" w:firstLine="0"/>
            </w:pPr>
            <w:r>
              <w:t xml:space="preserve">41,42,68,69 </w:t>
            </w:r>
          </w:p>
        </w:tc>
      </w:tr>
      <w:tr w:rsidR="00000000">
        <w:trPr>
          <w:trHeight w:val="231"/>
        </w:trPr>
        <w:tc>
          <w:tcPr>
            <w:tcW w:w="5280" w:type="dxa"/>
            <w:hideMark/>
          </w:tcPr>
          <w:p w:rsidR="00000000" w:rsidRDefault="00791F94">
            <w:pPr>
              <w:spacing w:after="0" w:line="256" w:lineRule="auto"/>
              <w:ind w:left="0" w:firstLine="0"/>
            </w:pPr>
            <w:r>
              <w:rPr>
                <w:rStyle w:val="not-translated-para"/>
              </w:rPr>
              <w:t>Acetophenone</w:t>
            </w:r>
            <w:r>
              <w:rPr>
                <w:rStyle w:val="not-translated-para"/>
              </w:rPr>
              <w:t xml:space="preserve"> </w:t>
            </w:r>
          </w:p>
        </w:tc>
        <w:tc>
          <w:tcPr>
            <w:tcW w:w="1487" w:type="dxa"/>
            <w:hideMark/>
          </w:tcPr>
          <w:p w:rsidR="00000000" w:rsidRDefault="00791F94">
            <w:pPr>
              <w:spacing w:after="0" w:line="256" w:lineRule="auto"/>
              <w:ind w:left="379" w:firstLine="0"/>
            </w:pPr>
            <w:r>
              <w:t xml:space="preserve">105 </w:t>
            </w:r>
          </w:p>
        </w:tc>
        <w:tc>
          <w:tcPr>
            <w:tcW w:w="2142" w:type="dxa"/>
            <w:hideMark/>
          </w:tcPr>
          <w:p w:rsidR="00000000" w:rsidRDefault="00791F94">
            <w:pPr>
              <w:spacing w:after="0" w:line="256" w:lineRule="auto"/>
              <w:ind w:left="1" w:firstLine="0"/>
            </w:pPr>
            <w:r>
              <w:t xml:space="preserve">71,51,120 </w:t>
            </w:r>
          </w:p>
        </w:tc>
      </w:tr>
      <w:tr w:rsidR="00000000">
        <w:trPr>
          <w:trHeight w:val="274"/>
        </w:trPr>
        <w:tc>
          <w:tcPr>
            <w:tcW w:w="5280" w:type="dxa"/>
            <w:hideMark/>
          </w:tcPr>
          <w:p w:rsidR="00000000" w:rsidRDefault="00791F94">
            <w:pPr>
              <w:spacing w:after="0" w:line="256" w:lineRule="auto"/>
              <w:ind w:left="0" w:firstLine="0"/>
            </w:pPr>
            <w:r>
              <w:rPr>
                <w:rStyle w:val="not-translated-para"/>
              </w:rPr>
              <w:t>3/4-Methylphenol b</w:t>
            </w:r>
            <w:r>
              <w:rPr>
                <w:rStyle w:val="not-translated-para"/>
              </w:rPr>
              <w:t xml:space="preserve"> </w:t>
            </w:r>
          </w:p>
        </w:tc>
        <w:tc>
          <w:tcPr>
            <w:tcW w:w="1487" w:type="dxa"/>
            <w:hideMark/>
          </w:tcPr>
          <w:p w:rsidR="00000000" w:rsidRDefault="00791F94">
            <w:pPr>
              <w:spacing w:after="0" w:line="256" w:lineRule="auto"/>
              <w:ind w:left="379" w:firstLine="0"/>
            </w:pPr>
            <w:r>
              <w:t xml:space="preserve">107 </w:t>
            </w:r>
          </w:p>
        </w:tc>
        <w:tc>
          <w:tcPr>
            <w:tcW w:w="2142" w:type="dxa"/>
            <w:hideMark/>
          </w:tcPr>
          <w:p w:rsidR="00000000" w:rsidRDefault="00791F94">
            <w:pPr>
              <w:spacing w:after="0" w:line="256" w:lineRule="auto"/>
              <w:ind w:left="1" w:firstLine="0"/>
            </w:pPr>
            <w:r>
              <w:t xml:space="preserve">108,77,79,90 </w:t>
            </w:r>
          </w:p>
        </w:tc>
      </w:tr>
      <w:tr w:rsidR="00000000">
        <w:trPr>
          <w:trHeight w:val="253"/>
        </w:trPr>
        <w:tc>
          <w:tcPr>
            <w:tcW w:w="5280" w:type="dxa"/>
            <w:hideMark/>
          </w:tcPr>
          <w:p w:rsidR="00000000" w:rsidRDefault="00791F94">
            <w:pPr>
              <w:spacing w:after="0" w:line="256" w:lineRule="auto"/>
              <w:ind w:left="0" w:firstLine="0"/>
            </w:pPr>
            <w:r>
              <w:rPr>
                <w:rStyle w:val="not-translated-para"/>
              </w:rPr>
              <w:t>2,4,6-Trichlorophenol</w:t>
            </w:r>
            <w:r>
              <w:rPr>
                <w:rStyle w:val="not-translated-para"/>
              </w:rPr>
              <w:t xml:space="preserve"> </w:t>
            </w:r>
          </w:p>
        </w:tc>
        <w:tc>
          <w:tcPr>
            <w:tcW w:w="1487" w:type="dxa"/>
            <w:hideMark/>
          </w:tcPr>
          <w:p w:rsidR="00000000" w:rsidRDefault="00791F94">
            <w:pPr>
              <w:spacing w:after="0" w:line="256" w:lineRule="auto"/>
              <w:ind w:left="379" w:firstLine="0"/>
            </w:pPr>
            <w:r>
              <w:t xml:space="preserve">196 </w:t>
            </w:r>
          </w:p>
        </w:tc>
        <w:tc>
          <w:tcPr>
            <w:tcW w:w="2142" w:type="dxa"/>
            <w:hideMark/>
          </w:tcPr>
          <w:p w:rsidR="00000000" w:rsidRDefault="00791F94">
            <w:pPr>
              <w:spacing w:after="0" w:line="256" w:lineRule="auto"/>
              <w:ind w:left="0" w:firstLine="0"/>
            </w:pPr>
            <w:r>
              <w:t xml:space="preserve">198,200 </w:t>
            </w:r>
          </w:p>
        </w:tc>
      </w:tr>
      <w:tr w:rsidR="00000000">
        <w:trPr>
          <w:trHeight w:val="253"/>
        </w:trPr>
        <w:tc>
          <w:tcPr>
            <w:tcW w:w="5280" w:type="dxa"/>
            <w:hideMark/>
          </w:tcPr>
          <w:p w:rsidR="00000000" w:rsidRDefault="00791F94">
            <w:pPr>
              <w:spacing w:after="0" w:line="256" w:lineRule="auto"/>
              <w:ind w:left="0" w:firstLine="0"/>
            </w:pPr>
            <w:r>
              <w:rPr>
                <w:rStyle w:val="not-translated-para"/>
              </w:rPr>
              <w:t>o-Toluidine</w:t>
            </w:r>
            <w:r>
              <w:rPr>
                <w:rStyle w:val="not-translated-para"/>
              </w:rPr>
              <w:t xml:space="preserve"> </w:t>
            </w:r>
          </w:p>
        </w:tc>
        <w:tc>
          <w:tcPr>
            <w:tcW w:w="1487" w:type="dxa"/>
            <w:hideMark/>
          </w:tcPr>
          <w:p w:rsidR="00000000" w:rsidRDefault="00791F94">
            <w:pPr>
              <w:spacing w:after="0" w:line="256" w:lineRule="auto"/>
              <w:ind w:left="379" w:firstLine="0"/>
            </w:pPr>
            <w:r>
              <w:t xml:space="preserve">106 </w:t>
            </w:r>
          </w:p>
        </w:tc>
        <w:tc>
          <w:tcPr>
            <w:tcW w:w="2142" w:type="dxa"/>
            <w:hideMark/>
          </w:tcPr>
          <w:p w:rsidR="00000000" w:rsidRDefault="00791F94">
            <w:pPr>
              <w:spacing w:after="0" w:line="256" w:lineRule="auto"/>
              <w:ind w:left="1" w:firstLine="0"/>
            </w:pPr>
            <w:r>
              <w:t xml:space="preserve">107,77,51,79 </w:t>
            </w:r>
          </w:p>
        </w:tc>
      </w:tr>
      <w:tr w:rsidR="00000000">
        <w:trPr>
          <w:trHeight w:val="253"/>
        </w:trPr>
        <w:tc>
          <w:tcPr>
            <w:tcW w:w="5280" w:type="dxa"/>
            <w:hideMark/>
          </w:tcPr>
          <w:p w:rsidR="00000000" w:rsidRDefault="00791F94">
            <w:pPr>
              <w:spacing w:after="0" w:line="256" w:lineRule="auto"/>
              <w:ind w:left="0" w:firstLine="0"/>
            </w:pPr>
            <w:r>
              <w:rPr>
                <w:rStyle w:val="not-translated-para"/>
              </w:rPr>
              <w:t>2-Chloronaphthalene</w:t>
            </w:r>
            <w:r>
              <w:rPr>
                <w:rStyle w:val="not-translated-para"/>
              </w:rPr>
              <w:t xml:space="preserve"> </w:t>
            </w:r>
          </w:p>
        </w:tc>
        <w:tc>
          <w:tcPr>
            <w:tcW w:w="1487" w:type="dxa"/>
            <w:hideMark/>
          </w:tcPr>
          <w:p w:rsidR="00000000" w:rsidRDefault="00791F94">
            <w:pPr>
              <w:spacing w:after="0" w:line="256" w:lineRule="auto"/>
              <w:ind w:left="379" w:firstLine="0"/>
            </w:pPr>
            <w:r>
              <w:t xml:space="preserve">162 </w:t>
            </w:r>
          </w:p>
        </w:tc>
        <w:tc>
          <w:tcPr>
            <w:tcW w:w="2142" w:type="dxa"/>
            <w:hideMark/>
          </w:tcPr>
          <w:p w:rsidR="00000000" w:rsidRDefault="00791F94">
            <w:pPr>
              <w:spacing w:after="0" w:line="256" w:lineRule="auto"/>
              <w:ind w:left="0" w:firstLine="0"/>
            </w:pPr>
            <w:r>
              <w:t xml:space="preserve">127,164 </w:t>
            </w:r>
          </w:p>
        </w:tc>
      </w:tr>
      <w:tr w:rsidR="00000000">
        <w:trPr>
          <w:trHeight w:val="229"/>
        </w:trPr>
        <w:tc>
          <w:tcPr>
            <w:tcW w:w="5280" w:type="dxa"/>
            <w:hideMark/>
          </w:tcPr>
          <w:p w:rsidR="00000000" w:rsidRDefault="00791F94">
            <w:pPr>
              <w:spacing w:after="0" w:line="256" w:lineRule="auto"/>
              <w:ind w:left="0" w:firstLine="0"/>
            </w:pPr>
            <w:r>
              <w:rPr>
                <w:rStyle w:val="not-translated-para"/>
              </w:rPr>
              <w:t>N-Nitrosopiperidine</w:t>
            </w:r>
            <w:r>
              <w:rPr>
                <w:rStyle w:val="not-translated-para"/>
              </w:rPr>
              <w:t xml:space="preserve"> </w:t>
            </w:r>
          </w:p>
        </w:tc>
        <w:tc>
          <w:tcPr>
            <w:tcW w:w="1487" w:type="dxa"/>
            <w:hideMark/>
          </w:tcPr>
          <w:p w:rsidR="00000000" w:rsidRDefault="00791F94">
            <w:pPr>
              <w:spacing w:after="0" w:line="256" w:lineRule="auto"/>
              <w:ind w:left="379" w:firstLine="0"/>
            </w:pPr>
            <w:r>
              <w:t xml:space="preserve">114 </w:t>
            </w:r>
          </w:p>
        </w:tc>
        <w:tc>
          <w:tcPr>
            <w:tcW w:w="2142" w:type="dxa"/>
            <w:hideMark/>
          </w:tcPr>
          <w:p w:rsidR="00000000" w:rsidRDefault="00791F94">
            <w:pPr>
              <w:spacing w:after="0" w:line="256" w:lineRule="auto"/>
              <w:ind w:left="1" w:firstLine="0"/>
            </w:pPr>
            <w:r>
              <w:t xml:space="preserve">42,55,56,41 </w:t>
            </w:r>
          </w:p>
        </w:tc>
      </w:tr>
    </w:tbl>
    <w:p w:rsidR="00000000" w:rsidRDefault="00791F94">
      <w:pPr>
        <w:spacing w:after="0" w:line="256" w:lineRule="auto"/>
        <w:ind w:left="-1440" w:right="193" w:firstLine="0"/>
      </w:pPr>
      <w:r>
        <w:br w:type="page"/>
      </w:r>
      <w:r>
        <w:t> </w:t>
      </w:r>
    </w:p>
    <w:tbl>
      <w:tblPr>
        <w:tblW w:w="8910" w:type="dxa"/>
        <w:tblInd w:w="257" w:type="dxa"/>
        <w:tblCellMar>
          <w:left w:w="0" w:type="dxa"/>
          <w:right w:w="0" w:type="dxa"/>
        </w:tblCellMar>
        <w:tblLook w:val="04A0" w:firstRow="1" w:lastRow="0" w:firstColumn="1" w:lastColumn="0" w:noHBand="0" w:noVBand="1"/>
      </w:tblPr>
      <w:tblGrid>
        <w:gridCol w:w="5658"/>
        <w:gridCol w:w="1109"/>
        <w:gridCol w:w="2143"/>
      </w:tblGrid>
      <w:tr w:rsidR="00000000">
        <w:trPr>
          <w:trHeight w:val="230"/>
        </w:trPr>
        <w:tc>
          <w:tcPr>
            <w:tcW w:w="5659" w:type="dxa"/>
            <w:hideMark/>
          </w:tcPr>
          <w:p w:rsidR="00000000" w:rsidRDefault="00791F94">
            <w:pPr>
              <w:spacing w:after="0" w:line="256" w:lineRule="auto"/>
              <w:ind w:left="0" w:firstLine="0"/>
            </w:pPr>
            <w:r>
              <w:rPr>
                <w:rStyle w:val="not-translated-para"/>
              </w:rPr>
              <w:t>1,4-Phenylenediamine</w:t>
            </w:r>
            <w:r>
              <w:rPr>
                <w:rStyle w:val="not-translated-para"/>
              </w:rPr>
              <w:t xml:space="preserve"> </w:t>
            </w:r>
          </w:p>
        </w:tc>
        <w:tc>
          <w:tcPr>
            <w:tcW w:w="1109" w:type="dxa"/>
            <w:hideMark/>
          </w:tcPr>
          <w:p w:rsidR="00000000" w:rsidRDefault="00791F94">
            <w:pPr>
              <w:spacing w:after="0" w:line="256" w:lineRule="auto"/>
              <w:ind w:left="0" w:firstLine="0"/>
            </w:pPr>
            <w:r>
              <w:t xml:space="preserve">108 </w:t>
            </w:r>
          </w:p>
        </w:tc>
        <w:tc>
          <w:tcPr>
            <w:tcW w:w="2143" w:type="dxa"/>
            <w:hideMark/>
          </w:tcPr>
          <w:p w:rsidR="00000000" w:rsidRDefault="00791F94">
            <w:pPr>
              <w:spacing w:after="0" w:line="256" w:lineRule="auto"/>
              <w:ind w:left="0" w:firstLine="0"/>
            </w:pPr>
            <w:r>
              <w:t xml:space="preserve">80,53,54,52 </w:t>
            </w:r>
          </w:p>
        </w:tc>
      </w:tr>
      <w:tr w:rsidR="00000000">
        <w:trPr>
          <w:trHeight w:val="253"/>
        </w:trPr>
        <w:tc>
          <w:tcPr>
            <w:tcW w:w="5659" w:type="dxa"/>
            <w:hideMark/>
          </w:tcPr>
          <w:p w:rsidR="00000000" w:rsidRDefault="00791F94">
            <w:pPr>
              <w:spacing w:after="0" w:line="256" w:lineRule="auto"/>
              <w:ind w:left="0" w:firstLine="0"/>
            </w:pPr>
            <w:r>
              <w:rPr>
                <w:rStyle w:val="not-translated-para"/>
              </w:rPr>
              <w:t>1-Chloronaphthalene</w:t>
            </w:r>
            <w:r>
              <w:rPr>
                <w:rStyle w:val="not-translated-para"/>
              </w:rPr>
              <w:t xml:space="preserve"> </w:t>
            </w:r>
          </w:p>
        </w:tc>
        <w:tc>
          <w:tcPr>
            <w:tcW w:w="1109" w:type="dxa"/>
            <w:hideMark/>
          </w:tcPr>
          <w:p w:rsidR="00000000" w:rsidRDefault="00791F94">
            <w:pPr>
              <w:spacing w:after="0" w:line="256" w:lineRule="auto"/>
              <w:ind w:left="0" w:firstLine="0"/>
            </w:pPr>
            <w:r>
              <w:t xml:space="preserve">162 </w:t>
            </w:r>
          </w:p>
        </w:tc>
        <w:tc>
          <w:tcPr>
            <w:tcW w:w="2143" w:type="dxa"/>
            <w:hideMark/>
          </w:tcPr>
          <w:p w:rsidR="00000000" w:rsidRDefault="00791F94">
            <w:pPr>
              <w:spacing w:after="0" w:line="256" w:lineRule="auto"/>
              <w:ind w:left="0" w:firstLine="0"/>
            </w:pPr>
            <w:r>
              <w:t xml:space="preserve">127,164 </w:t>
            </w:r>
          </w:p>
        </w:tc>
      </w:tr>
      <w:tr w:rsidR="00000000">
        <w:trPr>
          <w:trHeight w:val="252"/>
        </w:trPr>
        <w:tc>
          <w:tcPr>
            <w:tcW w:w="5659" w:type="dxa"/>
            <w:hideMark/>
          </w:tcPr>
          <w:p w:rsidR="00000000" w:rsidRDefault="00791F94">
            <w:pPr>
              <w:spacing w:after="0" w:line="256" w:lineRule="auto"/>
              <w:ind w:left="0" w:firstLine="0"/>
            </w:pPr>
            <w:r>
              <w:rPr>
                <w:rStyle w:val="not-translated-para"/>
              </w:rPr>
              <w:t>2-Nitroaniline</w:t>
            </w:r>
            <w:r>
              <w:rPr>
                <w:rStyle w:val="not-translated-para"/>
              </w:rPr>
              <w:t xml:space="preserve"> </w:t>
            </w:r>
          </w:p>
        </w:tc>
        <w:tc>
          <w:tcPr>
            <w:tcW w:w="1109" w:type="dxa"/>
            <w:hideMark/>
          </w:tcPr>
          <w:p w:rsidR="00000000" w:rsidRDefault="00791F94">
            <w:pPr>
              <w:spacing w:after="0" w:line="256" w:lineRule="auto"/>
              <w:ind w:left="63" w:firstLine="0"/>
            </w:pPr>
            <w:r>
              <w:t xml:space="preserve">65 </w:t>
            </w:r>
          </w:p>
        </w:tc>
        <w:tc>
          <w:tcPr>
            <w:tcW w:w="2143" w:type="dxa"/>
            <w:hideMark/>
          </w:tcPr>
          <w:p w:rsidR="00000000" w:rsidRDefault="00791F94">
            <w:pPr>
              <w:spacing w:after="0" w:line="256" w:lineRule="auto"/>
              <w:ind w:left="1" w:firstLine="0"/>
            </w:pPr>
            <w:r>
              <w:t xml:space="preserve">92,138 </w:t>
            </w:r>
          </w:p>
        </w:tc>
      </w:tr>
      <w:tr w:rsidR="00000000">
        <w:trPr>
          <w:trHeight w:val="253"/>
        </w:trPr>
        <w:tc>
          <w:tcPr>
            <w:tcW w:w="5659" w:type="dxa"/>
            <w:hideMark/>
          </w:tcPr>
          <w:p w:rsidR="00000000" w:rsidRDefault="00791F94">
            <w:pPr>
              <w:spacing w:after="0" w:line="256" w:lineRule="auto"/>
              <w:ind w:left="0" w:firstLine="0"/>
            </w:pPr>
            <w:r>
              <w:rPr>
                <w:rStyle w:val="not-translated-para"/>
              </w:rPr>
              <w:t>5-Chloro-2-methylaniline</w:t>
            </w:r>
            <w:r>
              <w:rPr>
                <w:rStyle w:val="not-translated-para"/>
              </w:rPr>
              <w:t xml:space="preserve"> </w:t>
            </w:r>
          </w:p>
        </w:tc>
        <w:tc>
          <w:tcPr>
            <w:tcW w:w="1109" w:type="dxa"/>
            <w:hideMark/>
          </w:tcPr>
          <w:p w:rsidR="00000000" w:rsidRDefault="00791F94">
            <w:pPr>
              <w:spacing w:after="0" w:line="256" w:lineRule="auto"/>
              <w:ind w:left="0" w:firstLine="0"/>
            </w:pPr>
            <w:r>
              <w:t xml:space="preserve">106 </w:t>
            </w:r>
          </w:p>
        </w:tc>
        <w:tc>
          <w:tcPr>
            <w:tcW w:w="2143" w:type="dxa"/>
            <w:hideMark/>
          </w:tcPr>
          <w:p w:rsidR="00000000" w:rsidRDefault="00791F94">
            <w:pPr>
              <w:spacing w:after="0" w:line="256" w:lineRule="auto"/>
              <w:ind w:left="0" w:firstLine="0"/>
            </w:pPr>
            <w:r>
              <w:t xml:space="preserve">141,140,77,89 </w:t>
            </w:r>
          </w:p>
        </w:tc>
      </w:tr>
      <w:tr w:rsidR="00000000">
        <w:trPr>
          <w:trHeight w:val="253"/>
        </w:trPr>
        <w:tc>
          <w:tcPr>
            <w:tcW w:w="5659" w:type="dxa"/>
            <w:hideMark/>
          </w:tcPr>
          <w:p w:rsidR="00000000" w:rsidRDefault="00791F94">
            <w:pPr>
              <w:spacing w:after="0" w:line="256" w:lineRule="auto"/>
              <w:ind w:left="0" w:firstLine="0"/>
            </w:pPr>
            <w:r>
              <w:rPr>
                <w:rStyle w:val="not-translated-para"/>
              </w:rPr>
              <w:t>Dimethyl phthalate</w:t>
            </w:r>
            <w:r>
              <w:rPr>
                <w:rStyle w:val="not-translated-para"/>
              </w:rPr>
              <w:t xml:space="preserve"> </w:t>
            </w:r>
          </w:p>
        </w:tc>
        <w:tc>
          <w:tcPr>
            <w:tcW w:w="1109" w:type="dxa"/>
            <w:hideMark/>
          </w:tcPr>
          <w:p w:rsidR="00000000" w:rsidRDefault="00791F94">
            <w:pPr>
              <w:spacing w:after="0" w:line="256" w:lineRule="auto"/>
              <w:ind w:left="1" w:firstLine="0"/>
            </w:pPr>
            <w:r>
              <w:t xml:space="preserve">163 </w:t>
            </w:r>
          </w:p>
        </w:tc>
        <w:tc>
          <w:tcPr>
            <w:tcW w:w="2143" w:type="dxa"/>
            <w:hideMark/>
          </w:tcPr>
          <w:p w:rsidR="00000000" w:rsidRDefault="00791F94">
            <w:pPr>
              <w:spacing w:after="0" w:line="256" w:lineRule="auto"/>
              <w:ind w:left="1" w:firstLine="0"/>
            </w:pPr>
            <w:r>
              <w:t xml:space="preserve">194,164 </w:t>
            </w:r>
          </w:p>
        </w:tc>
      </w:tr>
      <w:tr w:rsidR="00000000">
        <w:trPr>
          <w:trHeight w:val="253"/>
        </w:trPr>
        <w:tc>
          <w:tcPr>
            <w:tcW w:w="5659" w:type="dxa"/>
            <w:hideMark/>
          </w:tcPr>
          <w:p w:rsidR="00000000" w:rsidRDefault="00791F94">
            <w:pPr>
              <w:spacing w:after="0" w:line="256" w:lineRule="auto"/>
              <w:ind w:left="0" w:firstLine="0"/>
            </w:pPr>
            <w:r>
              <w:rPr>
                <w:rStyle w:val="not-translated-para"/>
              </w:rPr>
              <w:t>Acenaphthylene</w:t>
            </w:r>
            <w:r>
              <w:rPr>
                <w:rStyle w:val="not-translated-para"/>
              </w:rPr>
              <w:t xml:space="preserve"> </w:t>
            </w:r>
          </w:p>
        </w:tc>
        <w:tc>
          <w:tcPr>
            <w:tcW w:w="1109" w:type="dxa"/>
            <w:hideMark/>
          </w:tcPr>
          <w:p w:rsidR="00000000" w:rsidRDefault="00791F94">
            <w:pPr>
              <w:spacing w:after="0" w:line="256" w:lineRule="auto"/>
              <w:ind w:left="1" w:firstLine="0"/>
            </w:pPr>
            <w:r>
              <w:t xml:space="preserve">152 </w:t>
            </w:r>
          </w:p>
        </w:tc>
        <w:tc>
          <w:tcPr>
            <w:tcW w:w="2143" w:type="dxa"/>
            <w:hideMark/>
          </w:tcPr>
          <w:p w:rsidR="00000000" w:rsidRDefault="00791F94">
            <w:pPr>
              <w:spacing w:after="0" w:line="256" w:lineRule="auto"/>
              <w:ind w:left="1" w:firstLine="0"/>
            </w:pPr>
            <w:r>
              <w:t xml:space="preserve">151,153 </w:t>
            </w:r>
          </w:p>
        </w:tc>
      </w:tr>
      <w:tr w:rsidR="00000000">
        <w:trPr>
          <w:trHeight w:val="253"/>
        </w:trPr>
        <w:tc>
          <w:tcPr>
            <w:tcW w:w="5659" w:type="dxa"/>
            <w:hideMark/>
          </w:tcPr>
          <w:p w:rsidR="00000000" w:rsidRDefault="00791F94">
            <w:pPr>
              <w:spacing w:after="0" w:line="256" w:lineRule="auto"/>
              <w:ind w:left="0" w:firstLine="0"/>
            </w:pPr>
            <w:r>
              <w:rPr>
                <w:rStyle w:val="not-translated-para"/>
              </w:rPr>
              <w:t>2,6-Dinitrotoluene</w:t>
            </w:r>
            <w:r>
              <w:rPr>
                <w:rStyle w:val="not-translated-para"/>
              </w:rPr>
              <w:t xml:space="preserve"> </w:t>
            </w:r>
          </w:p>
        </w:tc>
        <w:tc>
          <w:tcPr>
            <w:tcW w:w="1109" w:type="dxa"/>
            <w:hideMark/>
          </w:tcPr>
          <w:p w:rsidR="00000000" w:rsidRDefault="00791F94">
            <w:pPr>
              <w:spacing w:after="0" w:line="256" w:lineRule="auto"/>
              <w:ind w:left="1" w:firstLine="0"/>
            </w:pPr>
            <w:r>
              <w:t xml:space="preserve">165 </w:t>
            </w:r>
          </w:p>
        </w:tc>
        <w:tc>
          <w:tcPr>
            <w:tcW w:w="2143" w:type="dxa"/>
            <w:hideMark/>
          </w:tcPr>
          <w:p w:rsidR="00000000" w:rsidRDefault="00791F94">
            <w:pPr>
              <w:spacing w:after="0" w:line="256" w:lineRule="auto"/>
              <w:ind w:left="1" w:firstLine="0"/>
            </w:pPr>
            <w:r>
              <w:t xml:space="preserve">63,89 </w:t>
            </w:r>
          </w:p>
        </w:tc>
      </w:tr>
      <w:tr w:rsidR="00000000">
        <w:trPr>
          <w:trHeight w:val="252"/>
        </w:trPr>
        <w:tc>
          <w:tcPr>
            <w:tcW w:w="5659" w:type="dxa"/>
            <w:hideMark/>
          </w:tcPr>
          <w:p w:rsidR="00000000" w:rsidRDefault="00791F94">
            <w:pPr>
              <w:spacing w:after="0" w:line="256" w:lineRule="auto"/>
              <w:ind w:left="0" w:firstLine="0"/>
            </w:pPr>
            <w:r>
              <w:rPr>
                <w:rStyle w:val="not-translated-para"/>
              </w:rPr>
              <w:t>Phthalic anhydride</w:t>
            </w:r>
            <w:r>
              <w:rPr>
                <w:rStyle w:val="not-translated-para"/>
              </w:rPr>
              <w:t xml:space="preserve"> </w:t>
            </w:r>
          </w:p>
        </w:tc>
        <w:tc>
          <w:tcPr>
            <w:tcW w:w="1109" w:type="dxa"/>
            <w:hideMark/>
          </w:tcPr>
          <w:p w:rsidR="00000000" w:rsidRDefault="00791F94">
            <w:pPr>
              <w:spacing w:after="0" w:line="256" w:lineRule="auto"/>
              <w:ind w:left="1" w:firstLine="0"/>
            </w:pPr>
            <w:r>
              <w:t xml:space="preserve">104 </w:t>
            </w:r>
          </w:p>
        </w:tc>
        <w:tc>
          <w:tcPr>
            <w:tcW w:w="2143" w:type="dxa"/>
            <w:hideMark/>
          </w:tcPr>
          <w:p w:rsidR="00000000" w:rsidRDefault="00791F94">
            <w:pPr>
              <w:spacing w:after="0" w:line="256" w:lineRule="auto"/>
              <w:ind w:left="1" w:firstLine="0"/>
            </w:pPr>
            <w:r>
              <w:t xml:space="preserve">76,50,148 </w:t>
            </w:r>
          </w:p>
        </w:tc>
      </w:tr>
      <w:tr w:rsidR="00000000">
        <w:trPr>
          <w:trHeight w:val="253"/>
        </w:trPr>
        <w:tc>
          <w:tcPr>
            <w:tcW w:w="5659" w:type="dxa"/>
            <w:hideMark/>
          </w:tcPr>
          <w:p w:rsidR="00000000" w:rsidRDefault="00791F94">
            <w:pPr>
              <w:spacing w:after="0" w:line="256" w:lineRule="auto"/>
              <w:ind w:left="0" w:firstLine="0"/>
            </w:pPr>
            <w:r>
              <w:rPr>
                <w:rStyle w:val="not-translated-para"/>
              </w:rPr>
              <w:t>o-Anisidine</w:t>
            </w:r>
            <w:r>
              <w:rPr>
                <w:rStyle w:val="not-translated-para"/>
              </w:rPr>
              <w:t xml:space="preserve"> </w:t>
            </w:r>
          </w:p>
        </w:tc>
        <w:tc>
          <w:tcPr>
            <w:tcW w:w="1109" w:type="dxa"/>
            <w:hideMark/>
          </w:tcPr>
          <w:p w:rsidR="00000000" w:rsidRDefault="00791F94">
            <w:pPr>
              <w:spacing w:after="0" w:line="256" w:lineRule="auto"/>
              <w:ind w:left="1" w:firstLine="0"/>
            </w:pPr>
            <w:r>
              <w:t xml:space="preserve">108 </w:t>
            </w:r>
          </w:p>
        </w:tc>
        <w:tc>
          <w:tcPr>
            <w:tcW w:w="2143" w:type="dxa"/>
            <w:hideMark/>
          </w:tcPr>
          <w:p w:rsidR="00000000" w:rsidRDefault="00791F94">
            <w:pPr>
              <w:spacing w:after="0" w:line="256" w:lineRule="auto"/>
              <w:ind w:left="1" w:firstLine="0"/>
            </w:pPr>
            <w:r>
              <w:t xml:space="preserve">80,123,52 </w:t>
            </w:r>
          </w:p>
        </w:tc>
      </w:tr>
      <w:tr w:rsidR="00000000">
        <w:trPr>
          <w:trHeight w:val="253"/>
        </w:trPr>
        <w:tc>
          <w:tcPr>
            <w:tcW w:w="5659" w:type="dxa"/>
            <w:hideMark/>
          </w:tcPr>
          <w:p w:rsidR="00000000" w:rsidRDefault="00791F94">
            <w:pPr>
              <w:spacing w:after="0" w:line="256" w:lineRule="auto"/>
              <w:ind w:left="0" w:firstLine="0"/>
            </w:pPr>
            <w:r>
              <w:rPr>
                <w:rStyle w:val="not-translated-para"/>
              </w:rPr>
              <w:t>3-Nitroaniline</w:t>
            </w:r>
            <w:r>
              <w:rPr>
                <w:rStyle w:val="not-translated-para"/>
              </w:rPr>
              <w:t xml:space="preserve"> </w:t>
            </w:r>
          </w:p>
        </w:tc>
        <w:tc>
          <w:tcPr>
            <w:tcW w:w="1109" w:type="dxa"/>
            <w:hideMark/>
          </w:tcPr>
          <w:p w:rsidR="00000000" w:rsidRDefault="00791F94">
            <w:pPr>
              <w:spacing w:after="0" w:line="256" w:lineRule="auto"/>
              <w:ind w:left="1" w:firstLine="0"/>
            </w:pPr>
            <w:r>
              <w:t xml:space="preserve">138 </w:t>
            </w:r>
          </w:p>
        </w:tc>
        <w:tc>
          <w:tcPr>
            <w:tcW w:w="2143" w:type="dxa"/>
            <w:hideMark/>
          </w:tcPr>
          <w:p w:rsidR="00000000" w:rsidRDefault="00791F94">
            <w:pPr>
              <w:spacing w:after="0" w:line="256" w:lineRule="auto"/>
              <w:ind w:left="1" w:firstLine="0"/>
            </w:pPr>
            <w:r>
              <w:t xml:space="preserve">108,92 </w:t>
            </w:r>
          </w:p>
        </w:tc>
      </w:tr>
      <w:tr w:rsidR="00000000">
        <w:trPr>
          <w:trHeight w:val="260"/>
        </w:trPr>
        <w:tc>
          <w:tcPr>
            <w:tcW w:w="5659" w:type="dxa"/>
            <w:hideMark/>
          </w:tcPr>
          <w:p w:rsidR="00000000" w:rsidRDefault="00791F94">
            <w:pPr>
              <w:spacing w:after="0" w:line="256" w:lineRule="auto"/>
              <w:ind w:left="0" w:firstLine="0"/>
            </w:pPr>
            <w:r>
              <w:rPr>
                <w:rStyle w:val="not-translated-para"/>
              </w:rPr>
              <w:t>Acenanaphthene-d10 (IS)</w:t>
            </w:r>
            <w:r>
              <w:rPr>
                <w:rStyle w:val="not-translated-para"/>
              </w:rPr>
              <w:t xml:space="preserve"> </w:t>
            </w:r>
          </w:p>
        </w:tc>
        <w:tc>
          <w:tcPr>
            <w:tcW w:w="1109" w:type="dxa"/>
            <w:hideMark/>
          </w:tcPr>
          <w:p w:rsidR="00000000" w:rsidRDefault="00791F94">
            <w:pPr>
              <w:spacing w:after="0" w:line="256" w:lineRule="auto"/>
              <w:ind w:left="1" w:firstLine="0"/>
            </w:pPr>
            <w:r>
              <w:t xml:space="preserve">164 </w:t>
            </w:r>
          </w:p>
        </w:tc>
        <w:tc>
          <w:tcPr>
            <w:tcW w:w="2143" w:type="dxa"/>
            <w:hideMark/>
          </w:tcPr>
          <w:p w:rsidR="00000000" w:rsidRDefault="00791F94">
            <w:pPr>
              <w:spacing w:after="0" w:line="256" w:lineRule="auto"/>
              <w:ind w:left="1" w:firstLine="0"/>
            </w:pPr>
            <w:r>
              <w:t xml:space="preserve">162,160 </w:t>
            </w:r>
          </w:p>
        </w:tc>
      </w:tr>
      <w:tr w:rsidR="00000000">
        <w:trPr>
          <w:trHeight w:val="246"/>
        </w:trPr>
        <w:tc>
          <w:tcPr>
            <w:tcW w:w="5659" w:type="dxa"/>
            <w:hideMark/>
          </w:tcPr>
          <w:p w:rsidR="00000000" w:rsidRDefault="00791F94">
            <w:pPr>
              <w:spacing w:after="0" w:line="256" w:lineRule="auto"/>
              <w:ind w:left="0" w:firstLine="0"/>
            </w:pPr>
            <w:r>
              <w:rPr>
                <w:rStyle w:val="not-translated-para"/>
              </w:rPr>
              <w:t>Acenaphthene</w:t>
            </w:r>
            <w:r>
              <w:rPr>
                <w:rStyle w:val="not-translated-para"/>
              </w:rPr>
              <w:t xml:space="preserve"> </w:t>
            </w:r>
          </w:p>
        </w:tc>
        <w:tc>
          <w:tcPr>
            <w:tcW w:w="1109" w:type="dxa"/>
            <w:hideMark/>
          </w:tcPr>
          <w:p w:rsidR="00000000" w:rsidRDefault="00791F94">
            <w:pPr>
              <w:spacing w:after="0" w:line="256" w:lineRule="auto"/>
              <w:ind w:left="1" w:firstLine="0"/>
            </w:pPr>
            <w:r>
              <w:t xml:space="preserve">154 </w:t>
            </w:r>
          </w:p>
        </w:tc>
        <w:tc>
          <w:tcPr>
            <w:tcW w:w="2143" w:type="dxa"/>
            <w:hideMark/>
          </w:tcPr>
          <w:p w:rsidR="00000000" w:rsidRDefault="00791F94">
            <w:pPr>
              <w:spacing w:after="0" w:line="256" w:lineRule="auto"/>
              <w:ind w:left="1" w:firstLine="0"/>
            </w:pPr>
            <w:r>
              <w:t xml:space="preserve">153,152 </w:t>
            </w:r>
          </w:p>
        </w:tc>
      </w:tr>
      <w:tr w:rsidR="00000000">
        <w:trPr>
          <w:trHeight w:val="252"/>
        </w:trPr>
        <w:tc>
          <w:tcPr>
            <w:tcW w:w="5659" w:type="dxa"/>
            <w:hideMark/>
          </w:tcPr>
          <w:p w:rsidR="00000000" w:rsidRDefault="00791F94">
            <w:pPr>
              <w:spacing w:after="0" w:line="256" w:lineRule="auto"/>
              <w:ind w:left="0" w:firstLine="0"/>
            </w:pPr>
            <w:r>
              <w:rPr>
                <w:rStyle w:val="not-translated-para"/>
              </w:rPr>
              <w:t>2,4-Dinitrophenol</w:t>
            </w:r>
            <w:r>
              <w:rPr>
                <w:rStyle w:val="not-translated-para"/>
              </w:rPr>
              <w:t xml:space="preserve"> </w:t>
            </w:r>
          </w:p>
        </w:tc>
        <w:tc>
          <w:tcPr>
            <w:tcW w:w="1109" w:type="dxa"/>
            <w:hideMark/>
          </w:tcPr>
          <w:p w:rsidR="00000000" w:rsidRDefault="00791F94">
            <w:pPr>
              <w:spacing w:after="0" w:line="256" w:lineRule="auto"/>
              <w:ind w:left="1" w:firstLine="0"/>
            </w:pPr>
            <w:r>
              <w:t xml:space="preserve">184 </w:t>
            </w:r>
          </w:p>
        </w:tc>
        <w:tc>
          <w:tcPr>
            <w:tcW w:w="2143" w:type="dxa"/>
            <w:hideMark/>
          </w:tcPr>
          <w:p w:rsidR="00000000" w:rsidRDefault="00791F94">
            <w:pPr>
              <w:spacing w:after="0" w:line="256" w:lineRule="auto"/>
              <w:ind w:left="1" w:firstLine="0"/>
            </w:pPr>
            <w:r>
              <w:t xml:space="preserve">63,154 </w:t>
            </w:r>
          </w:p>
        </w:tc>
      </w:tr>
      <w:tr w:rsidR="00000000">
        <w:trPr>
          <w:trHeight w:val="253"/>
        </w:trPr>
        <w:tc>
          <w:tcPr>
            <w:tcW w:w="5659" w:type="dxa"/>
            <w:hideMark/>
          </w:tcPr>
          <w:p w:rsidR="00000000" w:rsidRDefault="00791F94">
            <w:pPr>
              <w:spacing w:after="0" w:line="256" w:lineRule="auto"/>
              <w:ind w:left="0" w:firstLine="0"/>
            </w:pPr>
            <w:r>
              <w:rPr>
                <w:rStyle w:val="not-translated-para"/>
              </w:rPr>
              <w:t>2,6-Dinitrophenol</w:t>
            </w:r>
            <w:r>
              <w:rPr>
                <w:rStyle w:val="not-translated-para"/>
              </w:rPr>
              <w:t xml:space="preserve"> </w:t>
            </w:r>
          </w:p>
        </w:tc>
        <w:tc>
          <w:tcPr>
            <w:tcW w:w="1109" w:type="dxa"/>
            <w:hideMark/>
          </w:tcPr>
          <w:p w:rsidR="00000000" w:rsidRDefault="00791F94">
            <w:pPr>
              <w:spacing w:after="0" w:line="256" w:lineRule="auto"/>
              <w:ind w:left="1" w:firstLine="0"/>
            </w:pPr>
            <w:r>
              <w:t xml:space="preserve">162 </w:t>
            </w:r>
          </w:p>
        </w:tc>
        <w:tc>
          <w:tcPr>
            <w:tcW w:w="2143" w:type="dxa"/>
            <w:hideMark/>
          </w:tcPr>
          <w:p w:rsidR="00000000" w:rsidRDefault="00791F94">
            <w:pPr>
              <w:spacing w:after="0" w:line="256" w:lineRule="auto"/>
              <w:ind w:left="1" w:firstLine="0"/>
            </w:pPr>
            <w:r>
              <w:t xml:space="preserve">164,126,98,63 </w:t>
            </w:r>
          </w:p>
        </w:tc>
      </w:tr>
      <w:tr w:rsidR="00000000">
        <w:trPr>
          <w:trHeight w:val="253"/>
        </w:trPr>
        <w:tc>
          <w:tcPr>
            <w:tcW w:w="5659" w:type="dxa"/>
            <w:hideMark/>
          </w:tcPr>
          <w:p w:rsidR="00000000" w:rsidRDefault="00791F94">
            <w:pPr>
              <w:spacing w:after="0" w:line="256" w:lineRule="auto"/>
              <w:ind w:left="0" w:firstLine="0"/>
            </w:pPr>
            <w:r>
              <w:rPr>
                <w:rStyle w:val="not-translated-para"/>
              </w:rPr>
              <w:t>4-Chloroaniline</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3" w:type="dxa"/>
            <w:hideMark/>
          </w:tcPr>
          <w:p w:rsidR="00000000" w:rsidRDefault="00791F94">
            <w:pPr>
              <w:spacing w:after="0" w:line="256" w:lineRule="auto"/>
              <w:ind w:left="1" w:firstLine="0"/>
            </w:pPr>
            <w:r>
              <w:t xml:space="preserve">129,65,92 </w:t>
            </w:r>
          </w:p>
        </w:tc>
      </w:tr>
      <w:tr w:rsidR="00000000">
        <w:trPr>
          <w:trHeight w:val="253"/>
        </w:trPr>
        <w:tc>
          <w:tcPr>
            <w:tcW w:w="5659" w:type="dxa"/>
            <w:hideMark/>
          </w:tcPr>
          <w:p w:rsidR="00000000" w:rsidRDefault="00791F94">
            <w:pPr>
              <w:spacing w:after="0" w:line="256" w:lineRule="auto"/>
              <w:ind w:left="0" w:firstLine="0"/>
            </w:pPr>
            <w:r>
              <w:rPr>
                <w:rStyle w:val="not-translated-para"/>
              </w:rPr>
              <w:t>Isosafrole</w:t>
            </w:r>
            <w:r>
              <w:rPr>
                <w:rStyle w:val="not-translated-para"/>
              </w:rPr>
              <w:t xml:space="preserve"> </w:t>
            </w:r>
          </w:p>
        </w:tc>
        <w:tc>
          <w:tcPr>
            <w:tcW w:w="1109" w:type="dxa"/>
            <w:hideMark/>
          </w:tcPr>
          <w:p w:rsidR="00000000" w:rsidRDefault="00791F94">
            <w:pPr>
              <w:spacing w:after="0" w:line="256" w:lineRule="auto"/>
              <w:ind w:left="1" w:firstLine="0"/>
            </w:pPr>
            <w:r>
              <w:t xml:space="preserve">162 </w:t>
            </w:r>
          </w:p>
        </w:tc>
        <w:tc>
          <w:tcPr>
            <w:tcW w:w="2143" w:type="dxa"/>
            <w:hideMark/>
          </w:tcPr>
          <w:p w:rsidR="00000000" w:rsidRDefault="00791F94">
            <w:pPr>
              <w:spacing w:after="0" w:line="256" w:lineRule="auto"/>
              <w:ind w:left="1" w:firstLine="0"/>
            </w:pPr>
            <w:r>
              <w:t xml:space="preserve">131,104,77,51 </w:t>
            </w:r>
          </w:p>
        </w:tc>
      </w:tr>
      <w:tr w:rsidR="00000000">
        <w:trPr>
          <w:trHeight w:val="253"/>
        </w:trPr>
        <w:tc>
          <w:tcPr>
            <w:tcW w:w="5659" w:type="dxa"/>
            <w:hideMark/>
          </w:tcPr>
          <w:p w:rsidR="00000000" w:rsidRDefault="00791F94">
            <w:pPr>
              <w:spacing w:after="0" w:line="256" w:lineRule="auto"/>
              <w:ind w:left="0" w:firstLine="0"/>
            </w:pPr>
            <w:r>
              <w:rPr>
                <w:rStyle w:val="not-translated-para"/>
              </w:rPr>
              <w:t>Dibenzofuran</w:t>
            </w:r>
            <w:r>
              <w:rPr>
                <w:rStyle w:val="not-translated-para"/>
              </w:rPr>
              <w:t xml:space="preserve"> </w:t>
            </w:r>
          </w:p>
        </w:tc>
        <w:tc>
          <w:tcPr>
            <w:tcW w:w="1109" w:type="dxa"/>
            <w:hideMark/>
          </w:tcPr>
          <w:p w:rsidR="00000000" w:rsidRDefault="00791F94">
            <w:pPr>
              <w:spacing w:after="0" w:line="256" w:lineRule="auto"/>
              <w:ind w:left="1" w:firstLine="0"/>
            </w:pPr>
            <w:r>
              <w:t xml:space="preserve">168 </w:t>
            </w:r>
          </w:p>
        </w:tc>
        <w:tc>
          <w:tcPr>
            <w:tcW w:w="2143" w:type="dxa"/>
            <w:hideMark/>
          </w:tcPr>
          <w:p w:rsidR="00000000" w:rsidRDefault="00791F94">
            <w:pPr>
              <w:spacing w:after="0" w:line="256" w:lineRule="auto"/>
              <w:ind w:left="1" w:firstLine="0"/>
            </w:pPr>
            <w:r>
              <w:t xml:space="preserve">139 </w:t>
            </w:r>
          </w:p>
        </w:tc>
      </w:tr>
      <w:tr w:rsidR="00000000">
        <w:trPr>
          <w:trHeight w:val="253"/>
        </w:trPr>
        <w:tc>
          <w:tcPr>
            <w:tcW w:w="5659" w:type="dxa"/>
            <w:hideMark/>
          </w:tcPr>
          <w:p w:rsidR="00000000" w:rsidRDefault="00791F94">
            <w:pPr>
              <w:spacing w:after="0" w:line="256" w:lineRule="auto"/>
              <w:ind w:left="0" w:firstLine="0"/>
            </w:pPr>
            <w:r>
              <w:rPr>
                <w:rStyle w:val="not-translated-para"/>
              </w:rPr>
              <w:t>2,4-Diaminotoluene</w:t>
            </w:r>
            <w:r>
              <w:rPr>
                <w:rStyle w:val="not-translated-para"/>
              </w:rPr>
              <w:t xml:space="preserve"> </w:t>
            </w:r>
          </w:p>
        </w:tc>
        <w:tc>
          <w:tcPr>
            <w:tcW w:w="1109" w:type="dxa"/>
            <w:hideMark/>
          </w:tcPr>
          <w:p w:rsidR="00000000" w:rsidRDefault="00791F94">
            <w:pPr>
              <w:spacing w:after="0" w:line="256" w:lineRule="auto"/>
              <w:ind w:left="1" w:firstLine="0"/>
            </w:pPr>
            <w:r>
              <w:t xml:space="preserve">121 </w:t>
            </w:r>
          </w:p>
        </w:tc>
        <w:tc>
          <w:tcPr>
            <w:tcW w:w="2143" w:type="dxa"/>
            <w:hideMark/>
          </w:tcPr>
          <w:p w:rsidR="00000000" w:rsidRDefault="00791F94">
            <w:pPr>
              <w:spacing w:after="0" w:line="256" w:lineRule="auto"/>
              <w:ind w:left="1" w:firstLine="0"/>
            </w:pPr>
            <w:r>
              <w:t xml:space="preserve">122,94,77,104 </w:t>
            </w:r>
          </w:p>
        </w:tc>
      </w:tr>
      <w:tr w:rsidR="00000000">
        <w:trPr>
          <w:trHeight w:val="253"/>
        </w:trPr>
        <w:tc>
          <w:tcPr>
            <w:tcW w:w="5659" w:type="dxa"/>
            <w:hideMark/>
          </w:tcPr>
          <w:p w:rsidR="00000000" w:rsidRDefault="00791F94">
            <w:pPr>
              <w:spacing w:after="0" w:line="256" w:lineRule="auto"/>
              <w:ind w:left="0" w:firstLine="0"/>
            </w:pPr>
            <w:r>
              <w:rPr>
                <w:rStyle w:val="not-translated-para"/>
              </w:rPr>
              <w:t>2,4-Dinitrotoluene</w:t>
            </w:r>
            <w:r>
              <w:rPr>
                <w:rStyle w:val="not-translated-para"/>
              </w:rPr>
              <w:t xml:space="preserve"> </w:t>
            </w:r>
          </w:p>
        </w:tc>
        <w:tc>
          <w:tcPr>
            <w:tcW w:w="1109" w:type="dxa"/>
            <w:hideMark/>
          </w:tcPr>
          <w:p w:rsidR="00000000" w:rsidRDefault="00791F94">
            <w:pPr>
              <w:spacing w:after="0" w:line="256" w:lineRule="auto"/>
              <w:ind w:left="1" w:firstLine="0"/>
            </w:pPr>
            <w:r>
              <w:t xml:space="preserve">165 </w:t>
            </w:r>
          </w:p>
        </w:tc>
        <w:tc>
          <w:tcPr>
            <w:tcW w:w="2143" w:type="dxa"/>
            <w:hideMark/>
          </w:tcPr>
          <w:p w:rsidR="00000000" w:rsidRDefault="00791F94">
            <w:pPr>
              <w:spacing w:after="0" w:line="256" w:lineRule="auto"/>
              <w:ind w:left="1" w:firstLine="0"/>
            </w:pPr>
            <w:r>
              <w:t xml:space="preserve">63,89 </w:t>
            </w:r>
          </w:p>
        </w:tc>
      </w:tr>
      <w:tr w:rsidR="00000000">
        <w:trPr>
          <w:trHeight w:val="252"/>
        </w:trPr>
        <w:tc>
          <w:tcPr>
            <w:tcW w:w="5659" w:type="dxa"/>
            <w:hideMark/>
          </w:tcPr>
          <w:p w:rsidR="00000000" w:rsidRDefault="00791F94">
            <w:pPr>
              <w:spacing w:after="0" w:line="256" w:lineRule="auto"/>
              <w:ind w:left="0" w:firstLine="0"/>
            </w:pPr>
            <w:r>
              <w:rPr>
                <w:rStyle w:val="not-translated-para"/>
              </w:rPr>
              <w:t>4-Nitrophenol</w:t>
            </w:r>
            <w:r>
              <w:rPr>
                <w:rStyle w:val="not-translated-para"/>
              </w:rPr>
              <w:t xml:space="preserve"> </w:t>
            </w:r>
          </w:p>
        </w:tc>
        <w:tc>
          <w:tcPr>
            <w:tcW w:w="1109" w:type="dxa"/>
            <w:hideMark/>
          </w:tcPr>
          <w:p w:rsidR="00000000" w:rsidRDefault="00791F94">
            <w:pPr>
              <w:spacing w:after="0" w:line="256" w:lineRule="auto"/>
              <w:ind w:left="1" w:firstLine="0"/>
            </w:pPr>
            <w:r>
              <w:t xml:space="preserve">139 </w:t>
            </w:r>
          </w:p>
        </w:tc>
        <w:tc>
          <w:tcPr>
            <w:tcW w:w="2143" w:type="dxa"/>
            <w:hideMark/>
          </w:tcPr>
          <w:p w:rsidR="00000000" w:rsidRDefault="00791F94">
            <w:pPr>
              <w:spacing w:after="0" w:line="256" w:lineRule="auto"/>
              <w:ind w:left="1" w:firstLine="0"/>
            </w:pPr>
            <w:r>
              <w:t xml:space="preserve">109,65 </w:t>
            </w:r>
          </w:p>
        </w:tc>
      </w:tr>
      <w:tr w:rsidR="00000000">
        <w:trPr>
          <w:trHeight w:val="253"/>
        </w:trPr>
        <w:tc>
          <w:tcPr>
            <w:tcW w:w="5659" w:type="dxa"/>
            <w:hideMark/>
          </w:tcPr>
          <w:p w:rsidR="00000000" w:rsidRDefault="00791F94">
            <w:pPr>
              <w:spacing w:after="0" w:line="256" w:lineRule="auto"/>
              <w:ind w:left="0" w:firstLine="0"/>
            </w:pPr>
            <w:r>
              <w:rPr>
                <w:rStyle w:val="not-translated-para"/>
              </w:rPr>
              <w:t>2-Naphthylamine</w:t>
            </w:r>
            <w:r>
              <w:rPr>
                <w:rStyle w:val="not-translated-para"/>
              </w:rPr>
              <w:t xml:space="preserve"> </w:t>
            </w:r>
          </w:p>
        </w:tc>
        <w:tc>
          <w:tcPr>
            <w:tcW w:w="1109" w:type="dxa"/>
            <w:hideMark/>
          </w:tcPr>
          <w:p w:rsidR="00000000" w:rsidRDefault="00791F94">
            <w:pPr>
              <w:spacing w:after="0" w:line="256" w:lineRule="auto"/>
              <w:ind w:left="1" w:firstLine="0"/>
            </w:pPr>
            <w:r>
              <w:t xml:space="preserve">143 </w:t>
            </w:r>
          </w:p>
        </w:tc>
        <w:tc>
          <w:tcPr>
            <w:tcW w:w="2143" w:type="dxa"/>
            <w:hideMark/>
          </w:tcPr>
          <w:p w:rsidR="00000000" w:rsidRDefault="00791F94">
            <w:pPr>
              <w:spacing w:after="0" w:line="256" w:lineRule="auto"/>
              <w:ind w:left="1" w:firstLine="0"/>
            </w:pPr>
            <w:r>
              <w:t xml:space="preserve">115,116 </w:t>
            </w:r>
          </w:p>
        </w:tc>
      </w:tr>
      <w:tr w:rsidR="00000000">
        <w:trPr>
          <w:trHeight w:val="253"/>
        </w:trPr>
        <w:tc>
          <w:tcPr>
            <w:tcW w:w="5659" w:type="dxa"/>
            <w:hideMark/>
          </w:tcPr>
          <w:p w:rsidR="00000000" w:rsidRDefault="00791F94">
            <w:pPr>
              <w:spacing w:after="0" w:line="256" w:lineRule="auto"/>
              <w:ind w:left="0" w:firstLine="0"/>
            </w:pPr>
            <w:r>
              <w:rPr>
                <w:rStyle w:val="not-translated-para"/>
              </w:rPr>
              <w:t>1,4-Naphthoquinone</w:t>
            </w:r>
            <w:r>
              <w:rPr>
                <w:rStyle w:val="not-translated-para"/>
              </w:rPr>
              <w:t xml:space="preserve"> </w:t>
            </w:r>
          </w:p>
        </w:tc>
        <w:tc>
          <w:tcPr>
            <w:tcW w:w="1109" w:type="dxa"/>
            <w:hideMark/>
          </w:tcPr>
          <w:p w:rsidR="00000000" w:rsidRDefault="00791F94">
            <w:pPr>
              <w:spacing w:after="0" w:line="256" w:lineRule="auto"/>
              <w:ind w:left="1" w:firstLine="0"/>
            </w:pPr>
            <w:r>
              <w:t xml:space="preserve">158 </w:t>
            </w:r>
          </w:p>
        </w:tc>
        <w:tc>
          <w:tcPr>
            <w:tcW w:w="2143" w:type="dxa"/>
            <w:hideMark/>
          </w:tcPr>
          <w:p w:rsidR="00000000" w:rsidRDefault="00791F94">
            <w:pPr>
              <w:spacing w:after="0" w:line="256" w:lineRule="auto"/>
              <w:ind w:left="1" w:firstLine="0"/>
            </w:pPr>
            <w:r>
              <w:t xml:space="preserve">104,102,76,50,130 </w:t>
            </w:r>
          </w:p>
        </w:tc>
      </w:tr>
      <w:tr w:rsidR="00000000">
        <w:trPr>
          <w:trHeight w:val="253"/>
        </w:trPr>
        <w:tc>
          <w:tcPr>
            <w:tcW w:w="5659" w:type="dxa"/>
            <w:hideMark/>
          </w:tcPr>
          <w:p w:rsidR="00000000" w:rsidRDefault="00791F94">
            <w:pPr>
              <w:spacing w:after="0" w:line="256" w:lineRule="auto"/>
              <w:ind w:left="0" w:firstLine="0"/>
            </w:pPr>
            <w:r>
              <w:rPr>
                <w:rStyle w:val="not-translated-para"/>
              </w:rPr>
              <w:t>p-Cresidine</w:t>
            </w:r>
            <w:r>
              <w:rPr>
                <w:rStyle w:val="not-translated-para"/>
              </w:rPr>
              <w:t xml:space="preserve"> </w:t>
            </w:r>
          </w:p>
        </w:tc>
        <w:tc>
          <w:tcPr>
            <w:tcW w:w="1109" w:type="dxa"/>
            <w:hideMark/>
          </w:tcPr>
          <w:p w:rsidR="00000000" w:rsidRDefault="00791F94">
            <w:pPr>
              <w:spacing w:after="0" w:line="256" w:lineRule="auto"/>
              <w:ind w:left="1" w:firstLine="0"/>
            </w:pPr>
            <w:r>
              <w:t xml:space="preserve">122 </w:t>
            </w:r>
          </w:p>
        </w:tc>
        <w:tc>
          <w:tcPr>
            <w:tcW w:w="2143" w:type="dxa"/>
            <w:hideMark/>
          </w:tcPr>
          <w:p w:rsidR="00000000" w:rsidRDefault="00791F94">
            <w:pPr>
              <w:spacing w:after="0" w:line="256" w:lineRule="auto"/>
              <w:ind w:left="1" w:firstLine="0"/>
            </w:pPr>
            <w:r>
              <w:t xml:space="preserve">94,137,77,93 </w:t>
            </w:r>
          </w:p>
        </w:tc>
      </w:tr>
      <w:tr w:rsidR="00000000">
        <w:trPr>
          <w:trHeight w:val="253"/>
        </w:trPr>
        <w:tc>
          <w:tcPr>
            <w:tcW w:w="5659" w:type="dxa"/>
            <w:hideMark/>
          </w:tcPr>
          <w:p w:rsidR="00000000" w:rsidRDefault="00791F94">
            <w:pPr>
              <w:spacing w:after="0" w:line="256" w:lineRule="auto"/>
              <w:ind w:left="0" w:firstLine="0"/>
            </w:pPr>
            <w:r>
              <w:rPr>
                <w:rStyle w:val="not-translated-para"/>
              </w:rPr>
              <w:t>Dichlorovos</w:t>
            </w:r>
            <w:r>
              <w:rPr>
                <w:rStyle w:val="not-translated-para"/>
              </w:rPr>
              <w:t xml:space="preserve"> </w:t>
            </w:r>
          </w:p>
        </w:tc>
        <w:tc>
          <w:tcPr>
            <w:tcW w:w="1109" w:type="dxa"/>
            <w:hideMark/>
          </w:tcPr>
          <w:p w:rsidR="00000000" w:rsidRDefault="00791F94">
            <w:pPr>
              <w:spacing w:after="0" w:line="256" w:lineRule="auto"/>
              <w:ind w:left="1" w:firstLine="0"/>
            </w:pPr>
            <w:r>
              <w:t xml:space="preserve">109 </w:t>
            </w:r>
          </w:p>
        </w:tc>
        <w:tc>
          <w:tcPr>
            <w:tcW w:w="2143" w:type="dxa"/>
            <w:hideMark/>
          </w:tcPr>
          <w:p w:rsidR="00000000" w:rsidRDefault="00791F94">
            <w:pPr>
              <w:spacing w:after="0" w:line="256" w:lineRule="auto"/>
              <w:ind w:left="1" w:firstLine="0"/>
            </w:pPr>
            <w:r>
              <w:t xml:space="preserve">185,79,145 </w:t>
            </w:r>
          </w:p>
        </w:tc>
      </w:tr>
      <w:tr w:rsidR="00000000">
        <w:trPr>
          <w:trHeight w:val="252"/>
        </w:trPr>
        <w:tc>
          <w:tcPr>
            <w:tcW w:w="5659" w:type="dxa"/>
            <w:hideMark/>
          </w:tcPr>
          <w:p w:rsidR="00000000" w:rsidRDefault="00791F94">
            <w:pPr>
              <w:spacing w:after="0" w:line="256" w:lineRule="auto"/>
              <w:ind w:left="0" w:firstLine="0"/>
            </w:pPr>
            <w:r>
              <w:rPr>
                <w:rStyle w:val="not-translated-para"/>
              </w:rPr>
              <w:t>Diethyl phthalate</w:t>
            </w:r>
            <w:r>
              <w:rPr>
                <w:rStyle w:val="not-translated-para"/>
              </w:rPr>
              <w:t xml:space="preserve"> </w:t>
            </w:r>
          </w:p>
        </w:tc>
        <w:tc>
          <w:tcPr>
            <w:tcW w:w="1109" w:type="dxa"/>
            <w:hideMark/>
          </w:tcPr>
          <w:p w:rsidR="00000000" w:rsidRDefault="00791F94">
            <w:pPr>
              <w:spacing w:after="0" w:line="256" w:lineRule="auto"/>
              <w:ind w:left="1" w:firstLine="0"/>
            </w:pPr>
            <w:r>
              <w:t xml:space="preserve">149 </w:t>
            </w:r>
          </w:p>
        </w:tc>
        <w:tc>
          <w:tcPr>
            <w:tcW w:w="2143" w:type="dxa"/>
            <w:hideMark/>
          </w:tcPr>
          <w:p w:rsidR="00000000" w:rsidRDefault="00791F94">
            <w:pPr>
              <w:spacing w:after="0" w:line="256" w:lineRule="auto"/>
              <w:ind w:left="1" w:firstLine="0"/>
            </w:pPr>
            <w:r>
              <w:t xml:space="preserve">177,150 </w:t>
            </w:r>
          </w:p>
        </w:tc>
      </w:tr>
      <w:tr w:rsidR="00000000">
        <w:trPr>
          <w:trHeight w:val="253"/>
        </w:trPr>
        <w:tc>
          <w:tcPr>
            <w:tcW w:w="5659" w:type="dxa"/>
            <w:hideMark/>
          </w:tcPr>
          <w:p w:rsidR="00000000" w:rsidRDefault="00791F94">
            <w:pPr>
              <w:spacing w:after="0" w:line="256" w:lineRule="auto"/>
              <w:ind w:left="0" w:firstLine="0"/>
            </w:pPr>
            <w:r>
              <w:rPr>
                <w:rStyle w:val="not-translated-para"/>
              </w:rPr>
              <w:t>Fluorene</w:t>
            </w:r>
            <w:r>
              <w:rPr>
                <w:rStyle w:val="not-translated-para"/>
              </w:rPr>
              <w:t xml:space="preserve"> </w:t>
            </w:r>
          </w:p>
        </w:tc>
        <w:tc>
          <w:tcPr>
            <w:tcW w:w="1109" w:type="dxa"/>
            <w:hideMark/>
          </w:tcPr>
          <w:p w:rsidR="00000000" w:rsidRDefault="00791F94">
            <w:pPr>
              <w:spacing w:after="0" w:line="256" w:lineRule="auto"/>
              <w:ind w:left="1" w:firstLine="0"/>
            </w:pPr>
            <w:r>
              <w:t xml:space="preserve">166 </w:t>
            </w:r>
          </w:p>
        </w:tc>
        <w:tc>
          <w:tcPr>
            <w:tcW w:w="2143" w:type="dxa"/>
            <w:hideMark/>
          </w:tcPr>
          <w:p w:rsidR="00000000" w:rsidRDefault="00791F94">
            <w:pPr>
              <w:spacing w:after="0" w:line="256" w:lineRule="auto"/>
              <w:ind w:left="1" w:firstLine="0"/>
            </w:pPr>
            <w:r>
              <w:t xml:space="preserve">165,167 </w:t>
            </w:r>
          </w:p>
        </w:tc>
      </w:tr>
      <w:tr w:rsidR="00000000">
        <w:trPr>
          <w:trHeight w:val="253"/>
        </w:trPr>
        <w:tc>
          <w:tcPr>
            <w:tcW w:w="5659" w:type="dxa"/>
            <w:hideMark/>
          </w:tcPr>
          <w:p w:rsidR="00000000" w:rsidRDefault="00791F94">
            <w:pPr>
              <w:spacing w:after="0" w:line="256" w:lineRule="auto"/>
              <w:ind w:left="0" w:firstLine="0"/>
            </w:pPr>
            <w:r>
              <w:rPr>
                <w:rStyle w:val="not-translated-para"/>
              </w:rPr>
              <w:t>2,4,5-Trimethylaniline</w:t>
            </w:r>
            <w:r>
              <w:rPr>
                <w:rStyle w:val="not-translated-para"/>
              </w:rPr>
              <w:t xml:space="preserve"> </w:t>
            </w:r>
          </w:p>
        </w:tc>
        <w:tc>
          <w:tcPr>
            <w:tcW w:w="1109" w:type="dxa"/>
            <w:hideMark/>
          </w:tcPr>
          <w:p w:rsidR="00000000" w:rsidRDefault="00791F94">
            <w:pPr>
              <w:spacing w:after="0" w:line="256" w:lineRule="auto"/>
              <w:ind w:left="0" w:firstLine="0"/>
            </w:pPr>
            <w:r>
              <w:t xml:space="preserve">120 </w:t>
            </w:r>
          </w:p>
        </w:tc>
        <w:tc>
          <w:tcPr>
            <w:tcW w:w="2143" w:type="dxa"/>
            <w:hideMark/>
          </w:tcPr>
          <w:p w:rsidR="00000000" w:rsidRDefault="00791F94">
            <w:pPr>
              <w:spacing w:after="0" w:line="256" w:lineRule="auto"/>
              <w:ind w:left="0" w:firstLine="0"/>
            </w:pPr>
            <w:r>
              <w:t xml:space="preserve">135,134,91,77 </w:t>
            </w:r>
          </w:p>
        </w:tc>
      </w:tr>
      <w:tr w:rsidR="00000000">
        <w:trPr>
          <w:trHeight w:val="253"/>
        </w:trPr>
        <w:tc>
          <w:tcPr>
            <w:tcW w:w="5659" w:type="dxa"/>
            <w:hideMark/>
          </w:tcPr>
          <w:p w:rsidR="00000000" w:rsidRDefault="00791F94">
            <w:pPr>
              <w:spacing w:after="0" w:line="256" w:lineRule="auto"/>
              <w:ind w:left="0" w:firstLine="0"/>
            </w:pPr>
            <w:r>
              <w:rPr>
                <w:rStyle w:val="not-translated-para"/>
              </w:rPr>
              <w:t>N-Nitrosodi-n-butylamine</w:t>
            </w:r>
            <w:r>
              <w:rPr>
                <w:rStyle w:val="not-translated-para"/>
              </w:rPr>
              <w:t xml:space="preserve"> </w:t>
            </w:r>
          </w:p>
        </w:tc>
        <w:tc>
          <w:tcPr>
            <w:tcW w:w="1109" w:type="dxa"/>
            <w:hideMark/>
          </w:tcPr>
          <w:p w:rsidR="00000000" w:rsidRDefault="00791F94">
            <w:pPr>
              <w:spacing w:after="0" w:line="256" w:lineRule="auto"/>
              <w:ind w:left="63" w:firstLine="0"/>
            </w:pPr>
            <w:r>
              <w:t xml:space="preserve">84 </w:t>
            </w:r>
          </w:p>
        </w:tc>
        <w:tc>
          <w:tcPr>
            <w:tcW w:w="2143" w:type="dxa"/>
            <w:hideMark/>
          </w:tcPr>
          <w:p w:rsidR="00000000" w:rsidRDefault="00791F94">
            <w:pPr>
              <w:spacing w:after="0" w:line="256" w:lineRule="auto"/>
              <w:ind w:left="0" w:firstLine="0"/>
            </w:pPr>
            <w:r>
              <w:t xml:space="preserve">57,41,116,158 </w:t>
            </w:r>
          </w:p>
        </w:tc>
      </w:tr>
      <w:tr w:rsidR="00000000">
        <w:trPr>
          <w:trHeight w:val="253"/>
        </w:trPr>
        <w:tc>
          <w:tcPr>
            <w:tcW w:w="5659" w:type="dxa"/>
            <w:hideMark/>
          </w:tcPr>
          <w:p w:rsidR="00000000" w:rsidRDefault="00791F94">
            <w:pPr>
              <w:spacing w:after="0" w:line="256" w:lineRule="auto"/>
              <w:ind w:left="0" w:firstLine="0"/>
            </w:pPr>
            <w:r>
              <w:rPr>
                <w:rStyle w:val="not-translated-para"/>
              </w:rPr>
              <w:t>4-Chlorophenyl phenyl ether</w:t>
            </w:r>
            <w:r>
              <w:rPr>
                <w:rStyle w:val="not-translated-para"/>
              </w:rPr>
              <w:t xml:space="preserve"> </w:t>
            </w:r>
          </w:p>
        </w:tc>
        <w:tc>
          <w:tcPr>
            <w:tcW w:w="1109" w:type="dxa"/>
            <w:hideMark/>
          </w:tcPr>
          <w:p w:rsidR="00000000" w:rsidRDefault="00791F94">
            <w:pPr>
              <w:spacing w:after="0" w:line="256" w:lineRule="auto"/>
              <w:ind w:left="0" w:firstLine="0"/>
            </w:pPr>
            <w:r>
              <w:t xml:space="preserve">204 </w:t>
            </w:r>
          </w:p>
        </w:tc>
        <w:tc>
          <w:tcPr>
            <w:tcW w:w="2143" w:type="dxa"/>
            <w:hideMark/>
          </w:tcPr>
          <w:p w:rsidR="00000000" w:rsidRDefault="00791F94">
            <w:pPr>
              <w:spacing w:after="0" w:line="256" w:lineRule="auto"/>
              <w:ind w:left="0" w:firstLine="0"/>
            </w:pPr>
            <w:r>
              <w:t xml:space="preserve">206,141 </w:t>
            </w:r>
          </w:p>
        </w:tc>
      </w:tr>
      <w:tr w:rsidR="00000000">
        <w:trPr>
          <w:trHeight w:val="252"/>
        </w:trPr>
        <w:tc>
          <w:tcPr>
            <w:tcW w:w="5659" w:type="dxa"/>
            <w:hideMark/>
          </w:tcPr>
          <w:p w:rsidR="00000000" w:rsidRDefault="00791F94">
            <w:pPr>
              <w:spacing w:after="0" w:line="256" w:lineRule="auto"/>
              <w:ind w:left="0" w:firstLine="0"/>
            </w:pPr>
            <w:r>
              <w:rPr>
                <w:rStyle w:val="not-translated-para"/>
              </w:rPr>
              <w:t>Hydroquinone</w:t>
            </w:r>
            <w:r>
              <w:rPr>
                <w:rStyle w:val="not-translated-para"/>
              </w:rPr>
              <w:t xml:space="preserve"> </w:t>
            </w:r>
          </w:p>
        </w:tc>
        <w:tc>
          <w:tcPr>
            <w:tcW w:w="1109" w:type="dxa"/>
            <w:hideMark/>
          </w:tcPr>
          <w:p w:rsidR="00000000" w:rsidRDefault="00791F94">
            <w:pPr>
              <w:spacing w:after="0" w:line="256" w:lineRule="auto"/>
              <w:ind w:left="1" w:firstLine="0"/>
            </w:pPr>
            <w:r>
              <w:t xml:space="preserve">110 </w:t>
            </w:r>
          </w:p>
        </w:tc>
        <w:tc>
          <w:tcPr>
            <w:tcW w:w="2143" w:type="dxa"/>
            <w:hideMark/>
          </w:tcPr>
          <w:p w:rsidR="00000000" w:rsidRDefault="00791F94">
            <w:pPr>
              <w:spacing w:after="0" w:line="256" w:lineRule="auto"/>
              <w:ind w:left="1" w:firstLine="0"/>
            </w:pPr>
            <w:r>
              <w:t xml:space="preserve">81,53,55 </w:t>
            </w:r>
          </w:p>
        </w:tc>
      </w:tr>
      <w:tr w:rsidR="00000000">
        <w:trPr>
          <w:trHeight w:val="253"/>
        </w:trPr>
        <w:tc>
          <w:tcPr>
            <w:tcW w:w="5659" w:type="dxa"/>
            <w:hideMark/>
          </w:tcPr>
          <w:p w:rsidR="00000000" w:rsidRDefault="00791F94">
            <w:pPr>
              <w:spacing w:after="0" w:line="256" w:lineRule="auto"/>
              <w:ind w:left="0" w:firstLine="0"/>
            </w:pPr>
            <w:r>
              <w:rPr>
                <w:rStyle w:val="not-translated-para"/>
              </w:rPr>
              <w:t>4,6-Dinitro-2-methylphenol</w:t>
            </w:r>
            <w:r>
              <w:rPr>
                <w:rStyle w:val="not-translated-para"/>
              </w:rPr>
              <w:t xml:space="preserve"> </w:t>
            </w:r>
          </w:p>
        </w:tc>
        <w:tc>
          <w:tcPr>
            <w:tcW w:w="1109" w:type="dxa"/>
            <w:hideMark/>
          </w:tcPr>
          <w:p w:rsidR="00000000" w:rsidRDefault="00791F94">
            <w:pPr>
              <w:spacing w:after="0" w:line="256" w:lineRule="auto"/>
              <w:ind w:left="0" w:firstLine="0"/>
            </w:pPr>
            <w:r>
              <w:t xml:space="preserve">198 </w:t>
            </w:r>
          </w:p>
        </w:tc>
        <w:tc>
          <w:tcPr>
            <w:tcW w:w="2143" w:type="dxa"/>
            <w:hideMark/>
          </w:tcPr>
          <w:p w:rsidR="00000000" w:rsidRDefault="00791F94">
            <w:pPr>
              <w:spacing w:after="0" w:line="256" w:lineRule="auto"/>
              <w:ind w:left="0" w:firstLine="0"/>
            </w:pPr>
            <w:r>
              <w:t xml:space="preserve">51,105 </w:t>
            </w:r>
          </w:p>
        </w:tc>
      </w:tr>
      <w:tr w:rsidR="00000000">
        <w:trPr>
          <w:trHeight w:val="253"/>
        </w:trPr>
        <w:tc>
          <w:tcPr>
            <w:tcW w:w="5659" w:type="dxa"/>
            <w:hideMark/>
          </w:tcPr>
          <w:p w:rsidR="00000000" w:rsidRDefault="00791F94">
            <w:pPr>
              <w:spacing w:after="0" w:line="256" w:lineRule="auto"/>
              <w:ind w:left="0" w:firstLine="0"/>
            </w:pPr>
            <w:r>
              <w:rPr>
                <w:rStyle w:val="not-translated-para"/>
              </w:rPr>
              <w:t>Resorcinol</w:t>
            </w:r>
            <w:r>
              <w:rPr>
                <w:rStyle w:val="not-translated-para"/>
              </w:rPr>
              <w:t xml:space="preserve"> </w:t>
            </w:r>
          </w:p>
        </w:tc>
        <w:tc>
          <w:tcPr>
            <w:tcW w:w="1109" w:type="dxa"/>
            <w:hideMark/>
          </w:tcPr>
          <w:p w:rsidR="00000000" w:rsidRDefault="00791F94">
            <w:pPr>
              <w:spacing w:after="0" w:line="256" w:lineRule="auto"/>
              <w:ind w:left="1" w:firstLine="0"/>
            </w:pPr>
            <w:r>
              <w:t xml:space="preserve">110 </w:t>
            </w:r>
          </w:p>
        </w:tc>
        <w:tc>
          <w:tcPr>
            <w:tcW w:w="2143" w:type="dxa"/>
            <w:hideMark/>
          </w:tcPr>
          <w:p w:rsidR="00000000" w:rsidRDefault="00791F94">
            <w:pPr>
              <w:spacing w:after="0" w:line="256" w:lineRule="auto"/>
              <w:ind w:left="1" w:firstLine="0"/>
            </w:pPr>
            <w:r>
              <w:t xml:space="preserve">81,82,53,69 </w:t>
            </w:r>
          </w:p>
        </w:tc>
      </w:tr>
      <w:tr w:rsidR="00000000">
        <w:trPr>
          <w:trHeight w:val="253"/>
        </w:trPr>
        <w:tc>
          <w:tcPr>
            <w:tcW w:w="5659" w:type="dxa"/>
            <w:hideMark/>
          </w:tcPr>
          <w:p w:rsidR="00000000" w:rsidRDefault="00791F94">
            <w:pPr>
              <w:spacing w:after="0" w:line="256" w:lineRule="auto"/>
              <w:ind w:left="0" w:firstLine="0"/>
            </w:pPr>
            <w:r>
              <w:rPr>
                <w:rStyle w:val="not-translated-para"/>
              </w:rPr>
              <w:t>N-Nitrosodiphenylamine</w:t>
            </w:r>
            <w:r>
              <w:rPr>
                <w:rStyle w:val="not-translated-para"/>
              </w:rPr>
              <w:t xml:space="preserve"> </w:t>
            </w:r>
          </w:p>
        </w:tc>
        <w:tc>
          <w:tcPr>
            <w:tcW w:w="1109" w:type="dxa"/>
            <w:hideMark/>
          </w:tcPr>
          <w:p w:rsidR="00000000" w:rsidRDefault="00791F94">
            <w:pPr>
              <w:spacing w:after="0" w:line="256" w:lineRule="auto"/>
              <w:ind w:left="0" w:firstLine="0"/>
            </w:pPr>
            <w:r>
              <w:t xml:space="preserve">169 </w:t>
            </w:r>
          </w:p>
        </w:tc>
        <w:tc>
          <w:tcPr>
            <w:tcW w:w="2143" w:type="dxa"/>
            <w:hideMark/>
          </w:tcPr>
          <w:p w:rsidR="00000000" w:rsidRDefault="00791F94">
            <w:pPr>
              <w:spacing w:after="0" w:line="256" w:lineRule="auto"/>
              <w:ind w:left="0" w:firstLine="0"/>
            </w:pPr>
            <w:r>
              <w:t xml:space="preserve">168,167 </w:t>
            </w:r>
          </w:p>
        </w:tc>
      </w:tr>
      <w:tr w:rsidR="00000000">
        <w:trPr>
          <w:trHeight w:val="253"/>
        </w:trPr>
        <w:tc>
          <w:tcPr>
            <w:tcW w:w="5659" w:type="dxa"/>
            <w:hideMark/>
          </w:tcPr>
          <w:p w:rsidR="00000000" w:rsidRDefault="00791F94">
            <w:pPr>
              <w:spacing w:after="0" w:line="256" w:lineRule="auto"/>
              <w:ind w:left="0" w:firstLine="0"/>
            </w:pPr>
            <w:r>
              <w:rPr>
                <w:rStyle w:val="not-translated-para"/>
              </w:rPr>
              <w:t>Safrole</w:t>
            </w:r>
            <w:r>
              <w:rPr>
                <w:rStyle w:val="not-translated-para"/>
              </w:rPr>
              <w:t xml:space="preserve"> </w:t>
            </w:r>
          </w:p>
        </w:tc>
        <w:tc>
          <w:tcPr>
            <w:tcW w:w="1109" w:type="dxa"/>
            <w:hideMark/>
          </w:tcPr>
          <w:p w:rsidR="00000000" w:rsidRDefault="00791F94">
            <w:pPr>
              <w:spacing w:after="0" w:line="256" w:lineRule="auto"/>
              <w:ind w:left="1" w:firstLine="0"/>
            </w:pPr>
            <w:r>
              <w:t xml:space="preserve">162 </w:t>
            </w:r>
          </w:p>
        </w:tc>
        <w:tc>
          <w:tcPr>
            <w:tcW w:w="2143" w:type="dxa"/>
            <w:hideMark/>
          </w:tcPr>
          <w:p w:rsidR="00000000" w:rsidRDefault="00791F94">
            <w:pPr>
              <w:spacing w:after="0" w:line="256" w:lineRule="auto"/>
              <w:ind w:left="1" w:firstLine="0"/>
            </w:pPr>
            <w:r>
              <w:t xml:space="preserve">104,77,103,135 </w:t>
            </w:r>
          </w:p>
        </w:tc>
      </w:tr>
      <w:tr w:rsidR="00000000">
        <w:trPr>
          <w:trHeight w:val="252"/>
        </w:trPr>
        <w:tc>
          <w:tcPr>
            <w:tcW w:w="5659" w:type="dxa"/>
            <w:hideMark/>
          </w:tcPr>
          <w:p w:rsidR="00000000" w:rsidRDefault="00791F94">
            <w:pPr>
              <w:spacing w:after="0" w:line="256" w:lineRule="auto"/>
              <w:ind w:left="0" w:firstLine="0"/>
            </w:pPr>
            <w:r>
              <w:rPr>
                <w:rStyle w:val="not-translated-para"/>
              </w:rPr>
              <w:t>Hexamethyl phosphoramide</w:t>
            </w:r>
            <w:r>
              <w:rPr>
                <w:rStyle w:val="not-translated-para"/>
              </w:rPr>
              <w:t xml:space="preserve"> </w:t>
            </w:r>
          </w:p>
        </w:tc>
        <w:tc>
          <w:tcPr>
            <w:tcW w:w="1109" w:type="dxa"/>
            <w:hideMark/>
          </w:tcPr>
          <w:p w:rsidR="00000000" w:rsidRDefault="00791F94">
            <w:pPr>
              <w:spacing w:after="0" w:line="256" w:lineRule="auto"/>
              <w:ind w:left="0" w:firstLine="0"/>
            </w:pPr>
            <w:r>
              <w:t xml:space="preserve">135 </w:t>
            </w:r>
          </w:p>
        </w:tc>
        <w:tc>
          <w:tcPr>
            <w:tcW w:w="2143" w:type="dxa"/>
            <w:hideMark/>
          </w:tcPr>
          <w:p w:rsidR="00000000" w:rsidRDefault="00791F94">
            <w:pPr>
              <w:spacing w:after="0" w:line="256" w:lineRule="auto"/>
              <w:ind w:left="0" w:firstLine="0"/>
            </w:pPr>
            <w:r>
              <w:t xml:space="preserve">44,179,92,42 </w:t>
            </w:r>
          </w:p>
        </w:tc>
      </w:tr>
      <w:tr w:rsidR="00000000">
        <w:trPr>
          <w:trHeight w:val="253"/>
        </w:trPr>
        <w:tc>
          <w:tcPr>
            <w:tcW w:w="5659" w:type="dxa"/>
            <w:hideMark/>
          </w:tcPr>
          <w:p w:rsidR="00000000" w:rsidRDefault="00791F94">
            <w:pPr>
              <w:spacing w:after="0" w:line="256" w:lineRule="auto"/>
              <w:ind w:left="0" w:firstLine="0"/>
            </w:pPr>
            <w:r>
              <w:rPr>
                <w:rStyle w:val="not-translated-para"/>
              </w:rPr>
              <w:t>3-(Chloromethyl)pyridine hydrochloride</w:t>
            </w:r>
            <w:r>
              <w:rPr>
                <w:rStyle w:val="not-translated-para"/>
              </w:rPr>
              <w:t xml:space="preserve"> </w:t>
            </w:r>
          </w:p>
        </w:tc>
        <w:tc>
          <w:tcPr>
            <w:tcW w:w="1109" w:type="dxa"/>
            <w:hideMark/>
          </w:tcPr>
          <w:p w:rsidR="00000000" w:rsidRDefault="00791F94">
            <w:pPr>
              <w:spacing w:after="0" w:line="256" w:lineRule="auto"/>
              <w:ind w:left="62" w:firstLine="0"/>
            </w:pPr>
            <w:r>
              <w:t xml:space="preserve">92 </w:t>
            </w:r>
          </w:p>
        </w:tc>
        <w:tc>
          <w:tcPr>
            <w:tcW w:w="2143" w:type="dxa"/>
            <w:hideMark/>
          </w:tcPr>
          <w:p w:rsidR="00000000" w:rsidRDefault="00791F94">
            <w:pPr>
              <w:spacing w:after="0" w:line="256" w:lineRule="auto"/>
              <w:ind w:left="0" w:firstLine="0"/>
            </w:pPr>
            <w:r>
              <w:t xml:space="preserve">127,129,65,39 </w:t>
            </w:r>
          </w:p>
        </w:tc>
      </w:tr>
      <w:tr w:rsidR="00000000">
        <w:trPr>
          <w:trHeight w:val="253"/>
        </w:trPr>
        <w:tc>
          <w:tcPr>
            <w:tcW w:w="5659" w:type="dxa"/>
            <w:hideMark/>
          </w:tcPr>
          <w:p w:rsidR="00000000" w:rsidRDefault="00791F94">
            <w:pPr>
              <w:spacing w:after="0" w:line="256" w:lineRule="auto"/>
              <w:ind w:left="0" w:firstLine="0"/>
            </w:pPr>
            <w:r>
              <w:rPr>
                <w:rStyle w:val="not-translated-para"/>
              </w:rPr>
              <w:t>Diphenylamine</w:t>
            </w:r>
            <w:r>
              <w:rPr>
                <w:rStyle w:val="not-translated-para"/>
              </w:rPr>
              <w:t xml:space="preserve"> </w:t>
            </w:r>
          </w:p>
        </w:tc>
        <w:tc>
          <w:tcPr>
            <w:tcW w:w="1109" w:type="dxa"/>
            <w:hideMark/>
          </w:tcPr>
          <w:p w:rsidR="00000000" w:rsidRDefault="00791F94">
            <w:pPr>
              <w:spacing w:after="0" w:line="256" w:lineRule="auto"/>
              <w:ind w:left="1" w:firstLine="0"/>
            </w:pPr>
            <w:r>
              <w:t xml:space="preserve">169 </w:t>
            </w:r>
          </w:p>
        </w:tc>
        <w:tc>
          <w:tcPr>
            <w:tcW w:w="2143" w:type="dxa"/>
            <w:hideMark/>
          </w:tcPr>
          <w:p w:rsidR="00000000" w:rsidRDefault="00791F94">
            <w:pPr>
              <w:spacing w:after="0" w:line="256" w:lineRule="auto"/>
              <w:ind w:left="1" w:firstLine="0"/>
            </w:pPr>
            <w:r>
              <w:t xml:space="preserve">168,167 </w:t>
            </w:r>
          </w:p>
        </w:tc>
      </w:tr>
      <w:tr w:rsidR="00000000">
        <w:trPr>
          <w:trHeight w:val="253"/>
        </w:trPr>
        <w:tc>
          <w:tcPr>
            <w:tcW w:w="5659" w:type="dxa"/>
            <w:hideMark/>
          </w:tcPr>
          <w:p w:rsidR="00000000" w:rsidRDefault="00791F94">
            <w:pPr>
              <w:spacing w:after="0" w:line="256" w:lineRule="auto"/>
              <w:ind w:left="0" w:firstLine="0"/>
            </w:pPr>
            <w:r>
              <w:rPr>
                <w:rStyle w:val="not-translated-para"/>
              </w:rPr>
              <w:t>1,2,4,5-Tetrachlorobenzene</w:t>
            </w:r>
            <w:r>
              <w:rPr>
                <w:rStyle w:val="not-translated-para"/>
              </w:rPr>
              <w:t xml:space="preserve"> </w:t>
            </w:r>
          </w:p>
        </w:tc>
        <w:tc>
          <w:tcPr>
            <w:tcW w:w="1109" w:type="dxa"/>
            <w:hideMark/>
          </w:tcPr>
          <w:p w:rsidR="00000000" w:rsidRDefault="00791F94">
            <w:pPr>
              <w:spacing w:after="0" w:line="256" w:lineRule="auto"/>
              <w:ind w:left="0" w:firstLine="0"/>
            </w:pPr>
            <w:r>
              <w:t xml:space="preserve">216 </w:t>
            </w:r>
          </w:p>
        </w:tc>
        <w:tc>
          <w:tcPr>
            <w:tcW w:w="2143" w:type="dxa"/>
            <w:hideMark/>
          </w:tcPr>
          <w:p w:rsidR="00000000" w:rsidRDefault="00791F94">
            <w:pPr>
              <w:spacing w:after="0" w:line="256" w:lineRule="auto"/>
              <w:ind w:left="0" w:firstLine="0"/>
              <w:jc w:val="both"/>
            </w:pPr>
            <w:r>
              <w:t xml:space="preserve">214,179,108,143,218 </w:t>
            </w:r>
          </w:p>
        </w:tc>
      </w:tr>
      <w:tr w:rsidR="00000000">
        <w:trPr>
          <w:trHeight w:val="253"/>
        </w:trPr>
        <w:tc>
          <w:tcPr>
            <w:tcW w:w="5659" w:type="dxa"/>
            <w:hideMark/>
          </w:tcPr>
          <w:p w:rsidR="00000000" w:rsidRDefault="00791F94">
            <w:pPr>
              <w:spacing w:after="0" w:line="256" w:lineRule="auto"/>
              <w:ind w:left="0" w:firstLine="0"/>
            </w:pPr>
            <w:r>
              <w:rPr>
                <w:rStyle w:val="not-translated-para"/>
              </w:rPr>
              <w:t>1-Naphthylamine</w:t>
            </w:r>
            <w:r>
              <w:rPr>
                <w:rStyle w:val="not-translated-para"/>
              </w:rPr>
              <w:t xml:space="preserve"> </w:t>
            </w:r>
          </w:p>
        </w:tc>
        <w:tc>
          <w:tcPr>
            <w:tcW w:w="1109" w:type="dxa"/>
            <w:hideMark/>
          </w:tcPr>
          <w:p w:rsidR="00000000" w:rsidRDefault="00791F94">
            <w:pPr>
              <w:spacing w:after="0" w:line="256" w:lineRule="auto"/>
              <w:ind w:left="1" w:firstLine="0"/>
            </w:pPr>
            <w:r>
              <w:t xml:space="preserve">143 </w:t>
            </w:r>
          </w:p>
        </w:tc>
        <w:tc>
          <w:tcPr>
            <w:tcW w:w="2143" w:type="dxa"/>
            <w:hideMark/>
          </w:tcPr>
          <w:p w:rsidR="00000000" w:rsidRDefault="00791F94">
            <w:pPr>
              <w:spacing w:after="0" w:line="256" w:lineRule="auto"/>
              <w:ind w:left="1" w:firstLine="0"/>
            </w:pPr>
            <w:r>
              <w:t xml:space="preserve">115,89,63 </w:t>
            </w:r>
          </w:p>
        </w:tc>
      </w:tr>
      <w:tr w:rsidR="00000000">
        <w:trPr>
          <w:trHeight w:val="252"/>
        </w:trPr>
        <w:tc>
          <w:tcPr>
            <w:tcW w:w="5659" w:type="dxa"/>
            <w:hideMark/>
          </w:tcPr>
          <w:p w:rsidR="00000000" w:rsidRDefault="00791F94">
            <w:pPr>
              <w:spacing w:after="0" w:line="256" w:lineRule="auto"/>
              <w:ind w:left="0" w:firstLine="0"/>
            </w:pPr>
            <w:r>
              <w:rPr>
                <w:rStyle w:val="not-translated-para"/>
              </w:rPr>
              <w:t>1-Acetyl-2-thiourea</w:t>
            </w:r>
            <w:r>
              <w:rPr>
                <w:rStyle w:val="not-translated-para"/>
              </w:rPr>
              <w:t xml:space="preserve"> </w:t>
            </w:r>
          </w:p>
        </w:tc>
        <w:tc>
          <w:tcPr>
            <w:tcW w:w="1109" w:type="dxa"/>
            <w:hideMark/>
          </w:tcPr>
          <w:p w:rsidR="00000000" w:rsidRDefault="00791F94">
            <w:pPr>
              <w:spacing w:after="0" w:line="256" w:lineRule="auto"/>
              <w:ind w:left="1" w:firstLine="0"/>
            </w:pPr>
            <w:r>
              <w:t xml:space="preserve">118 </w:t>
            </w:r>
          </w:p>
        </w:tc>
        <w:tc>
          <w:tcPr>
            <w:tcW w:w="2143" w:type="dxa"/>
            <w:hideMark/>
          </w:tcPr>
          <w:p w:rsidR="00000000" w:rsidRDefault="00791F94">
            <w:pPr>
              <w:spacing w:after="0" w:line="256" w:lineRule="auto"/>
              <w:ind w:left="1" w:firstLine="0"/>
            </w:pPr>
            <w:r>
              <w:t xml:space="preserve">43,42,76 </w:t>
            </w:r>
          </w:p>
        </w:tc>
      </w:tr>
      <w:tr w:rsidR="00000000">
        <w:trPr>
          <w:trHeight w:val="253"/>
        </w:trPr>
        <w:tc>
          <w:tcPr>
            <w:tcW w:w="5659" w:type="dxa"/>
            <w:hideMark/>
          </w:tcPr>
          <w:p w:rsidR="00000000" w:rsidRDefault="00791F94">
            <w:pPr>
              <w:spacing w:after="0" w:line="256" w:lineRule="auto"/>
              <w:ind w:left="0" w:firstLine="0"/>
            </w:pPr>
            <w:r>
              <w:rPr>
                <w:rStyle w:val="not-translated-para"/>
              </w:rPr>
              <w:t>4-Bromophenyl phenyl ether</w:t>
            </w:r>
            <w:r>
              <w:rPr>
                <w:rStyle w:val="not-translated-para"/>
              </w:rPr>
              <w:t xml:space="preserve"> </w:t>
            </w:r>
          </w:p>
        </w:tc>
        <w:tc>
          <w:tcPr>
            <w:tcW w:w="1109" w:type="dxa"/>
            <w:hideMark/>
          </w:tcPr>
          <w:p w:rsidR="00000000" w:rsidRDefault="00791F94">
            <w:pPr>
              <w:spacing w:after="0" w:line="256" w:lineRule="auto"/>
              <w:ind w:left="0" w:firstLine="0"/>
            </w:pPr>
            <w:r>
              <w:t xml:space="preserve">248 </w:t>
            </w:r>
          </w:p>
        </w:tc>
        <w:tc>
          <w:tcPr>
            <w:tcW w:w="2143" w:type="dxa"/>
            <w:hideMark/>
          </w:tcPr>
          <w:p w:rsidR="00000000" w:rsidRDefault="00791F94">
            <w:pPr>
              <w:spacing w:after="0" w:line="256" w:lineRule="auto"/>
              <w:ind w:left="0" w:firstLine="0"/>
            </w:pPr>
            <w:r>
              <w:t xml:space="preserve">250,141 </w:t>
            </w:r>
          </w:p>
        </w:tc>
      </w:tr>
      <w:tr w:rsidR="00000000">
        <w:trPr>
          <w:trHeight w:val="253"/>
        </w:trPr>
        <w:tc>
          <w:tcPr>
            <w:tcW w:w="5659" w:type="dxa"/>
            <w:hideMark/>
          </w:tcPr>
          <w:p w:rsidR="00000000" w:rsidRDefault="00791F94">
            <w:pPr>
              <w:spacing w:after="0" w:line="256" w:lineRule="auto"/>
              <w:ind w:left="0" w:firstLine="0"/>
            </w:pPr>
            <w:r>
              <w:rPr>
                <w:rStyle w:val="not-translated-para"/>
              </w:rPr>
              <w:t>Toluene diisocyanate</w:t>
            </w:r>
            <w:r>
              <w:rPr>
                <w:rStyle w:val="not-translated-para"/>
              </w:rPr>
              <w:t xml:space="preserve"> </w:t>
            </w:r>
          </w:p>
        </w:tc>
        <w:tc>
          <w:tcPr>
            <w:tcW w:w="1109" w:type="dxa"/>
            <w:hideMark/>
          </w:tcPr>
          <w:p w:rsidR="00000000" w:rsidRDefault="00791F94">
            <w:pPr>
              <w:spacing w:after="0" w:line="256" w:lineRule="auto"/>
              <w:ind w:left="0" w:firstLine="0"/>
            </w:pPr>
            <w:r>
              <w:t xml:space="preserve">174 </w:t>
            </w:r>
          </w:p>
        </w:tc>
        <w:tc>
          <w:tcPr>
            <w:tcW w:w="2143" w:type="dxa"/>
            <w:hideMark/>
          </w:tcPr>
          <w:p w:rsidR="00000000" w:rsidRDefault="00791F94">
            <w:pPr>
              <w:spacing w:after="0" w:line="256" w:lineRule="auto"/>
              <w:ind w:left="0" w:firstLine="0"/>
            </w:pPr>
            <w:r>
              <w:t xml:space="preserve">145,173,146,132,91 </w:t>
            </w:r>
          </w:p>
        </w:tc>
      </w:tr>
      <w:tr w:rsidR="00000000">
        <w:trPr>
          <w:trHeight w:val="253"/>
        </w:trPr>
        <w:tc>
          <w:tcPr>
            <w:tcW w:w="5659" w:type="dxa"/>
            <w:hideMark/>
          </w:tcPr>
          <w:p w:rsidR="00000000" w:rsidRDefault="00791F94">
            <w:pPr>
              <w:spacing w:after="0" w:line="256" w:lineRule="auto"/>
              <w:ind w:left="0" w:firstLine="0"/>
            </w:pPr>
            <w:r>
              <w:rPr>
                <w:rStyle w:val="not-translated-para"/>
              </w:rPr>
              <w:t>2,4,5-Trichlorophenol</w:t>
            </w:r>
            <w:r>
              <w:rPr>
                <w:rStyle w:val="not-translated-para"/>
              </w:rPr>
              <w:t xml:space="preserve"> </w:t>
            </w:r>
          </w:p>
        </w:tc>
        <w:tc>
          <w:tcPr>
            <w:tcW w:w="1109" w:type="dxa"/>
            <w:hideMark/>
          </w:tcPr>
          <w:p w:rsidR="00000000" w:rsidRDefault="00791F94">
            <w:pPr>
              <w:spacing w:after="0" w:line="256" w:lineRule="auto"/>
              <w:ind w:left="0" w:firstLine="0"/>
            </w:pPr>
            <w:r>
              <w:t xml:space="preserve">196 </w:t>
            </w:r>
          </w:p>
        </w:tc>
        <w:tc>
          <w:tcPr>
            <w:tcW w:w="2143" w:type="dxa"/>
            <w:hideMark/>
          </w:tcPr>
          <w:p w:rsidR="00000000" w:rsidRDefault="00791F94">
            <w:pPr>
              <w:spacing w:after="0" w:line="256" w:lineRule="auto"/>
              <w:ind w:left="0" w:firstLine="0"/>
            </w:pPr>
            <w:r>
              <w:t xml:space="preserve">198,97,132,99 </w:t>
            </w:r>
          </w:p>
        </w:tc>
      </w:tr>
      <w:tr w:rsidR="00000000">
        <w:trPr>
          <w:trHeight w:val="253"/>
        </w:trPr>
        <w:tc>
          <w:tcPr>
            <w:tcW w:w="5659" w:type="dxa"/>
            <w:hideMark/>
          </w:tcPr>
          <w:p w:rsidR="00000000" w:rsidRDefault="00791F94">
            <w:pPr>
              <w:spacing w:after="0" w:line="256" w:lineRule="auto"/>
              <w:ind w:left="0" w:firstLine="0"/>
            </w:pPr>
            <w:r>
              <w:rPr>
                <w:rStyle w:val="not-translated-para"/>
              </w:rPr>
              <w:t>Hexachlorobenzene</w:t>
            </w:r>
            <w:r>
              <w:rPr>
                <w:rStyle w:val="not-translated-para"/>
              </w:rPr>
              <w:t xml:space="preserve"> </w:t>
            </w:r>
          </w:p>
        </w:tc>
        <w:tc>
          <w:tcPr>
            <w:tcW w:w="1109" w:type="dxa"/>
            <w:hideMark/>
          </w:tcPr>
          <w:p w:rsidR="00000000" w:rsidRDefault="00791F94">
            <w:pPr>
              <w:spacing w:after="0" w:line="256" w:lineRule="auto"/>
              <w:ind w:left="1" w:firstLine="0"/>
            </w:pPr>
            <w:r>
              <w:t xml:space="preserve">284 </w:t>
            </w:r>
          </w:p>
        </w:tc>
        <w:tc>
          <w:tcPr>
            <w:tcW w:w="2143" w:type="dxa"/>
            <w:hideMark/>
          </w:tcPr>
          <w:p w:rsidR="00000000" w:rsidRDefault="00791F94">
            <w:pPr>
              <w:spacing w:after="0" w:line="256" w:lineRule="auto"/>
              <w:ind w:left="1" w:firstLine="0"/>
            </w:pPr>
            <w:r>
              <w:t xml:space="preserve">142,249 </w:t>
            </w:r>
          </w:p>
        </w:tc>
      </w:tr>
      <w:tr w:rsidR="00000000">
        <w:trPr>
          <w:trHeight w:val="253"/>
        </w:trPr>
        <w:tc>
          <w:tcPr>
            <w:tcW w:w="5659" w:type="dxa"/>
            <w:hideMark/>
          </w:tcPr>
          <w:p w:rsidR="00000000" w:rsidRDefault="00791F94">
            <w:pPr>
              <w:spacing w:after="0" w:line="256" w:lineRule="auto"/>
              <w:ind w:left="0" w:firstLine="0"/>
            </w:pPr>
            <w:r>
              <w:rPr>
                <w:rStyle w:val="not-translated-para"/>
              </w:rPr>
              <w:t>Nicotine</w:t>
            </w:r>
            <w:r>
              <w:rPr>
                <w:rStyle w:val="not-translated-para"/>
              </w:rPr>
              <w:t xml:space="preserve"> </w:t>
            </w:r>
          </w:p>
        </w:tc>
        <w:tc>
          <w:tcPr>
            <w:tcW w:w="1109" w:type="dxa"/>
            <w:hideMark/>
          </w:tcPr>
          <w:p w:rsidR="00000000" w:rsidRDefault="00791F94">
            <w:pPr>
              <w:spacing w:after="0" w:line="256" w:lineRule="auto"/>
              <w:ind w:left="63" w:firstLine="0"/>
            </w:pPr>
            <w:r>
              <w:t xml:space="preserve">84 </w:t>
            </w:r>
          </w:p>
        </w:tc>
        <w:tc>
          <w:tcPr>
            <w:tcW w:w="2143" w:type="dxa"/>
            <w:hideMark/>
          </w:tcPr>
          <w:p w:rsidR="00000000" w:rsidRDefault="00791F94">
            <w:pPr>
              <w:spacing w:after="0" w:line="256" w:lineRule="auto"/>
              <w:ind w:left="1" w:firstLine="0"/>
            </w:pPr>
            <w:r>
              <w:t xml:space="preserve">133,161,162 </w:t>
            </w:r>
          </w:p>
        </w:tc>
      </w:tr>
      <w:tr w:rsidR="00000000">
        <w:trPr>
          <w:trHeight w:val="253"/>
        </w:trPr>
        <w:tc>
          <w:tcPr>
            <w:tcW w:w="5659" w:type="dxa"/>
            <w:hideMark/>
          </w:tcPr>
          <w:p w:rsidR="00000000" w:rsidRDefault="00791F94">
            <w:pPr>
              <w:spacing w:after="0" w:line="256" w:lineRule="auto"/>
              <w:ind w:left="0" w:firstLine="0"/>
            </w:pPr>
            <w:r>
              <w:rPr>
                <w:rStyle w:val="not-translated-para"/>
              </w:rPr>
              <w:t>Pentachlorophenol</w:t>
            </w:r>
            <w:r>
              <w:rPr>
                <w:rStyle w:val="not-translated-para"/>
              </w:rPr>
              <w:t xml:space="preserve"> </w:t>
            </w:r>
          </w:p>
        </w:tc>
        <w:tc>
          <w:tcPr>
            <w:tcW w:w="1109" w:type="dxa"/>
            <w:hideMark/>
          </w:tcPr>
          <w:p w:rsidR="00000000" w:rsidRDefault="00791F94">
            <w:pPr>
              <w:spacing w:after="0" w:line="256" w:lineRule="auto"/>
              <w:ind w:left="1" w:firstLine="0"/>
            </w:pPr>
            <w:r>
              <w:t xml:space="preserve">266 </w:t>
            </w:r>
          </w:p>
        </w:tc>
        <w:tc>
          <w:tcPr>
            <w:tcW w:w="2143" w:type="dxa"/>
            <w:hideMark/>
          </w:tcPr>
          <w:p w:rsidR="00000000" w:rsidRDefault="00791F94">
            <w:pPr>
              <w:spacing w:after="0" w:line="256" w:lineRule="auto"/>
              <w:ind w:left="1" w:firstLine="0"/>
            </w:pPr>
            <w:r>
              <w:t xml:space="preserve">264,268 </w:t>
            </w:r>
          </w:p>
        </w:tc>
      </w:tr>
      <w:tr w:rsidR="00000000">
        <w:trPr>
          <w:trHeight w:val="252"/>
        </w:trPr>
        <w:tc>
          <w:tcPr>
            <w:tcW w:w="5659" w:type="dxa"/>
            <w:hideMark/>
          </w:tcPr>
          <w:p w:rsidR="00000000" w:rsidRDefault="00791F94">
            <w:pPr>
              <w:spacing w:after="0" w:line="256" w:lineRule="auto"/>
              <w:ind w:left="0" w:firstLine="0"/>
            </w:pPr>
            <w:r>
              <w:rPr>
                <w:rStyle w:val="not-translated-para"/>
              </w:rPr>
              <w:t>5-Nitro-o-toluidine</w:t>
            </w:r>
            <w:r>
              <w:rPr>
                <w:rStyle w:val="not-translated-para"/>
              </w:rPr>
              <w:t xml:space="preserve"> </w:t>
            </w:r>
          </w:p>
        </w:tc>
        <w:tc>
          <w:tcPr>
            <w:tcW w:w="1109" w:type="dxa"/>
            <w:hideMark/>
          </w:tcPr>
          <w:p w:rsidR="00000000" w:rsidRDefault="00791F94">
            <w:pPr>
              <w:spacing w:after="0" w:line="256" w:lineRule="auto"/>
              <w:ind w:left="1" w:firstLine="0"/>
            </w:pPr>
            <w:r>
              <w:t xml:space="preserve">152 </w:t>
            </w:r>
          </w:p>
        </w:tc>
        <w:tc>
          <w:tcPr>
            <w:tcW w:w="2143" w:type="dxa"/>
            <w:hideMark/>
          </w:tcPr>
          <w:p w:rsidR="00000000" w:rsidRDefault="00791F94">
            <w:pPr>
              <w:spacing w:after="0" w:line="256" w:lineRule="auto"/>
              <w:ind w:left="1" w:firstLine="0"/>
            </w:pPr>
            <w:r>
              <w:t xml:space="preserve">77,79,106,94 </w:t>
            </w:r>
          </w:p>
        </w:tc>
      </w:tr>
      <w:tr w:rsidR="00000000">
        <w:trPr>
          <w:trHeight w:val="253"/>
        </w:trPr>
        <w:tc>
          <w:tcPr>
            <w:tcW w:w="5659" w:type="dxa"/>
            <w:hideMark/>
          </w:tcPr>
          <w:p w:rsidR="00000000" w:rsidRDefault="00791F94">
            <w:pPr>
              <w:spacing w:after="0" w:line="256" w:lineRule="auto"/>
              <w:ind w:left="0" w:firstLine="0"/>
            </w:pPr>
            <w:r>
              <w:rPr>
                <w:rStyle w:val="not-translated-para"/>
              </w:rPr>
              <w:t>Thionazine</w:t>
            </w:r>
            <w:r>
              <w:rPr>
                <w:rStyle w:val="not-translated-para"/>
              </w:rPr>
              <w:t xml:space="preserve"> </w:t>
            </w:r>
          </w:p>
        </w:tc>
        <w:tc>
          <w:tcPr>
            <w:tcW w:w="1109" w:type="dxa"/>
            <w:hideMark/>
          </w:tcPr>
          <w:p w:rsidR="00000000" w:rsidRDefault="00791F94">
            <w:pPr>
              <w:spacing w:after="0" w:line="256" w:lineRule="auto"/>
              <w:ind w:left="1" w:firstLine="0"/>
            </w:pPr>
            <w:r>
              <w:t xml:space="preserve">107 </w:t>
            </w:r>
          </w:p>
        </w:tc>
        <w:tc>
          <w:tcPr>
            <w:tcW w:w="2143" w:type="dxa"/>
            <w:hideMark/>
          </w:tcPr>
          <w:p w:rsidR="00000000" w:rsidRDefault="00791F94">
            <w:pPr>
              <w:spacing w:after="0" w:line="256" w:lineRule="auto"/>
              <w:ind w:left="1" w:firstLine="0"/>
            </w:pPr>
            <w:r>
              <w:t xml:space="preserve">96,97,143,79,68 </w:t>
            </w:r>
          </w:p>
        </w:tc>
      </w:tr>
      <w:tr w:rsidR="00000000">
        <w:trPr>
          <w:trHeight w:val="253"/>
        </w:trPr>
        <w:tc>
          <w:tcPr>
            <w:tcW w:w="5659" w:type="dxa"/>
            <w:hideMark/>
          </w:tcPr>
          <w:p w:rsidR="00000000" w:rsidRDefault="00791F94">
            <w:pPr>
              <w:spacing w:after="0" w:line="256" w:lineRule="auto"/>
              <w:ind w:left="0" w:firstLine="0"/>
            </w:pPr>
            <w:r>
              <w:rPr>
                <w:rStyle w:val="not-translated-para"/>
              </w:rPr>
              <w:t>4-Nitroaniline</w:t>
            </w:r>
            <w:r>
              <w:rPr>
                <w:rStyle w:val="not-translated-para"/>
              </w:rPr>
              <w:t xml:space="preserve"> </w:t>
            </w:r>
          </w:p>
        </w:tc>
        <w:tc>
          <w:tcPr>
            <w:tcW w:w="1109" w:type="dxa"/>
            <w:hideMark/>
          </w:tcPr>
          <w:p w:rsidR="00000000" w:rsidRDefault="00791F94">
            <w:pPr>
              <w:spacing w:after="0" w:line="256" w:lineRule="auto"/>
              <w:ind w:left="1" w:firstLine="0"/>
            </w:pPr>
            <w:r>
              <w:t xml:space="preserve">138 </w:t>
            </w:r>
          </w:p>
        </w:tc>
        <w:tc>
          <w:tcPr>
            <w:tcW w:w="2143" w:type="dxa"/>
            <w:hideMark/>
          </w:tcPr>
          <w:p w:rsidR="00000000" w:rsidRDefault="00791F94">
            <w:pPr>
              <w:spacing w:after="0" w:line="256" w:lineRule="auto"/>
              <w:ind w:left="1" w:firstLine="0"/>
            </w:pPr>
            <w:r>
              <w:t xml:space="preserve">65,108,92,80,39 </w:t>
            </w:r>
          </w:p>
        </w:tc>
      </w:tr>
      <w:tr w:rsidR="00000000">
        <w:trPr>
          <w:trHeight w:val="260"/>
        </w:trPr>
        <w:tc>
          <w:tcPr>
            <w:tcW w:w="5659" w:type="dxa"/>
            <w:hideMark/>
          </w:tcPr>
          <w:p w:rsidR="00000000" w:rsidRDefault="00791F94">
            <w:pPr>
              <w:spacing w:after="0" w:line="256" w:lineRule="auto"/>
              <w:ind w:left="0" w:firstLine="0"/>
            </w:pPr>
            <w:r>
              <w:rPr>
                <w:rStyle w:val="not-translated-para"/>
              </w:rPr>
              <w:t>Phenanthrene-d10 (IS)</w:t>
            </w:r>
            <w:r>
              <w:rPr>
                <w:rStyle w:val="not-translated-para"/>
              </w:rPr>
              <w:t xml:space="preserve"> </w:t>
            </w:r>
          </w:p>
        </w:tc>
        <w:tc>
          <w:tcPr>
            <w:tcW w:w="1109" w:type="dxa"/>
            <w:hideMark/>
          </w:tcPr>
          <w:p w:rsidR="00000000" w:rsidRDefault="00791F94">
            <w:pPr>
              <w:spacing w:after="0" w:line="256" w:lineRule="auto"/>
              <w:ind w:left="1" w:firstLine="0"/>
            </w:pPr>
            <w:r>
              <w:t xml:space="preserve">188 </w:t>
            </w:r>
          </w:p>
        </w:tc>
        <w:tc>
          <w:tcPr>
            <w:tcW w:w="2143" w:type="dxa"/>
            <w:hideMark/>
          </w:tcPr>
          <w:p w:rsidR="00000000" w:rsidRDefault="00791F94">
            <w:pPr>
              <w:spacing w:after="0" w:line="256" w:lineRule="auto"/>
              <w:ind w:left="1" w:firstLine="0"/>
            </w:pPr>
            <w:r>
              <w:t xml:space="preserve">94,80 </w:t>
            </w:r>
          </w:p>
        </w:tc>
      </w:tr>
      <w:tr w:rsidR="00000000">
        <w:trPr>
          <w:trHeight w:val="246"/>
        </w:trPr>
        <w:tc>
          <w:tcPr>
            <w:tcW w:w="5659" w:type="dxa"/>
            <w:hideMark/>
          </w:tcPr>
          <w:p w:rsidR="00000000" w:rsidRDefault="00791F94">
            <w:pPr>
              <w:spacing w:after="0" w:line="256" w:lineRule="auto"/>
              <w:ind w:left="0" w:firstLine="0"/>
            </w:pPr>
            <w:r>
              <w:rPr>
                <w:rStyle w:val="not-translated-para"/>
              </w:rPr>
              <w:t>Phenanthrene</w:t>
            </w:r>
            <w:r>
              <w:rPr>
                <w:rStyle w:val="not-translated-para"/>
              </w:rPr>
              <w:t xml:space="preserve"> </w:t>
            </w:r>
          </w:p>
        </w:tc>
        <w:tc>
          <w:tcPr>
            <w:tcW w:w="1109" w:type="dxa"/>
            <w:hideMark/>
          </w:tcPr>
          <w:p w:rsidR="00000000" w:rsidRDefault="00791F94">
            <w:pPr>
              <w:spacing w:after="0" w:line="256" w:lineRule="auto"/>
              <w:ind w:left="1" w:firstLine="0"/>
            </w:pPr>
            <w:r>
              <w:t xml:space="preserve">178 </w:t>
            </w:r>
          </w:p>
        </w:tc>
        <w:tc>
          <w:tcPr>
            <w:tcW w:w="2143" w:type="dxa"/>
            <w:hideMark/>
          </w:tcPr>
          <w:p w:rsidR="00000000" w:rsidRDefault="00791F94">
            <w:pPr>
              <w:spacing w:after="0" w:line="256" w:lineRule="auto"/>
              <w:ind w:left="1" w:firstLine="0"/>
            </w:pPr>
            <w:r>
              <w:t xml:space="preserve">179,176 </w:t>
            </w:r>
          </w:p>
        </w:tc>
      </w:tr>
      <w:tr w:rsidR="00000000">
        <w:trPr>
          <w:trHeight w:val="229"/>
        </w:trPr>
        <w:tc>
          <w:tcPr>
            <w:tcW w:w="5659" w:type="dxa"/>
            <w:hideMark/>
          </w:tcPr>
          <w:p w:rsidR="00000000" w:rsidRDefault="00791F94">
            <w:pPr>
              <w:spacing w:after="0" w:line="256" w:lineRule="auto"/>
              <w:ind w:left="0" w:firstLine="0"/>
            </w:pPr>
            <w:r>
              <w:rPr>
                <w:rStyle w:val="not-translated-para"/>
              </w:rPr>
              <w:t>Anthracene</w:t>
            </w:r>
            <w:r>
              <w:rPr>
                <w:rStyle w:val="not-translated-para"/>
              </w:rPr>
              <w:t xml:space="preserve"> </w:t>
            </w:r>
          </w:p>
        </w:tc>
        <w:tc>
          <w:tcPr>
            <w:tcW w:w="1109" w:type="dxa"/>
            <w:hideMark/>
          </w:tcPr>
          <w:p w:rsidR="00000000" w:rsidRDefault="00791F94">
            <w:pPr>
              <w:spacing w:after="0" w:line="256" w:lineRule="auto"/>
              <w:ind w:left="1" w:firstLine="0"/>
            </w:pPr>
            <w:r>
              <w:t xml:space="preserve">178 </w:t>
            </w:r>
          </w:p>
        </w:tc>
        <w:tc>
          <w:tcPr>
            <w:tcW w:w="2143" w:type="dxa"/>
            <w:hideMark/>
          </w:tcPr>
          <w:p w:rsidR="00000000" w:rsidRDefault="00791F94">
            <w:pPr>
              <w:spacing w:after="0" w:line="256" w:lineRule="auto"/>
              <w:ind w:left="1" w:firstLine="0"/>
            </w:pPr>
            <w:r>
              <w:t xml:space="preserve">176,179 </w:t>
            </w:r>
          </w:p>
        </w:tc>
      </w:tr>
    </w:tbl>
    <w:p w:rsidR="00000000" w:rsidRDefault="00791F94">
      <w:pPr>
        <w:spacing w:after="0" w:line="256" w:lineRule="auto"/>
        <w:ind w:left="-1440" w:right="193" w:firstLine="0"/>
      </w:pPr>
      <w:r>
        <w:t> </w:t>
      </w:r>
    </w:p>
    <w:tbl>
      <w:tblPr>
        <w:tblW w:w="8910" w:type="dxa"/>
        <w:tblInd w:w="257" w:type="dxa"/>
        <w:tblCellMar>
          <w:left w:w="0" w:type="dxa"/>
          <w:right w:w="0" w:type="dxa"/>
        </w:tblCellMar>
        <w:tblLook w:val="04A0" w:firstRow="1" w:lastRow="0" w:firstColumn="1" w:lastColumn="0" w:noHBand="0" w:noVBand="1"/>
      </w:tblPr>
      <w:tblGrid>
        <w:gridCol w:w="5659"/>
        <w:gridCol w:w="1109"/>
        <w:gridCol w:w="2142"/>
      </w:tblGrid>
      <w:tr w:rsidR="00000000">
        <w:trPr>
          <w:trHeight w:val="230"/>
        </w:trPr>
        <w:tc>
          <w:tcPr>
            <w:tcW w:w="5659" w:type="dxa"/>
            <w:hideMark/>
          </w:tcPr>
          <w:p w:rsidR="00000000" w:rsidRDefault="00791F94">
            <w:pPr>
              <w:spacing w:after="0" w:line="256" w:lineRule="auto"/>
              <w:ind w:left="0" w:firstLine="0"/>
            </w:pPr>
            <w:r>
              <w:rPr>
                <w:rStyle w:val="not-translated-para"/>
              </w:rPr>
              <w:t>1,4-Dinitrobenzene</w:t>
            </w:r>
            <w:r>
              <w:rPr>
                <w:rStyle w:val="not-translated-para"/>
              </w:rPr>
              <w:t xml:space="preserve"> </w:t>
            </w:r>
          </w:p>
        </w:tc>
        <w:tc>
          <w:tcPr>
            <w:tcW w:w="1109" w:type="dxa"/>
            <w:hideMark/>
          </w:tcPr>
          <w:p w:rsidR="00000000" w:rsidRDefault="00791F94">
            <w:pPr>
              <w:spacing w:after="0" w:line="256" w:lineRule="auto"/>
              <w:ind w:left="1" w:firstLine="0"/>
            </w:pPr>
            <w:r>
              <w:t xml:space="preserve">168 </w:t>
            </w:r>
          </w:p>
        </w:tc>
        <w:tc>
          <w:tcPr>
            <w:tcW w:w="2142" w:type="dxa"/>
            <w:hideMark/>
          </w:tcPr>
          <w:p w:rsidR="00000000" w:rsidRDefault="00791F94">
            <w:pPr>
              <w:spacing w:after="0" w:line="256" w:lineRule="auto"/>
              <w:ind w:left="1" w:firstLine="0"/>
            </w:pPr>
            <w:r>
              <w:t xml:space="preserve">75,50,76,92,122 </w:t>
            </w:r>
          </w:p>
        </w:tc>
      </w:tr>
      <w:tr w:rsidR="00000000">
        <w:trPr>
          <w:trHeight w:val="253"/>
        </w:trPr>
        <w:tc>
          <w:tcPr>
            <w:tcW w:w="5659" w:type="dxa"/>
            <w:hideMark/>
          </w:tcPr>
          <w:p w:rsidR="00000000" w:rsidRDefault="00791F94">
            <w:pPr>
              <w:spacing w:after="0" w:line="256" w:lineRule="auto"/>
              <w:ind w:left="0" w:firstLine="0"/>
            </w:pPr>
            <w:r>
              <w:rPr>
                <w:rStyle w:val="not-translated-para"/>
              </w:rPr>
              <w:t>Mevinphos</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2" w:type="dxa"/>
            <w:hideMark/>
          </w:tcPr>
          <w:p w:rsidR="00000000" w:rsidRDefault="00791F94">
            <w:pPr>
              <w:spacing w:after="0" w:line="256" w:lineRule="auto"/>
              <w:ind w:left="1" w:firstLine="0"/>
            </w:pPr>
            <w:r>
              <w:t xml:space="preserve">192,109,67,164 </w:t>
            </w:r>
          </w:p>
        </w:tc>
      </w:tr>
      <w:tr w:rsidR="00000000">
        <w:trPr>
          <w:trHeight w:val="252"/>
        </w:trPr>
        <w:tc>
          <w:tcPr>
            <w:tcW w:w="5659" w:type="dxa"/>
            <w:hideMark/>
          </w:tcPr>
          <w:p w:rsidR="00000000" w:rsidRDefault="00791F94">
            <w:pPr>
              <w:spacing w:after="0" w:line="256" w:lineRule="auto"/>
              <w:ind w:left="0" w:firstLine="0"/>
            </w:pPr>
            <w:r>
              <w:rPr>
                <w:rStyle w:val="not-translated-para"/>
              </w:rPr>
              <w:t>Naled</w:t>
            </w:r>
            <w:r>
              <w:rPr>
                <w:rStyle w:val="not-translated-para"/>
              </w:rPr>
              <w:t xml:space="preserve"> </w:t>
            </w:r>
          </w:p>
        </w:tc>
        <w:tc>
          <w:tcPr>
            <w:tcW w:w="1109" w:type="dxa"/>
            <w:hideMark/>
          </w:tcPr>
          <w:p w:rsidR="00000000" w:rsidRDefault="00791F94">
            <w:pPr>
              <w:spacing w:after="0" w:line="256" w:lineRule="auto"/>
              <w:ind w:left="1" w:firstLine="0"/>
            </w:pPr>
            <w:r>
              <w:t xml:space="preserve">109 </w:t>
            </w:r>
          </w:p>
        </w:tc>
        <w:tc>
          <w:tcPr>
            <w:tcW w:w="2142" w:type="dxa"/>
            <w:hideMark/>
          </w:tcPr>
          <w:p w:rsidR="00000000" w:rsidRDefault="00791F94">
            <w:pPr>
              <w:spacing w:after="0" w:line="256" w:lineRule="auto"/>
              <w:ind w:left="1" w:firstLine="0"/>
            </w:pPr>
            <w:r>
              <w:t xml:space="preserve">145,147,301,79,189 </w:t>
            </w:r>
          </w:p>
        </w:tc>
      </w:tr>
      <w:tr w:rsidR="00000000">
        <w:trPr>
          <w:trHeight w:val="253"/>
        </w:trPr>
        <w:tc>
          <w:tcPr>
            <w:tcW w:w="5659" w:type="dxa"/>
            <w:hideMark/>
          </w:tcPr>
          <w:p w:rsidR="00000000" w:rsidRDefault="00791F94">
            <w:pPr>
              <w:spacing w:after="0" w:line="256" w:lineRule="auto"/>
              <w:ind w:left="0" w:firstLine="0"/>
            </w:pPr>
            <w:r>
              <w:rPr>
                <w:rStyle w:val="not-translated-para"/>
              </w:rPr>
              <w:t>1,3-Dinitrobenzene</w:t>
            </w:r>
            <w:r>
              <w:rPr>
                <w:rStyle w:val="not-translated-para"/>
              </w:rPr>
              <w:t xml:space="preserve"> </w:t>
            </w:r>
          </w:p>
        </w:tc>
        <w:tc>
          <w:tcPr>
            <w:tcW w:w="1109" w:type="dxa"/>
            <w:hideMark/>
          </w:tcPr>
          <w:p w:rsidR="00000000" w:rsidRDefault="00791F94">
            <w:pPr>
              <w:spacing w:after="0" w:line="256" w:lineRule="auto"/>
              <w:ind w:left="1" w:firstLine="0"/>
            </w:pPr>
            <w:r>
              <w:t xml:space="preserve">168 </w:t>
            </w:r>
          </w:p>
        </w:tc>
        <w:tc>
          <w:tcPr>
            <w:tcW w:w="2142" w:type="dxa"/>
            <w:hideMark/>
          </w:tcPr>
          <w:p w:rsidR="00000000" w:rsidRDefault="00791F94">
            <w:pPr>
              <w:spacing w:after="0" w:line="256" w:lineRule="auto"/>
              <w:ind w:left="1" w:firstLine="0"/>
            </w:pPr>
            <w:r>
              <w:t xml:space="preserve">76,50,75,92,122 </w:t>
            </w:r>
          </w:p>
        </w:tc>
      </w:tr>
      <w:tr w:rsidR="00000000">
        <w:trPr>
          <w:trHeight w:val="253"/>
        </w:trPr>
        <w:tc>
          <w:tcPr>
            <w:tcW w:w="5659" w:type="dxa"/>
            <w:hideMark/>
          </w:tcPr>
          <w:p w:rsidR="00000000" w:rsidRDefault="00791F94">
            <w:pPr>
              <w:spacing w:after="0" w:line="256" w:lineRule="auto"/>
              <w:ind w:left="0" w:firstLine="0"/>
            </w:pPr>
            <w:r>
              <w:rPr>
                <w:rStyle w:val="not-translated-para"/>
              </w:rPr>
              <w:t>Diallate (cis or trans)</w:t>
            </w:r>
            <w:r>
              <w:rPr>
                <w:rStyle w:val="not-translated-para"/>
              </w:rPr>
              <w:t xml:space="preserve"> </w:t>
            </w:r>
          </w:p>
        </w:tc>
        <w:tc>
          <w:tcPr>
            <w:tcW w:w="1109" w:type="dxa"/>
            <w:hideMark/>
          </w:tcPr>
          <w:p w:rsidR="00000000" w:rsidRDefault="00791F94">
            <w:pPr>
              <w:spacing w:after="0" w:line="256" w:lineRule="auto"/>
              <w:ind w:left="63" w:firstLine="0"/>
            </w:pPr>
            <w:r>
              <w:t xml:space="preserve">86 </w:t>
            </w:r>
          </w:p>
        </w:tc>
        <w:tc>
          <w:tcPr>
            <w:tcW w:w="2142" w:type="dxa"/>
            <w:hideMark/>
          </w:tcPr>
          <w:p w:rsidR="00000000" w:rsidRDefault="00791F94">
            <w:pPr>
              <w:spacing w:after="0" w:line="256" w:lineRule="auto"/>
              <w:ind w:left="1" w:firstLine="0"/>
            </w:pPr>
            <w:r>
              <w:t xml:space="preserve">234,43,70 </w:t>
            </w:r>
          </w:p>
        </w:tc>
      </w:tr>
      <w:tr w:rsidR="00000000">
        <w:trPr>
          <w:trHeight w:val="253"/>
        </w:trPr>
        <w:tc>
          <w:tcPr>
            <w:tcW w:w="5659" w:type="dxa"/>
            <w:hideMark/>
          </w:tcPr>
          <w:p w:rsidR="00000000" w:rsidRDefault="00791F94">
            <w:pPr>
              <w:spacing w:after="0" w:line="256" w:lineRule="auto"/>
              <w:ind w:left="0" w:firstLine="0"/>
            </w:pPr>
            <w:r>
              <w:rPr>
                <w:rStyle w:val="not-translated-para"/>
              </w:rPr>
              <w:t>1,2-Dinitrobenzene</w:t>
            </w:r>
            <w:r>
              <w:rPr>
                <w:rStyle w:val="not-translated-para"/>
              </w:rPr>
              <w:t xml:space="preserve"> </w:t>
            </w:r>
          </w:p>
        </w:tc>
        <w:tc>
          <w:tcPr>
            <w:tcW w:w="1109" w:type="dxa"/>
            <w:hideMark/>
          </w:tcPr>
          <w:p w:rsidR="00000000" w:rsidRDefault="00791F94">
            <w:pPr>
              <w:spacing w:after="0" w:line="256" w:lineRule="auto"/>
              <w:ind w:left="1" w:firstLine="0"/>
            </w:pPr>
            <w:r>
              <w:t xml:space="preserve">168 </w:t>
            </w:r>
          </w:p>
        </w:tc>
        <w:tc>
          <w:tcPr>
            <w:tcW w:w="2142" w:type="dxa"/>
            <w:hideMark/>
          </w:tcPr>
          <w:p w:rsidR="00000000" w:rsidRDefault="00791F94">
            <w:pPr>
              <w:spacing w:after="0" w:line="256" w:lineRule="auto"/>
              <w:ind w:left="1" w:firstLine="0"/>
            </w:pPr>
            <w:r>
              <w:t xml:space="preserve">50,63,74 </w:t>
            </w:r>
          </w:p>
        </w:tc>
      </w:tr>
      <w:tr w:rsidR="00000000">
        <w:trPr>
          <w:trHeight w:val="253"/>
        </w:trPr>
        <w:tc>
          <w:tcPr>
            <w:tcW w:w="5659" w:type="dxa"/>
            <w:hideMark/>
          </w:tcPr>
          <w:p w:rsidR="00000000" w:rsidRDefault="00791F94">
            <w:pPr>
              <w:spacing w:after="0" w:line="256" w:lineRule="auto"/>
              <w:ind w:left="0" w:firstLine="0"/>
            </w:pPr>
            <w:r>
              <w:rPr>
                <w:rStyle w:val="not-translated-para"/>
              </w:rPr>
              <w:t>Diallate (trans or cis)</w:t>
            </w:r>
            <w:r>
              <w:rPr>
                <w:rStyle w:val="not-translated-para"/>
              </w:rPr>
              <w:t xml:space="preserve"> </w:t>
            </w:r>
          </w:p>
        </w:tc>
        <w:tc>
          <w:tcPr>
            <w:tcW w:w="1109" w:type="dxa"/>
            <w:hideMark/>
          </w:tcPr>
          <w:p w:rsidR="00000000" w:rsidRDefault="00791F94">
            <w:pPr>
              <w:spacing w:after="0" w:line="256" w:lineRule="auto"/>
              <w:ind w:left="63" w:firstLine="0"/>
            </w:pPr>
            <w:r>
              <w:t xml:space="preserve">86 </w:t>
            </w:r>
          </w:p>
        </w:tc>
        <w:tc>
          <w:tcPr>
            <w:tcW w:w="2142" w:type="dxa"/>
            <w:hideMark/>
          </w:tcPr>
          <w:p w:rsidR="00000000" w:rsidRDefault="00791F94">
            <w:pPr>
              <w:spacing w:after="0" w:line="256" w:lineRule="auto"/>
              <w:ind w:left="1" w:firstLine="0"/>
            </w:pPr>
            <w:r>
              <w:t xml:space="preserve">234,43,70 </w:t>
            </w:r>
          </w:p>
        </w:tc>
      </w:tr>
      <w:tr w:rsidR="00000000">
        <w:trPr>
          <w:trHeight w:val="252"/>
        </w:trPr>
        <w:tc>
          <w:tcPr>
            <w:tcW w:w="5659" w:type="dxa"/>
            <w:hideMark/>
          </w:tcPr>
          <w:p w:rsidR="00000000" w:rsidRDefault="00791F94">
            <w:pPr>
              <w:spacing w:after="0" w:line="256" w:lineRule="auto"/>
              <w:ind w:left="0" w:firstLine="0"/>
            </w:pPr>
            <w:r>
              <w:rPr>
                <w:rStyle w:val="not-translated-para"/>
              </w:rPr>
              <w:t>Pentachlorobenzene</w:t>
            </w:r>
            <w:r>
              <w:rPr>
                <w:rStyle w:val="not-translated-para"/>
              </w:rPr>
              <w:t xml:space="preserve"> </w:t>
            </w:r>
          </w:p>
        </w:tc>
        <w:tc>
          <w:tcPr>
            <w:tcW w:w="1109" w:type="dxa"/>
            <w:hideMark/>
          </w:tcPr>
          <w:p w:rsidR="00000000" w:rsidRDefault="00791F94">
            <w:pPr>
              <w:spacing w:after="0" w:line="256" w:lineRule="auto"/>
              <w:ind w:left="1" w:firstLine="0"/>
            </w:pPr>
            <w:r>
              <w:t xml:space="preserve">250 </w:t>
            </w:r>
          </w:p>
        </w:tc>
        <w:tc>
          <w:tcPr>
            <w:tcW w:w="2142" w:type="dxa"/>
            <w:hideMark/>
          </w:tcPr>
          <w:p w:rsidR="00000000" w:rsidRDefault="00791F94">
            <w:pPr>
              <w:spacing w:after="0" w:line="256" w:lineRule="auto"/>
              <w:ind w:left="1" w:firstLine="0"/>
              <w:jc w:val="both"/>
            </w:pPr>
            <w:r>
              <w:t xml:space="preserve">252,108,248,215,254 </w:t>
            </w:r>
          </w:p>
        </w:tc>
      </w:tr>
      <w:tr w:rsidR="00000000">
        <w:trPr>
          <w:trHeight w:val="253"/>
        </w:trPr>
        <w:tc>
          <w:tcPr>
            <w:tcW w:w="5659" w:type="dxa"/>
            <w:hideMark/>
          </w:tcPr>
          <w:p w:rsidR="00000000" w:rsidRDefault="00791F94">
            <w:pPr>
              <w:spacing w:after="0" w:line="256" w:lineRule="auto"/>
              <w:ind w:left="0" w:firstLine="0"/>
            </w:pPr>
            <w:r>
              <w:rPr>
                <w:rStyle w:val="not-translated-para"/>
              </w:rPr>
              <w:t>5-Nitro-o-anisidine</w:t>
            </w:r>
            <w:r>
              <w:rPr>
                <w:rStyle w:val="not-translated-para"/>
              </w:rPr>
              <w:t xml:space="preserve"> </w:t>
            </w:r>
          </w:p>
        </w:tc>
        <w:tc>
          <w:tcPr>
            <w:tcW w:w="1109" w:type="dxa"/>
            <w:hideMark/>
          </w:tcPr>
          <w:p w:rsidR="00000000" w:rsidRDefault="00791F94">
            <w:pPr>
              <w:spacing w:after="0" w:line="256" w:lineRule="auto"/>
              <w:ind w:left="1" w:firstLine="0"/>
            </w:pPr>
            <w:r>
              <w:t xml:space="preserve">168 </w:t>
            </w:r>
          </w:p>
        </w:tc>
        <w:tc>
          <w:tcPr>
            <w:tcW w:w="2142" w:type="dxa"/>
            <w:hideMark/>
          </w:tcPr>
          <w:p w:rsidR="00000000" w:rsidRDefault="00791F94">
            <w:pPr>
              <w:spacing w:after="0" w:line="256" w:lineRule="auto"/>
              <w:ind w:left="1" w:firstLine="0"/>
            </w:pPr>
            <w:r>
              <w:t xml:space="preserve">79,52,138,153,77 </w:t>
            </w:r>
          </w:p>
        </w:tc>
      </w:tr>
      <w:tr w:rsidR="00000000">
        <w:trPr>
          <w:trHeight w:val="253"/>
        </w:trPr>
        <w:tc>
          <w:tcPr>
            <w:tcW w:w="5659" w:type="dxa"/>
            <w:hideMark/>
          </w:tcPr>
          <w:p w:rsidR="00000000" w:rsidRDefault="00791F94">
            <w:pPr>
              <w:spacing w:after="0" w:line="256" w:lineRule="auto"/>
              <w:ind w:left="0" w:firstLine="0"/>
            </w:pPr>
            <w:r>
              <w:rPr>
                <w:rStyle w:val="not-translated-para"/>
              </w:rPr>
              <w:t>Pentachloronitrobenzene</w:t>
            </w:r>
            <w:r>
              <w:rPr>
                <w:rStyle w:val="not-translated-para"/>
              </w:rPr>
              <w:t xml:space="preserve"> </w:t>
            </w:r>
          </w:p>
        </w:tc>
        <w:tc>
          <w:tcPr>
            <w:tcW w:w="1109" w:type="dxa"/>
            <w:hideMark/>
          </w:tcPr>
          <w:p w:rsidR="00000000" w:rsidRDefault="00791F94">
            <w:pPr>
              <w:spacing w:after="0" w:line="256" w:lineRule="auto"/>
              <w:ind w:left="0" w:firstLine="0"/>
            </w:pPr>
            <w:r>
              <w:t xml:space="preserve">237 </w:t>
            </w:r>
          </w:p>
        </w:tc>
        <w:tc>
          <w:tcPr>
            <w:tcW w:w="2142" w:type="dxa"/>
            <w:hideMark/>
          </w:tcPr>
          <w:p w:rsidR="00000000" w:rsidRDefault="00791F94">
            <w:pPr>
              <w:spacing w:after="0" w:line="256" w:lineRule="auto"/>
              <w:ind w:left="0" w:firstLine="0"/>
              <w:jc w:val="both"/>
            </w:pPr>
            <w:r>
              <w:t xml:space="preserve">142,214,249,295,265 </w:t>
            </w:r>
          </w:p>
        </w:tc>
      </w:tr>
      <w:tr w:rsidR="00000000">
        <w:trPr>
          <w:trHeight w:val="253"/>
        </w:trPr>
        <w:tc>
          <w:tcPr>
            <w:tcW w:w="5659" w:type="dxa"/>
            <w:hideMark/>
          </w:tcPr>
          <w:p w:rsidR="00000000" w:rsidRDefault="00791F94">
            <w:pPr>
              <w:spacing w:after="0" w:line="256" w:lineRule="auto"/>
              <w:ind w:left="0" w:firstLine="0"/>
            </w:pPr>
            <w:r>
              <w:rPr>
                <w:rStyle w:val="not-translated-para"/>
              </w:rPr>
              <w:t>4-Nitroquinoline-1-oxide</w:t>
            </w:r>
            <w:r>
              <w:rPr>
                <w:rStyle w:val="not-translated-para"/>
              </w:rPr>
              <w:t xml:space="preserve"> </w:t>
            </w:r>
          </w:p>
        </w:tc>
        <w:tc>
          <w:tcPr>
            <w:tcW w:w="1109" w:type="dxa"/>
            <w:hideMark/>
          </w:tcPr>
          <w:p w:rsidR="00000000" w:rsidRDefault="00791F94">
            <w:pPr>
              <w:spacing w:after="0" w:line="256" w:lineRule="auto"/>
              <w:ind w:left="0" w:firstLine="0"/>
            </w:pPr>
            <w:r>
              <w:t xml:space="preserve">174 </w:t>
            </w:r>
          </w:p>
        </w:tc>
        <w:tc>
          <w:tcPr>
            <w:tcW w:w="2142" w:type="dxa"/>
            <w:hideMark/>
          </w:tcPr>
          <w:p w:rsidR="00000000" w:rsidRDefault="00791F94">
            <w:pPr>
              <w:spacing w:after="0" w:line="256" w:lineRule="auto"/>
              <w:ind w:left="0" w:firstLine="0"/>
            </w:pPr>
            <w:r>
              <w:t xml:space="preserve">101,128,75,116 </w:t>
            </w:r>
          </w:p>
        </w:tc>
      </w:tr>
      <w:tr w:rsidR="00000000">
        <w:trPr>
          <w:trHeight w:val="253"/>
        </w:trPr>
        <w:tc>
          <w:tcPr>
            <w:tcW w:w="5659" w:type="dxa"/>
            <w:hideMark/>
          </w:tcPr>
          <w:p w:rsidR="00000000" w:rsidRDefault="00791F94">
            <w:pPr>
              <w:spacing w:after="0" w:line="256" w:lineRule="auto"/>
              <w:ind w:left="0" w:firstLine="0"/>
            </w:pPr>
            <w:r>
              <w:rPr>
                <w:rStyle w:val="not-translated-para"/>
              </w:rPr>
              <w:t>Di-n-butyl phthalate</w:t>
            </w:r>
            <w:r>
              <w:rPr>
                <w:rStyle w:val="not-translated-para"/>
              </w:rPr>
              <w:t xml:space="preserve"> </w:t>
            </w:r>
          </w:p>
        </w:tc>
        <w:tc>
          <w:tcPr>
            <w:tcW w:w="1109" w:type="dxa"/>
            <w:hideMark/>
          </w:tcPr>
          <w:p w:rsidR="00000000" w:rsidRDefault="00791F94">
            <w:pPr>
              <w:spacing w:after="0" w:line="256" w:lineRule="auto"/>
              <w:ind w:left="1" w:firstLine="0"/>
            </w:pPr>
            <w:r>
              <w:t xml:space="preserve">149 </w:t>
            </w:r>
          </w:p>
        </w:tc>
        <w:tc>
          <w:tcPr>
            <w:tcW w:w="2142" w:type="dxa"/>
            <w:hideMark/>
          </w:tcPr>
          <w:p w:rsidR="00000000" w:rsidRDefault="00791F94">
            <w:pPr>
              <w:spacing w:after="0" w:line="256" w:lineRule="auto"/>
              <w:ind w:left="1" w:firstLine="0"/>
            </w:pPr>
            <w:r>
              <w:t xml:space="preserve">150,104 </w:t>
            </w:r>
          </w:p>
        </w:tc>
      </w:tr>
      <w:tr w:rsidR="00000000">
        <w:trPr>
          <w:trHeight w:val="252"/>
        </w:trPr>
        <w:tc>
          <w:tcPr>
            <w:tcW w:w="5659" w:type="dxa"/>
            <w:hideMark/>
          </w:tcPr>
          <w:p w:rsidR="00000000" w:rsidRDefault="00791F94">
            <w:pPr>
              <w:spacing w:after="0" w:line="256" w:lineRule="auto"/>
              <w:ind w:left="0" w:firstLine="0"/>
            </w:pPr>
            <w:r>
              <w:rPr>
                <w:rStyle w:val="not-translated-para"/>
              </w:rPr>
              <w:t>2,3,4,6-Tetrachlorophenol</w:t>
            </w:r>
            <w:r>
              <w:rPr>
                <w:rStyle w:val="not-translated-para"/>
              </w:rPr>
              <w:t xml:space="preserve"> </w:t>
            </w:r>
          </w:p>
        </w:tc>
        <w:tc>
          <w:tcPr>
            <w:tcW w:w="1109" w:type="dxa"/>
            <w:hideMark/>
          </w:tcPr>
          <w:p w:rsidR="00000000" w:rsidRDefault="00791F94">
            <w:pPr>
              <w:spacing w:after="0" w:line="256" w:lineRule="auto"/>
              <w:ind w:left="0" w:firstLine="0"/>
            </w:pPr>
            <w:r>
              <w:t xml:space="preserve">232 </w:t>
            </w:r>
          </w:p>
        </w:tc>
        <w:tc>
          <w:tcPr>
            <w:tcW w:w="2142" w:type="dxa"/>
            <w:hideMark/>
          </w:tcPr>
          <w:p w:rsidR="00000000" w:rsidRDefault="00791F94">
            <w:pPr>
              <w:spacing w:after="0" w:line="256" w:lineRule="auto"/>
              <w:ind w:left="0" w:firstLine="0"/>
              <w:jc w:val="both"/>
            </w:pPr>
            <w:r>
              <w:t xml:space="preserve">131,230,166,234,168 </w:t>
            </w:r>
          </w:p>
        </w:tc>
      </w:tr>
      <w:tr w:rsidR="00000000">
        <w:trPr>
          <w:trHeight w:val="253"/>
        </w:trPr>
        <w:tc>
          <w:tcPr>
            <w:tcW w:w="5659" w:type="dxa"/>
            <w:hideMark/>
          </w:tcPr>
          <w:p w:rsidR="00000000" w:rsidRDefault="00791F94">
            <w:pPr>
              <w:spacing w:after="0" w:line="256" w:lineRule="auto"/>
              <w:ind w:left="0" w:firstLine="0"/>
            </w:pPr>
            <w:r>
              <w:rPr>
                <w:rStyle w:val="not-translated-para"/>
              </w:rPr>
              <w:t>Dihydrosaffrole</w:t>
            </w:r>
            <w:r>
              <w:rPr>
                <w:rStyle w:val="not-translated-para"/>
              </w:rPr>
              <w:t xml:space="preserve"> </w:t>
            </w:r>
          </w:p>
        </w:tc>
        <w:tc>
          <w:tcPr>
            <w:tcW w:w="1109" w:type="dxa"/>
            <w:hideMark/>
          </w:tcPr>
          <w:p w:rsidR="00000000" w:rsidRDefault="00791F94">
            <w:pPr>
              <w:spacing w:after="0" w:line="256" w:lineRule="auto"/>
              <w:ind w:left="1" w:firstLine="0"/>
            </w:pPr>
            <w:r>
              <w:t xml:space="preserve">135 </w:t>
            </w:r>
          </w:p>
        </w:tc>
        <w:tc>
          <w:tcPr>
            <w:tcW w:w="2142" w:type="dxa"/>
            <w:hideMark/>
          </w:tcPr>
          <w:p w:rsidR="00000000" w:rsidRDefault="00791F94">
            <w:pPr>
              <w:spacing w:after="0" w:line="256" w:lineRule="auto"/>
              <w:ind w:left="1" w:firstLine="0"/>
            </w:pPr>
            <w:r>
              <w:t xml:space="preserve">64,77 </w:t>
            </w:r>
          </w:p>
        </w:tc>
      </w:tr>
      <w:tr w:rsidR="00000000">
        <w:trPr>
          <w:trHeight w:val="253"/>
        </w:trPr>
        <w:tc>
          <w:tcPr>
            <w:tcW w:w="5659" w:type="dxa"/>
            <w:hideMark/>
          </w:tcPr>
          <w:p w:rsidR="00000000" w:rsidRDefault="00791F94">
            <w:pPr>
              <w:spacing w:after="0" w:line="256" w:lineRule="auto"/>
              <w:ind w:left="0" w:firstLine="0"/>
            </w:pPr>
            <w:r>
              <w:rPr>
                <w:rStyle w:val="not-translated-para"/>
              </w:rPr>
              <w:t>Demeton-O</w:t>
            </w:r>
            <w:r>
              <w:rPr>
                <w:rStyle w:val="not-translated-para"/>
              </w:rPr>
              <w:t xml:space="preserve"> </w:t>
            </w:r>
          </w:p>
        </w:tc>
        <w:tc>
          <w:tcPr>
            <w:tcW w:w="1109" w:type="dxa"/>
            <w:hideMark/>
          </w:tcPr>
          <w:p w:rsidR="00000000" w:rsidRDefault="00791F94">
            <w:pPr>
              <w:spacing w:after="0" w:line="256" w:lineRule="auto"/>
              <w:ind w:left="63" w:firstLine="0"/>
            </w:pPr>
            <w:r>
              <w:t xml:space="preserve">88 </w:t>
            </w:r>
          </w:p>
        </w:tc>
        <w:tc>
          <w:tcPr>
            <w:tcW w:w="2142" w:type="dxa"/>
            <w:hideMark/>
          </w:tcPr>
          <w:p w:rsidR="00000000" w:rsidRDefault="00791F94">
            <w:pPr>
              <w:spacing w:after="0" w:line="256" w:lineRule="auto"/>
              <w:ind w:left="1" w:firstLine="0"/>
            </w:pPr>
            <w:r>
              <w:t xml:space="preserve">89,60,61,115,171 </w:t>
            </w:r>
          </w:p>
        </w:tc>
      </w:tr>
      <w:tr w:rsidR="00000000">
        <w:trPr>
          <w:trHeight w:val="253"/>
        </w:trPr>
        <w:tc>
          <w:tcPr>
            <w:tcW w:w="5659" w:type="dxa"/>
            <w:hideMark/>
          </w:tcPr>
          <w:p w:rsidR="00000000" w:rsidRDefault="00791F94">
            <w:pPr>
              <w:spacing w:after="0" w:line="256" w:lineRule="auto"/>
              <w:ind w:left="0" w:firstLine="0"/>
            </w:pPr>
            <w:r>
              <w:rPr>
                <w:rStyle w:val="not-translated-para"/>
              </w:rPr>
              <w:t>Fluoranthene</w:t>
            </w:r>
            <w:r>
              <w:rPr>
                <w:rStyle w:val="not-translated-para"/>
              </w:rPr>
              <w:t xml:space="preserve"> </w:t>
            </w:r>
          </w:p>
        </w:tc>
        <w:tc>
          <w:tcPr>
            <w:tcW w:w="1109" w:type="dxa"/>
            <w:hideMark/>
          </w:tcPr>
          <w:p w:rsidR="00000000" w:rsidRDefault="00791F94">
            <w:pPr>
              <w:spacing w:after="0" w:line="256" w:lineRule="auto"/>
              <w:ind w:left="1" w:firstLine="0"/>
            </w:pPr>
            <w:r>
              <w:t xml:space="preserve">202 </w:t>
            </w:r>
          </w:p>
        </w:tc>
        <w:tc>
          <w:tcPr>
            <w:tcW w:w="2142" w:type="dxa"/>
            <w:hideMark/>
          </w:tcPr>
          <w:p w:rsidR="00000000" w:rsidRDefault="00791F94">
            <w:pPr>
              <w:spacing w:after="0" w:line="256" w:lineRule="auto"/>
              <w:ind w:left="1" w:firstLine="0"/>
            </w:pPr>
            <w:r>
              <w:t xml:space="preserve">101,203 </w:t>
            </w:r>
          </w:p>
        </w:tc>
      </w:tr>
      <w:tr w:rsidR="00000000">
        <w:trPr>
          <w:trHeight w:val="253"/>
        </w:trPr>
        <w:tc>
          <w:tcPr>
            <w:tcW w:w="5659" w:type="dxa"/>
            <w:hideMark/>
          </w:tcPr>
          <w:p w:rsidR="00000000" w:rsidRDefault="00791F94">
            <w:pPr>
              <w:spacing w:after="0" w:line="256" w:lineRule="auto"/>
              <w:ind w:left="0" w:firstLine="0"/>
            </w:pPr>
            <w:r>
              <w:rPr>
                <w:rStyle w:val="not-translated-para"/>
              </w:rPr>
              <w:t>1,3,5-Trinitrobenzene</w:t>
            </w:r>
            <w:r>
              <w:rPr>
                <w:rStyle w:val="not-translated-para"/>
              </w:rPr>
              <w:t xml:space="preserve"> </w:t>
            </w:r>
          </w:p>
        </w:tc>
        <w:tc>
          <w:tcPr>
            <w:tcW w:w="1109" w:type="dxa"/>
            <w:hideMark/>
          </w:tcPr>
          <w:p w:rsidR="00000000" w:rsidRDefault="00791F94">
            <w:pPr>
              <w:spacing w:after="0" w:line="256" w:lineRule="auto"/>
              <w:ind w:left="63" w:firstLine="0"/>
            </w:pPr>
            <w:r>
              <w:t xml:space="preserve">75 </w:t>
            </w:r>
          </w:p>
        </w:tc>
        <w:tc>
          <w:tcPr>
            <w:tcW w:w="2142" w:type="dxa"/>
            <w:hideMark/>
          </w:tcPr>
          <w:p w:rsidR="00000000" w:rsidRDefault="00791F94">
            <w:pPr>
              <w:spacing w:after="0" w:line="256" w:lineRule="auto"/>
              <w:ind w:left="0" w:firstLine="0"/>
            </w:pPr>
            <w:r>
              <w:t xml:space="preserve">74,213,120,91,63 </w:t>
            </w:r>
          </w:p>
        </w:tc>
      </w:tr>
      <w:tr w:rsidR="00000000">
        <w:trPr>
          <w:trHeight w:val="253"/>
        </w:trPr>
        <w:tc>
          <w:tcPr>
            <w:tcW w:w="5659" w:type="dxa"/>
            <w:hideMark/>
          </w:tcPr>
          <w:p w:rsidR="00000000" w:rsidRDefault="00791F94">
            <w:pPr>
              <w:spacing w:after="0" w:line="256" w:lineRule="auto"/>
              <w:ind w:left="0" w:firstLine="0"/>
            </w:pPr>
            <w:r>
              <w:rPr>
                <w:rStyle w:val="not-translated-para"/>
              </w:rPr>
              <w:t>Dicrotophos</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2" w:type="dxa"/>
            <w:hideMark/>
          </w:tcPr>
          <w:p w:rsidR="00000000" w:rsidRDefault="00791F94">
            <w:pPr>
              <w:spacing w:after="0" w:line="256" w:lineRule="auto"/>
              <w:ind w:left="1" w:firstLine="0"/>
            </w:pPr>
            <w:r>
              <w:t xml:space="preserve">67,72,109,193,237 </w:t>
            </w:r>
          </w:p>
        </w:tc>
      </w:tr>
      <w:tr w:rsidR="00000000">
        <w:trPr>
          <w:trHeight w:val="253"/>
        </w:trPr>
        <w:tc>
          <w:tcPr>
            <w:tcW w:w="5659" w:type="dxa"/>
            <w:hideMark/>
          </w:tcPr>
          <w:p w:rsidR="00000000" w:rsidRDefault="00791F94">
            <w:pPr>
              <w:spacing w:after="0" w:line="256" w:lineRule="auto"/>
              <w:ind w:left="0" w:firstLine="0"/>
            </w:pPr>
            <w:r>
              <w:rPr>
                <w:rStyle w:val="not-translated-para"/>
              </w:rPr>
              <w:t>Benzidine</w:t>
            </w:r>
            <w:r>
              <w:rPr>
                <w:rStyle w:val="not-translated-para"/>
              </w:rPr>
              <w:t xml:space="preserve"> </w:t>
            </w:r>
          </w:p>
        </w:tc>
        <w:tc>
          <w:tcPr>
            <w:tcW w:w="1109" w:type="dxa"/>
            <w:hideMark/>
          </w:tcPr>
          <w:p w:rsidR="00000000" w:rsidRDefault="00791F94">
            <w:pPr>
              <w:spacing w:after="0" w:line="256" w:lineRule="auto"/>
              <w:ind w:left="1" w:firstLine="0"/>
            </w:pPr>
            <w:r>
              <w:t xml:space="preserve">184 </w:t>
            </w:r>
          </w:p>
        </w:tc>
        <w:tc>
          <w:tcPr>
            <w:tcW w:w="2142" w:type="dxa"/>
            <w:hideMark/>
          </w:tcPr>
          <w:p w:rsidR="00000000" w:rsidRDefault="00791F94">
            <w:pPr>
              <w:spacing w:after="0" w:line="256" w:lineRule="auto"/>
              <w:ind w:left="1" w:firstLine="0"/>
            </w:pPr>
            <w:r>
              <w:t xml:space="preserve">92,185 </w:t>
            </w:r>
          </w:p>
        </w:tc>
      </w:tr>
      <w:tr w:rsidR="00000000">
        <w:trPr>
          <w:trHeight w:val="252"/>
        </w:trPr>
        <w:tc>
          <w:tcPr>
            <w:tcW w:w="5659" w:type="dxa"/>
            <w:hideMark/>
          </w:tcPr>
          <w:p w:rsidR="00000000" w:rsidRDefault="00791F94">
            <w:pPr>
              <w:spacing w:after="0" w:line="256" w:lineRule="auto"/>
              <w:ind w:left="0" w:firstLine="0"/>
            </w:pPr>
            <w:r>
              <w:rPr>
                <w:rStyle w:val="not-translated-para"/>
              </w:rPr>
              <w:t>Trifluralin</w:t>
            </w:r>
            <w:r>
              <w:rPr>
                <w:rStyle w:val="not-translated-para"/>
              </w:rPr>
              <w:t xml:space="preserve"> </w:t>
            </w:r>
          </w:p>
        </w:tc>
        <w:tc>
          <w:tcPr>
            <w:tcW w:w="1109" w:type="dxa"/>
            <w:hideMark/>
          </w:tcPr>
          <w:p w:rsidR="00000000" w:rsidRDefault="00791F94">
            <w:pPr>
              <w:spacing w:after="0" w:line="256" w:lineRule="auto"/>
              <w:ind w:left="1" w:firstLine="0"/>
            </w:pPr>
            <w:r>
              <w:t xml:space="preserve">306 </w:t>
            </w:r>
          </w:p>
        </w:tc>
        <w:tc>
          <w:tcPr>
            <w:tcW w:w="2142" w:type="dxa"/>
            <w:hideMark/>
          </w:tcPr>
          <w:p w:rsidR="00000000" w:rsidRDefault="00791F94">
            <w:pPr>
              <w:spacing w:after="0" w:line="256" w:lineRule="auto"/>
              <w:ind w:left="1" w:firstLine="0"/>
            </w:pPr>
            <w:r>
              <w:t xml:space="preserve">43,264,41,290 </w:t>
            </w:r>
          </w:p>
        </w:tc>
      </w:tr>
      <w:tr w:rsidR="00000000">
        <w:trPr>
          <w:trHeight w:val="253"/>
        </w:trPr>
        <w:tc>
          <w:tcPr>
            <w:tcW w:w="5659" w:type="dxa"/>
            <w:hideMark/>
          </w:tcPr>
          <w:p w:rsidR="00000000" w:rsidRDefault="00791F94">
            <w:pPr>
              <w:spacing w:after="0" w:line="256" w:lineRule="auto"/>
              <w:ind w:left="0" w:firstLine="0"/>
            </w:pPr>
            <w:r>
              <w:rPr>
                <w:rStyle w:val="not-translated-para"/>
              </w:rPr>
              <w:t>Bromoxynil</w:t>
            </w:r>
            <w:r>
              <w:rPr>
                <w:rStyle w:val="not-translated-para"/>
              </w:rPr>
              <w:t xml:space="preserve"> </w:t>
            </w:r>
          </w:p>
        </w:tc>
        <w:tc>
          <w:tcPr>
            <w:tcW w:w="1109" w:type="dxa"/>
            <w:hideMark/>
          </w:tcPr>
          <w:p w:rsidR="00000000" w:rsidRDefault="00791F94">
            <w:pPr>
              <w:spacing w:after="0" w:line="256" w:lineRule="auto"/>
              <w:ind w:left="1" w:firstLine="0"/>
            </w:pPr>
            <w:r>
              <w:t xml:space="preserve">277 </w:t>
            </w:r>
          </w:p>
        </w:tc>
        <w:tc>
          <w:tcPr>
            <w:tcW w:w="2142" w:type="dxa"/>
            <w:hideMark/>
          </w:tcPr>
          <w:p w:rsidR="00000000" w:rsidRDefault="00791F94">
            <w:pPr>
              <w:spacing w:after="0" w:line="256" w:lineRule="auto"/>
              <w:ind w:left="1" w:firstLine="0"/>
            </w:pPr>
            <w:r>
              <w:t xml:space="preserve">279,88,275,168 </w:t>
            </w:r>
          </w:p>
        </w:tc>
      </w:tr>
      <w:tr w:rsidR="00000000">
        <w:trPr>
          <w:trHeight w:val="253"/>
        </w:trPr>
        <w:tc>
          <w:tcPr>
            <w:tcW w:w="5659" w:type="dxa"/>
            <w:hideMark/>
          </w:tcPr>
          <w:p w:rsidR="00000000" w:rsidRDefault="00791F94">
            <w:pPr>
              <w:spacing w:after="0" w:line="256" w:lineRule="auto"/>
              <w:ind w:left="0" w:firstLine="0"/>
            </w:pPr>
            <w:r>
              <w:rPr>
                <w:rStyle w:val="not-translated-para"/>
              </w:rPr>
              <w:t>Pyrene</w:t>
            </w:r>
            <w:r>
              <w:rPr>
                <w:rStyle w:val="not-translated-para"/>
              </w:rPr>
              <w:t xml:space="preserve"> </w:t>
            </w:r>
          </w:p>
        </w:tc>
        <w:tc>
          <w:tcPr>
            <w:tcW w:w="1109" w:type="dxa"/>
            <w:hideMark/>
          </w:tcPr>
          <w:p w:rsidR="00000000" w:rsidRDefault="00791F94">
            <w:pPr>
              <w:spacing w:after="0" w:line="256" w:lineRule="auto"/>
              <w:ind w:left="1" w:firstLine="0"/>
            </w:pPr>
            <w:r>
              <w:t xml:space="preserve">202 </w:t>
            </w:r>
          </w:p>
        </w:tc>
        <w:tc>
          <w:tcPr>
            <w:tcW w:w="2142" w:type="dxa"/>
            <w:hideMark/>
          </w:tcPr>
          <w:p w:rsidR="00000000" w:rsidRDefault="00791F94">
            <w:pPr>
              <w:spacing w:after="0" w:line="256" w:lineRule="auto"/>
              <w:ind w:left="1" w:firstLine="0"/>
            </w:pPr>
            <w:r>
              <w:t xml:space="preserve">200,203 </w:t>
            </w:r>
          </w:p>
        </w:tc>
      </w:tr>
      <w:tr w:rsidR="00000000">
        <w:trPr>
          <w:trHeight w:val="253"/>
        </w:trPr>
        <w:tc>
          <w:tcPr>
            <w:tcW w:w="5659" w:type="dxa"/>
            <w:hideMark/>
          </w:tcPr>
          <w:p w:rsidR="00000000" w:rsidRDefault="00791F94">
            <w:pPr>
              <w:spacing w:after="0" w:line="256" w:lineRule="auto"/>
              <w:ind w:left="0" w:firstLine="0"/>
            </w:pPr>
            <w:r>
              <w:rPr>
                <w:rStyle w:val="not-translated-para"/>
              </w:rPr>
              <w:t>Monocrotophos</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2" w:type="dxa"/>
            <w:hideMark/>
          </w:tcPr>
          <w:p w:rsidR="00000000" w:rsidRDefault="00791F94">
            <w:pPr>
              <w:spacing w:after="0" w:line="256" w:lineRule="auto"/>
              <w:ind w:left="1" w:firstLine="0"/>
            </w:pPr>
            <w:r>
              <w:t xml:space="preserve">192,67,97,109 </w:t>
            </w:r>
          </w:p>
        </w:tc>
      </w:tr>
      <w:tr w:rsidR="00000000">
        <w:trPr>
          <w:trHeight w:val="253"/>
        </w:trPr>
        <w:tc>
          <w:tcPr>
            <w:tcW w:w="5659" w:type="dxa"/>
            <w:hideMark/>
          </w:tcPr>
          <w:p w:rsidR="00000000" w:rsidRDefault="00791F94">
            <w:pPr>
              <w:spacing w:after="0" w:line="256" w:lineRule="auto"/>
              <w:ind w:left="0" w:firstLine="0"/>
            </w:pPr>
            <w:r>
              <w:rPr>
                <w:rStyle w:val="not-translated-para"/>
              </w:rPr>
              <w:t>Phorate</w:t>
            </w:r>
            <w:r>
              <w:rPr>
                <w:rStyle w:val="not-translated-para"/>
              </w:rPr>
              <w:t xml:space="preserve"> </w:t>
            </w:r>
          </w:p>
        </w:tc>
        <w:tc>
          <w:tcPr>
            <w:tcW w:w="1109" w:type="dxa"/>
            <w:hideMark/>
          </w:tcPr>
          <w:p w:rsidR="00000000" w:rsidRDefault="00791F94">
            <w:pPr>
              <w:spacing w:after="0" w:line="256" w:lineRule="auto"/>
              <w:ind w:left="63" w:firstLine="0"/>
            </w:pPr>
            <w:r>
              <w:t xml:space="preserve">75 </w:t>
            </w:r>
          </w:p>
        </w:tc>
        <w:tc>
          <w:tcPr>
            <w:tcW w:w="2142" w:type="dxa"/>
            <w:hideMark/>
          </w:tcPr>
          <w:p w:rsidR="00000000" w:rsidRDefault="00791F94">
            <w:pPr>
              <w:spacing w:after="0" w:line="256" w:lineRule="auto"/>
              <w:ind w:left="1" w:firstLine="0"/>
            </w:pPr>
            <w:r>
              <w:t xml:space="preserve">121,97,93,260 </w:t>
            </w:r>
          </w:p>
        </w:tc>
      </w:tr>
      <w:tr w:rsidR="00000000">
        <w:trPr>
          <w:trHeight w:val="252"/>
        </w:trPr>
        <w:tc>
          <w:tcPr>
            <w:tcW w:w="5659" w:type="dxa"/>
            <w:hideMark/>
          </w:tcPr>
          <w:p w:rsidR="00000000" w:rsidRDefault="00791F94">
            <w:pPr>
              <w:spacing w:after="0" w:line="256" w:lineRule="auto"/>
              <w:ind w:left="0" w:firstLine="0"/>
            </w:pPr>
            <w:r>
              <w:rPr>
                <w:rStyle w:val="not-translated-para"/>
              </w:rPr>
              <w:t>Sulfallate</w:t>
            </w:r>
            <w:r>
              <w:rPr>
                <w:rStyle w:val="not-translated-para"/>
              </w:rPr>
              <w:t xml:space="preserve"> </w:t>
            </w:r>
          </w:p>
        </w:tc>
        <w:tc>
          <w:tcPr>
            <w:tcW w:w="1109" w:type="dxa"/>
            <w:hideMark/>
          </w:tcPr>
          <w:p w:rsidR="00000000" w:rsidRDefault="00791F94">
            <w:pPr>
              <w:spacing w:after="0" w:line="256" w:lineRule="auto"/>
              <w:ind w:left="1" w:firstLine="0"/>
            </w:pPr>
            <w:r>
              <w:t xml:space="preserve">188 </w:t>
            </w:r>
          </w:p>
        </w:tc>
        <w:tc>
          <w:tcPr>
            <w:tcW w:w="2142" w:type="dxa"/>
            <w:hideMark/>
          </w:tcPr>
          <w:p w:rsidR="00000000" w:rsidRDefault="00791F94">
            <w:pPr>
              <w:spacing w:after="0" w:line="256" w:lineRule="auto"/>
              <w:ind w:left="1" w:firstLine="0"/>
            </w:pPr>
            <w:r>
              <w:t xml:space="preserve">88,72,60,44 </w:t>
            </w:r>
          </w:p>
        </w:tc>
      </w:tr>
      <w:tr w:rsidR="00000000">
        <w:trPr>
          <w:trHeight w:val="253"/>
        </w:trPr>
        <w:tc>
          <w:tcPr>
            <w:tcW w:w="5659" w:type="dxa"/>
            <w:hideMark/>
          </w:tcPr>
          <w:p w:rsidR="00000000" w:rsidRDefault="00791F94">
            <w:pPr>
              <w:spacing w:after="0" w:line="256" w:lineRule="auto"/>
              <w:ind w:left="0" w:firstLine="0"/>
            </w:pPr>
            <w:r>
              <w:rPr>
                <w:rStyle w:val="not-translated-para"/>
              </w:rPr>
              <w:t>Demeton-S</w:t>
            </w:r>
            <w:r>
              <w:rPr>
                <w:rStyle w:val="not-translated-para"/>
              </w:rPr>
              <w:t xml:space="preserve"> </w:t>
            </w:r>
          </w:p>
        </w:tc>
        <w:tc>
          <w:tcPr>
            <w:tcW w:w="1109" w:type="dxa"/>
            <w:hideMark/>
          </w:tcPr>
          <w:p w:rsidR="00000000" w:rsidRDefault="00791F94">
            <w:pPr>
              <w:spacing w:after="0" w:line="256" w:lineRule="auto"/>
              <w:ind w:left="63" w:firstLine="0"/>
            </w:pPr>
            <w:r>
              <w:t xml:space="preserve">88 </w:t>
            </w:r>
          </w:p>
        </w:tc>
        <w:tc>
          <w:tcPr>
            <w:tcW w:w="2142" w:type="dxa"/>
            <w:hideMark/>
          </w:tcPr>
          <w:p w:rsidR="00000000" w:rsidRDefault="00791F94">
            <w:pPr>
              <w:spacing w:after="0" w:line="256" w:lineRule="auto"/>
              <w:ind w:left="1" w:firstLine="0"/>
            </w:pPr>
            <w:r>
              <w:t xml:space="preserve">60,81,89,114,115 </w:t>
            </w:r>
          </w:p>
        </w:tc>
      </w:tr>
      <w:tr w:rsidR="00000000">
        <w:trPr>
          <w:trHeight w:val="253"/>
        </w:trPr>
        <w:tc>
          <w:tcPr>
            <w:tcW w:w="5659" w:type="dxa"/>
            <w:hideMark/>
          </w:tcPr>
          <w:p w:rsidR="00000000" w:rsidRDefault="00791F94">
            <w:pPr>
              <w:spacing w:after="0" w:line="256" w:lineRule="auto"/>
              <w:ind w:left="0" w:firstLine="0"/>
            </w:pPr>
            <w:r>
              <w:rPr>
                <w:rStyle w:val="not-translated-para"/>
              </w:rPr>
              <w:t>Phenacetin</w:t>
            </w:r>
            <w:r>
              <w:rPr>
                <w:rStyle w:val="not-translated-para"/>
              </w:rPr>
              <w:t xml:space="preserve"> </w:t>
            </w:r>
          </w:p>
        </w:tc>
        <w:tc>
          <w:tcPr>
            <w:tcW w:w="1109" w:type="dxa"/>
            <w:hideMark/>
          </w:tcPr>
          <w:p w:rsidR="00000000" w:rsidRDefault="00791F94">
            <w:pPr>
              <w:spacing w:after="0" w:line="256" w:lineRule="auto"/>
              <w:ind w:left="1" w:firstLine="0"/>
            </w:pPr>
            <w:r>
              <w:t xml:space="preserve">108 </w:t>
            </w:r>
          </w:p>
        </w:tc>
        <w:tc>
          <w:tcPr>
            <w:tcW w:w="2142" w:type="dxa"/>
            <w:hideMark/>
          </w:tcPr>
          <w:p w:rsidR="00000000" w:rsidRDefault="00791F94">
            <w:pPr>
              <w:spacing w:after="0" w:line="256" w:lineRule="auto"/>
              <w:ind w:left="1" w:firstLine="0"/>
            </w:pPr>
            <w:r>
              <w:t xml:space="preserve">180,179,109,137,80 </w:t>
            </w:r>
          </w:p>
        </w:tc>
      </w:tr>
      <w:tr w:rsidR="00000000">
        <w:trPr>
          <w:trHeight w:val="253"/>
        </w:trPr>
        <w:tc>
          <w:tcPr>
            <w:tcW w:w="5659" w:type="dxa"/>
            <w:hideMark/>
          </w:tcPr>
          <w:p w:rsidR="00000000" w:rsidRDefault="00791F94">
            <w:pPr>
              <w:spacing w:after="0" w:line="256" w:lineRule="auto"/>
              <w:ind w:left="0" w:firstLine="0"/>
            </w:pPr>
            <w:r>
              <w:rPr>
                <w:rStyle w:val="not-translated-para"/>
              </w:rPr>
              <w:t>Dimethoate</w:t>
            </w:r>
            <w:r>
              <w:rPr>
                <w:rStyle w:val="not-translated-para"/>
              </w:rPr>
              <w:t xml:space="preserve"> </w:t>
            </w:r>
          </w:p>
        </w:tc>
        <w:tc>
          <w:tcPr>
            <w:tcW w:w="1109" w:type="dxa"/>
            <w:hideMark/>
          </w:tcPr>
          <w:p w:rsidR="00000000" w:rsidRDefault="00791F94">
            <w:pPr>
              <w:spacing w:after="0" w:line="256" w:lineRule="auto"/>
              <w:ind w:left="63" w:firstLine="0"/>
            </w:pPr>
            <w:r>
              <w:t xml:space="preserve">87 </w:t>
            </w:r>
          </w:p>
        </w:tc>
        <w:tc>
          <w:tcPr>
            <w:tcW w:w="2142" w:type="dxa"/>
            <w:hideMark/>
          </w:tcPr>
          <w:p w:rsidR="00000000" w:rsidRDefault="00791F94">
            <w:pPr>
              <w:spacing w:after="0" w:line="256" w:lineRule="auto"/>
              <w:ind w:left="1" w:firstLine="0"/>
            </w:pPr>
            <w:r>
              <w:t xml:space="preserve">93,125,143,229 </w:t>
            </w:r>
          </w:p>
        </w:tc>
      </w:tr>
      <w:tr w:rsidR="00000000">
        <w:trPr>
          <w:trHeight w:val="253"/>
        </w:trPr>
        <w:tc>
          <w:tcPr>
            <w:tcW w:w="5659" w:type="dxa"/>
            <w:hideMark/>
          </w:tcPr>
          <w:p w:rsidR="00000000" w:rsidRDefault="00791F94">
            <w:pPr>
              <w:spacing w:after="0" w:line="256" w:lineRule="auto"/>
              <w:ind w:left="0" w:firstLine="0"/>
            </w:pPr>
            <w:r>
              <w:rPr>
                <w:rStyle w:val="not-translated-para"/>
              </w:rPr>
              <w:t>Phenobarbital</w:t>
            </w:r>
            <w:r>
              <w:rPr>
                <w:rStyle w:val="not-translated-para"/>
              </w:rPr>
              <w:t xml:space="preserve"> </w:t>
            </w:r>
          </w:p>
        </w:tc>
        <w:tc>
          <w:tcPr>
            <w:tcW w:w="1109" w:type="dxa"/>
            <w:hideMark/>
          </w:tcPr>
          <w:p w:rsidR="00000000" w:rsidRDefault="00791F94">
            <w:pPr>
              <w:spacing w:after="0" w:line="256" w:lineRule="auto"/>
              <w:ind w:left="1" w:firstLine="0"/>
            </w:pPr>
            <w:r>
              <w:t xml:space="preserve">204 </w:t>
            </w:r>
          </w:p>
        </w:tc>
        <w:tc>
          <w:tcPr>
            <w:tcW w:w="2142" w:type="dxa"/>
            <w:hideMark/>
          </w:tcPr>
          <w:p w:rsidR="00000000" w:rsidRDefault="00791F94">
            <w:pPr>
              <w:spacing w:after="0" w:line="256" w:lineRule="auto"/>
              <w:ind w:left="1" w:firstLine="0"/>
            </w:pPr>
            <w:r>
              <w:t xml:space="preserve">117,232,146,161 </w:t>
            </w:r>
          </w:p>
        </w:tc>
      </w:tr>
      <w:tr w:rsidR="00000000">
        <w:trPr>
          <w:trHeight w:val="252"/>
        </w:trPr>
        <w:tc>
          <w:tcPr>
            <w:tcW w:w="5659" w:type="dxa"/>
            <w:hideMark/>
          </w:tcPr>
          <w:p w:rsidR="00000000" w:rsidRDefault="00791F94">
            <w:pPr>
              <w:spacing w:after="0" w:line="256" w:lineRule="auto"/>
              <w:ind w:left="0" w:firstLine="0"/>
            </w:pPr>
            <w:r>
              <w:rPr>
                <w:rStyle w:val="not-translated-para"/>
              </w:rPr>
              <w:t>Carbofuran</w:t>
            </w:r>
            <w:r>
              <w:rPr>
                <w:rStyle w:val="not-translated-para"/>
              </w:rPr>
              <w:t xml:space="preserve"> </w:t>
            </w:r>
          </w:p>
        </w:tc>
        <w:tc>
          <w:tcPr>
            <w:tcW w:w="1109" w:type="dxa"/>
            <w:hideMark/>
          </w:tcPr>
          <w:p w:rsidR="00000000" w:rsidRDefault="00791F94">
            <w:pPr>
              <w:spacing w:after="0" w:line="256" w:lineRule="auto"/>
              <w:ind w:left="1" w:firstLine="0"/>
            </w:pPr>
            <w:r>
              <w:t xml:space="preserve">164 </w:t>
            </w:r>
          </w:p>
        </w:tc>
        <w:tc>
          <w:tcPr>
            <w:tcW w:w="2142" w:type="dxa"/>
            <w:hideMark/>
          </w:tcPr>
          <w:p w:rsidR="00000000" w:rsidRDefault="00791F94">
            <w:pPr>
              <w:spacing w:after="0" w:line="256" w:lineRule="auto"/>
              <w:ind w:left="1" w:firstLine="0"/>
            </w:pPr>
            <w:r>
              <w:t xml:space="preserve">149,131,122 </w:t>
            </w:r>
          </w:p>
        </w:tc>
      </w:tr>
      <w:tr w:rsidR="00000000">
        <w:trPr>
          <w:trHeight w:val="253"/>
        </w:trPr>
        <w:tc>
          <w:tcPr>
            <w:tcW w:w="5659" w:type="dxa"/>
            <w:hideMark/>
          </w:tcPr>
          <w:p w:rsidR="00000000" w:rsidRDefault="00791F94">
            <w:pPr>
              <w:spacing w:after="0" w:line="256" w:lineRule="auto"/>
              <w:ind w:left="0" w:firstLine="0"/>
            </w:pPr>
            <w:r>
              <w:rPr>
                <w:rStyle w:val="not-translated-para"/>
              </w:rPr>
              <w:t>Octamethyl pyrophosphoramide</w:t>
            </w:r>
            <w:r>
              <w:rPr>
                <w:rStyle w:val="not-translated-para"/>
              </w:rPr>
              <w:t xml:space="preserve"> </w:t>
            </w:r>
          </w:p>
        </w:tc>
        <w:tc>
          <w:tcPr>
            <w:tcW w:w="1109" w:type="dxa"/>
            <w:hideMark/>
          </w:tcPr>
          <w:p w:rsidR="00000000" w:rsidRDefault="00791F94">
            <w:pPr>
              <w:spacing w:after="0" w:line="256" w:lineRule="auto"/>
              <w:ind w:left="0" w:firstLine="0"/>
            </w:pPr>
            <w:r>
              <w:t xml:space="preserve">135 </w:t>
            </w:r>
          </w:p>
        </w:tc>
        <w:tc>
          <w:tcPr>
            <w:tcW w:w="2142" w:type="dxa"/>
            <w:hideMark/>
          </w:tcPr>
          <w:p w:rsidR="00000000" w:rsidRDefault="00791F94">
            <w:pPr>
              <w:spacing w:after="0" w:line="256" w:lineRule="auto"/>
              <w:ind w:left="0" w:firstLine="0"/>
            </w:pPr>
            <w:r>
              <w:t xml:space="preserve">44,199,286,153,243 </w:t>
            </w:r>
          </w:p>
        </w:tc>
      </w:tr>
      <w:tr w:rsidR="00000000">
        <w:trPr>
          <w:trHeight w:val="253"/>
        </w:trPr>
        <w:tc>
          <w:tcPr>
            <w:tcW w:w="5659" w:type="dxa"/>
            <w:hideMark/>
          </w:tcPr>
          <w:p w:rsidR="00000000" w:rsidRDefault="00791F94">
            <w:pPr>
              <w:spacing w:after="0" w:line="256" w:lineRule="auto"/>
              <w:ind w:left="0" w:firstLine="0"/>
            </w:pPr>
            <w:r>
              <w:rPr>
                <w:rStyle w:val="not-translated-para"/>
              </w:rPr>
              <w:t>4-Aminobiphenyl</w:t>
            </w:r>
            <w:r>
              <w:rPr>
                <w:rStyle w:val="not-translated-para"/>
              </w:rPr>
              <w:t xml:space="preserve"> </w:t>
            </w:r>
          </w:p>
        </w:tc>
        <w:tc>
          <w:tcPr>
            <w:tcW w:w="1109" w:type="dxa"/>
            <w:hideMark/>
          </w:tcPr>
          <w:p w:rsidR="00000000" w:rsidRDefault="00791F94">
            <w:pPr>
              <w:spacing w:after="0" w:line="256" w:lineRule="auto"/>
              <w:ind w:left="1" w:firstLine="0"/>
            </w:pPr>
            <w:r>
              <w:t xml:space="preserve">169 </w:t>
            </w:r>
          </w:p>
        </w:tc>
        <w:tc>
          <w:tcPr>
            <w:tcW w:w="2142" w:type="dxa"/>
            <w:hideMark/>
          </w:tcPr>
          <w:p w:rsidR="00000000" w:rsidRDefault="00791F94">
            <w:pPr>
              <w:spacing w:after="0" w:line="256" w:lineRule="auto"/>
              <w:ind w:left="1" w:firstLine="0"/>
            </w:pPr>
            <w:r>
              <w:t xml:space="preserve">168,170,115 </w:t>
            </w:r>
          </w:p>
        </w:tc>
      </w:tr>
      <w:tr w:rsidR="00000000">
        <w:trPr>
          <w:trHeight w:val="253"/>
        </w:trPr>
        <w:tc>
          <w:tcPr>
            <w:tcW w:w="5659" w:type="dxa"/>
            <w:hideMark/>
          </w:tcPr>
          <w:p w:rsidR="00000000" w:rsidRDefault="00791F94">
            <w:pPr>
              <w:spacing w:after="0" w:line="256" w:lineRule="auto"/>
              <w:ind w:left="0" w:firstLine="0"/>
            </w:pPr>
            <w:r>
              <w:rPr>
                <w:rStyle w:val="not-translated-para"/>
              </w:rPr>
              <w:t>Dioxathion</w:t>
            </w:r>
            <w:r>
              <w:rPr>
                <w:rStyle w:val="not-translated-para"/>
              </w:rPr>
              <w:t xml:space="preserve"> </w:t>
            </w:r>
          </w:p>
        </w:tc>
        <w:tc>
          <w:tcPr>
            <w:tcW w:w="1109" w:type="dxa"/>
            <w:hideMark/>
          </w:tcPr>
          <w:p w:rsidR="00000000" w:rsidRDefault="00791F94">
            <w:pPr>
              <w:spacing w:after="0" w:line="256" w:lineRule="auto"/>
              <w:ind w:left="63" w:firstLine="0"/>
            </w:pPr>
            <w:r>
              <w:t xml:space="preserve">97 </w:t>
            </w:r>
          </w:p>
        </w:tc>
        <w:tc>
          <w:tcPr>
            <w:tcW w:w="2142" w:type="dxa"/>
            <w:hideMark/>
          </w:tcPr>
          <w:p w:rsidR="00000000" w:rsidRDefault="00791F94">
            <w:pPr>
              <w:spacing w:after="0" w:line="256" w:lineRule="auto"/>
              <w:ind w:left="1" w:firstLine="0"/>
            </w:pPr>
            <w:r>
              <w:t xml:space="preserve">125,270,153 </w:t>
            </w:r>
          </w:p>
        </w:tc>
      </w:tr>
      <w:tr w:rsidR="00000000">
        <w:trPr>
          <w:trHeight w:val="253"/>
        </w:trPr>
        <w:tc>
          <w:tcPr>
            <w:tcW w:w="5659" w:type="dxa"/>
            <w:hideMark/>
          </w:tcPr>
          <w:p w:rsidR="00000000" w:rsidRDefault="00791F94">
            <w:pPr>
              <w:spacing w:after="0" w:line="256" w:lineRule="auto"/>
              <w:ind w:left="0" w:firstLine="0"/>
            </w:pPr>
            <w:r>
              <w:rPr>
                <w:rStyle w:val="not-translated-para"/>
              </w:rPr>
              <w:t>Terbufos</w:t>
            </w:r>
            <w:r>
              <w:rPr>
                <w:rStyle w:val="not-translated-para"/>
              </w:rPr>
              <w:t xml:space="preserve"> </w:t>
            </w:r>
          </w:p>
        </w:tc>
        <w:tc>
          <w:tcPr>
            <w:tcW w:w="1109" w:type="dxa"/>
            <w:hideMark/>
          </w:tcPr>
          <w:p w:rsidR="00000000" w:rsidRDefault="00791F94">
            <w:pPr>
              <w:spacing w:after="0" w:line="256" w:lineRule="auto"/>
              <w:ind w:left="1" w:firstLine="0"/>
            </w:pPr>
            <w:r>
              <w:t xml:space="preserve">231 </w:t>
            </w:r>
          </w:p>
        </w:tc>
        <w:tc>
          <w:tcPr>
            <w:tcW w:w="2142" w:type="dxa"/>
            <w:hideMark/>
          </w:tcPr>
          <w:p w:rsidR="00000000" w:rsidRDefault="00791F94">
            <w:pPr>
              <w:spacing w:after="0" w:line="256" w:lineRule="auto"/>
              <w:ind w:left="1" w:firstLine="0"/>
            </w:pPr>
            <w:r>
              <w:t xml:space="preserve">57,97,153,103 </w:t>
            </w:r>
          </w:p>
        </w:tc>
      </w:tr>
      <w:tr w:rsidR="00000000">
        <w:trPr>
          <w:trHeight w:val="252"/>
        </w:trPr>
        <w:tc>
          <w:tcPr>
            <w:tcW w:w="5659" w:type="dxa"/>
            <w:hideMark/>
          </w:tcPr>
          <w:p w:rsidR="00000000" w:rsidRDefault="00791F94">
            <w:pPr>
              <w:spacing w:after="0" w:line="256" w:lineRule="auto"/>
              <w:ind w:left="0" w:firstLine="0"/>
            </w:pPr>
            <w:r>
              <w:rPr>
                <w:rStyle w:val="not-translated-para"/>
              </w:rPr>
              <w:t>α,α-Dimethylphenylamine</w:t>
            </w:r>
            <w:r>
              <w:rPr>
                <w:rStyle w:val="not-translated-para"/>
              </w:rPr>
              <w:t xml:space="preserve"> </w:t>
            </w:r>
          </w:p>
        </w:tc>
        <w:tc>
          <w:tcPr>
            <w:tcW w:w="1109" w:type="dxa"/>
            <w:hideMark/>
          </w:tcPr>
          <w:p w:rsidR="00000000" w:rsidRDefault="00791F94">
            <w:pPr>
              <w:spacing w:after="0" w:line="256" w:lineRule="auto"/>
              <w:ind w:left="63" w:firstLine="0"/>
            </w:pPr>
            <w:r>
              <w:t xml:space="preserve">58 </w:t>
            </w:r>
          </w:p>
        </w:tc>
        <w:tc>
          <w:tcPr>
            <w:tcW w:w="2142" w:type="dxa"/>
            <w:hideMark/>
          </w:tcPr>
          <w:p w:rsidR="00000000" w:rsidRDefault="00791F94">
            <w:pPr>
              <w:spacing w:after="0" w:line="256" w:lineRule="auto"/>
              <w:ind w:left="0" w:firstLine="0"/>
            </w:pPr>
            <w:r>
              <w:t xml:space="preserve">91,65,134,42 </w:t>
            </w:r>
          </w:p>
        </w:tc>
      </w:tr>
      <w:tr w:rsidR="00000000">
        <w:trPr>
          <w:trHeight w:val="253"/>
        </w:trPr>
        <w:tc>
          <w:tcPr>
            <w:tcW w:w="5659" w:type="dxa"/>
            <w:hideMark/>
          </w:tcPr>
          <w:p w:rsidR="00000000" w:rsidRDefault="00791F94">
            <w:pPr>
              <w:spacing w:after="0" w:line="256" w:lineRule="auto"/>
              <w:ind w:left="0" w:firstLine="0"/>
            </w:pPr>
            <w:r>
              <w:rPr>
                <w:rStyle w:val="not-translated-para"/>
              </w:rPr>
              <w:t>Pronamide</w:t>
            </w:r>
            <w:r>
              <w:rPr>
                <w:rStyle w:val="not-translated-para"/>
              </w:rPr>
              <w:t xml:space="preserve"> </w:t>
            </w:r>
          </w:p>
        </w:tc>
        <w:tc>
          <w:tcPr>
            <w:tcW w:w="1109" w:type="dxa"/>
            <w:hideMark/>
          </w:tcPr>
          <w:p w:rsidR="00000000" w:rsidRDefault="00791F94">
            <w:pPr>
              <w:spacing w:after="0" w:line="256" w:lineRule="auto"/>
              <w:ind w:left="1" w:firstLine="0"/>
            </w:pPr>
            <w:r>
              <w:t xml:space="preserve">173 </w:t>
            </w:r>
          </w:p>
        </w:tc>
        <w:tc>
          <w:tcPr>
            <w:tcW w:w="2142" w:type="dxa"/>
            <w:hideMark/>
          </w:tcPr>
          <w:p w:rsidR="00000000" w:rsidRDefault="00791F94">
            <w:pPr>
              <w:spacing w:after="0" w:line="256" w:lineRule="auto"/>
              <w:ind w:left="1" w:firstLine="0"/>
            </w:pPr>
            <w:r>
              <w:t xml:space="preserve">175,145,109,147 </w:t>
            </w:r>
          </w:p>
        </w:tc>
      </w:tr>
      <w:tr w:rsidR="00000000">
        <w:trPr>
          <w:trHeight w:val="253"/>
        </w:trPr>
        <w:tc>
          <w:tcPr>
            <w:tcW w:w="5659" w:type="dxa"/>
            <w:hideMark/>
          </w:tcPr>
          <w:p w:rsidR="00000000" w:rsidRDefault="00791F94">
            <w:pPr>
              <w:spacing w:after="0" w:line="256" w:lineRule="auto"/>
              <w:ind w:left="0" w:firstLine="0"/>
            </w:pPr>
            <w:r>
              <w:rPr>
                <w:rStyle w:val="not-translated-para"/>
              </w:rPr>
              <w:t>Aminoazobenzene</w:t>
            </w:r>
            <w:r>
              <w:rPr>
                <w:rStyle w:val="not-translated-para"/>
              </w:rPr>
              <w:t xml:space="preserve"> </w:t>
            </w:r>
          </w:p>
        </w:tc>
        <w:tc>
          <w:tcPr>
            <w:tcW w:w="1109" w:type="dxa"/>
            <w:hideMark/>
          </w:tcPr>
          <w:p w:rsidR="00000000" w:rsidRDefault="00791F94">
            <w:pPr>
              <w:spacing w:after="0" w:line="256" w:lineRule="auto"/>
              <w:ind w:left="1" w:firstLine="0"/>
            </w:pPr>
            <w:r>
              <w:t xml:space="preserve">197 </w:t>
            </w:r>
          </w:p>
        </w:tc>
        <w:tc>
          <w:tcPr>
            <w:tcW w:w="2142" w:type="dxa"/>
            <w:hideMark/>
          </w:tcPr>
          <w:p w:rsidR="00000000" w:rsidRDefault="00791F94">
            <w:pPr>
              <w:spacing w:after="0" w:line="256" w:lineRule="auto"/>
              <w:ind w:left="1" w:firstLine="0"/>
            </w:pPr>
            <w:r>
              <w:t xml:space="preserve">92,120,65,77 </w:t>
            </w:r>
          </w:p>
        </w:tc>
      </w:tr>
      <w:tr w:rsidR="00000000">
        <w:trPr>
          <w:trHeight w:val="253"/>
        </w:trPr>
        <w:tc>
          <w:tcPr>
            <w:tcW w:w="5659" w:type="dxa"/>
            <w:hideMark/>
          </w:tcPr>
          <w:p w:rsidR="00000000" w:rsidRDefault="00791F94">
            <w:pPr>
              <w:spacing w:after="0" w:line="256" w:lineRule="auto"/>
              <w:ind w:left="0" w:firstLine="0"/>
            </w:pPr>
            <w:r>
              <w:rPr>
                <w:rStyle w:val="not-translated-para"/>
              </w:rPr>
              <w:t>Dichlone</w:t>
            </w:r>
            <w:r>
              <w:rPr>
                <w:rStyle w:val="not-translated-para"/>
              </w:rPr>
              <w:t xml:space="preserve"> </w:t>
            </w:r>
          </w:p>
        </w:tc>
        <w:tc>
          <w:tcPr>
            <w:tcW w:w="1109" w:type="dxa"/>
            <w:hideMark/>
          </w:tcPr>
          <w:p w:rsidR="00000000" w:rsidRDefault="00791F94">
            <w:pPr>
              <w:spacing w:after="0" w:line="256" w:lineRule="auto"/>
              <w:ind w:left="1" w:firstLine="0"/>
            </w:pPr>
            <w:r>
              <w:t xml:space="preserve">191 </w:t>
            </w:r>
          </w:p>
        </w:tc>
        <w:tc>
          <w:tcPr>
            <w:tcW w:w="2142" w:type="dxa"/>
            <w:hideMark/>
          </w:tcPr>
          <w:p w:rsidR="00000000" w:rsidRDefault="00791F94">
            <w:pPr>
              <w:spacing w:after="0" w:line="256" w:lineRule="auto"/>
              <w:ind w:left="1" w:firstLine="0"/>
              <w:jc w:val="both"/>
            </w:pPr>
            <w:r>
              <w:t xml:space="preserve">163,226,228,135,193 </w:t>
            </w:r>
          </w:p>
        </w:tc>
      </w:tr>
      <w:tr w:rsidR="00000000">
        <w:trPr>
          <w:trHeight w:val="253"/>
        </w:trPr>
        <w:tc>
          <w:tcPr>
            <w:tcW w:w="5659" w:type="dxa"/>
            <w:hideMark/>
          </w:tcPr>
          <w:p w:rsidR="00000000" w:rsidRDefault="00791F94">
            <w:pPr>
              <w:spacing w:after="0" w:line="256" w:lineRule="auto"/>
              <w:ind w:left="0" w:firstLine="0"/>
            </w:pPr>
            <w:r>
              <w:rPr>
                <w:rStyle w:val="not-translated-para"/>
              </w:rPr>
              <w:t>Dinoseb</w:t>
            </w:r>
            <w:r>
              <w:rPr>
                <w:rStyle w:val="not-translated-para"/>
              </w:rPr>
              <w:t xml:space="preserve"> </w:t>
            </w:r>
          </w:p>
        </w:tc>
        <w:tc>
          <w:tcPr>
            <w:tcW w:w="1109" w:type="dxa"/>
            <w:hideMark/>
          </w:tcPr>
          <w:p w:rsidR="00000000" w:rsidRDefault="00791F94">
            <w:pPr>
              <w:spacing w:after="0" w:line="256" w:lineRule="auto"/>
              <w:ind w:left="1" w:firstLine="0"/>
            </w:pPr>
            <w:r>
              <w:t xml:space="preserve">211 </w:t>
            </w:r>
          </w:p>
        </w:tc>
        <w:tc>
          <w:tcPr>
            <w:tcW w:w="2142" w:type="dxa"/>
            <w:hideMark/>
          </w:tcPr>
          <w:p w:rsidR="00000000" w:rsidRDefault="00791F94">
            <w:pPr>
              <w:spacing w:after="0" w:line="256" w:lineRule="auto"/>
              <w:ind w:left="1" w:firstLine="0"/>
            </w:pPr>
            <w:r>
              <w:t xml:space="preserve">163,147,117,240 </w:t>
            </w:r>
          </w:p>
        </w:tc>
      </w:tr>
      <w:tr w:rsidR="00000000">
        <w:trPr>
          <w:trHeight w:val="252"/>
        </w:trPr>
        <w:tc>
          <w:tcPr>
            <w:tcW w:w="5659" w:type="dxa"/>
            <w:hideMark/>
          </w:tcPr>
          <w:p w:rsidR="00000000" w:rsidRDefault="00791F94">
            <w:pPr>
              <w:spacing w:after="0" w:line="256" w:lineRule="auto"/>
              <w:ind w:left="0" w:firstLine="0"/>
            </w:pPr>
            <w:r>
              <w:rPr>
                <w:rStyle w:val="not-translated-para"/>
              </w:rPr>
              <w:t>Disulfoton</w:t>
            </w:r>
            <w:r>
              <w:rPr>
                <w:rStyle w:val="not-translated-para"/>
              </w:rPr>
              <w:t xml:space="preserve"> </w:t>
            </w:r>
          </w:p>
        </w:tc>
        <w:tc>
          <w:tcPr>
            <w:tcW w:w="1109" w:type="dxa"/>
            <w:hideMark/>
          </w:tcPr>
          <w:p w:rsidR="00000000" w:rsidRDefault="00791F94">
            <w:pPr>
              <w:spacing w:after="0" w:line="256" w:lineRule="auto"/>
              <w:ind w:left="63" w:firstLine="0"/>
            </w:pPr>
            <w:r>
              <w:t xml:space="preserve">88 </w:t>
            </w:r>
          </w:p>
        </w:tc>
        <w:tc>
          <w:tcPr>
            <w:tcW w:w="2142" w:type="dxa"/>
            <w:hideMark/>
          </w:tcPr>
          <w:p w:rsidR="00000000" w:rsidRDefault="00791F94">
            <w:pPr>
              <w:spacing w:after="0" w:line="256" w:lineRule="auto"/>
              <w:ind w:left="1" w:firstLine="0"/>
            </w:pPr>
            <w:r>
              <w:t xml:space="preserve">97,89,142,186 </w:t>
            </w:r>
          </w:p>
        </w:tc>
      </w:tr>
      <w:tr w:rsidR="00000000">
        <w:trPr>
          <w:trHeight w:val="253"/>
        </w:trPr>
        <w:tc>
          <w:tcPr>
            <w:tcW w:w="5659" w:type="dxa"/>
            <w:hideMark/>
          </w:tcPr>
          <w:p w:rsidR="00000000" w:rsidRDefault="00791F94">
            <w:pPr>
              <w:spacing w:after="0" w:line="256" w:lineRule="auto"/>
              <w:ind w:left="0" w:firstLine="0"/>
            </w:pPr>
            <w:r>
              <w:rPr>
                <w:rStyle w:val="not-translated-para"/>
              </w:rPr>
              <w:t>Fluchloralin</w:t>
            </w:r>
            <w:r>
              <w:rPr>
                <w:rStyle w:val="not-translated-para"/>
              </w:rPr>
              <w:t xml:space="preserve"> </w:t>
            </w:r>
          </w:p>
        </w:tc>
        <w:tc>
          <w:tcPr>
            <w:tcW w:w="1109" w:type="dxa"/>
            <w:hideMark/>
          </w:tcPr>
          <w:p w:rsidR="00000000" w:rsidRDefault="00791F94">
            <w:pPr>
              <w:spacing w:after="0" w:line="256" w:lineRule="auto"/>
              <w:ind w:left="1" w:firstLine="0"/>
            </w:pPr>
            <w:r>
              <w:t xml:space="preserve">306 </w:t>
            </w:r>
          </w:p>
        </w:tc>
        <w:tc>
          <w:tcPr>
            <w:tcW w:w="2142" w:type="dxa"/>
            <w:hideMark/>
          </w:tcPr>
          <w:p w:rsidR="00000000" w:rsidRDefault="00791F94">
            <w:pPr>
              <w:spacing w:after="0" w:line="256" w:lineRule="auto"/>
              <w:ind w:left="1" w:firstLine="0"/>
            </w:pPr>
            <w:r>
              <w:t xml:space="preserve">63,326,328,264,65 </w:t>
            </w:r>
          </w:p>
        </w:tc>
      </w:tr>
      <w:tr w:rsidR="00000000">
        <w:trPr>
          <w:trHeight w:val="253"/>
        </w:trPr>
        <w:tc>
          <w:tcPr>
            <w:tcW w:w="5659" w:type="dxa"/>
            <w:hideMark/>
          </w:tcPr>
          <w:p w:rsidR="00000000" w:rsidRDefault="00791F94">
            <w:pPr>
              <w:spacing w:after="0" w:line="256" w:lineRule="auto"/>
              <w:ind w:left="0" w:firstLine="0"/>
            </w:pPr>
            <w:r>
              <w:rPr>
                <w:rStyle w:val="not-translated-para"/>
              </w:rPr>
              <w:t>Mexacarbate</w:t>
            </w:r>
            <w:r>
              <w:rPr>
                <w:rStyle w:val="not-translated-para"/>
              </w:rPr>
              <w:t xml:space="preserve"> </w:t>
            </w:r>
          </w:p>
        </w:tc>
        <w:tc>
          <w:tcPr>
            <w:tcW w:w="1109" w:type="dxa"/>
            <w:hideMark/>
          </w:tcPr>
          <w:p w:rsidR="00000000" w:rsidRDefault="00791F94">
            <w:pPr>
              <w:spacing w:after="0" w:line="256" w:lineRule="auto"/>
              <w:ind w:left="1" w:firstLine="0"/>
            </w:pPr>
            <w:r>
              <w:t xml:space="preserve">165 </w:t>
            </w:r>
          </w:p>
        </w:tc>
        <w:tc>
          <w:tcPr>
            <w:tcW w:w="2142" w:type="dxa"/>
            <w:hideMark/>
          </w:tcPr>
          <w:p w:rsidR="00000000" w:rsidRDefault="00791F94">
            <w:pPr>
              <w:spacing w:after="0" w:line="256" w:lineRule="auto"/>
              <w:ind w:left="1" w:firstLine="0"/>
            </w:pPr>
            <w:r>
              <w:t xml:space="preserve">150,134,164,222 </w:t>
            </w:r>
          </w:p>
        </w:tc>
      </w:tr>
      <w:tr w:rsidR="00000000">
        <w:trPr>
          <w:trHeight w:val="253"/>
        </w:trPr>
        <w:tc>
          <w:tcPr>
            <w:tcW w:w="5659" w:type="dxa"/>
            <w:hideMark/>
          </w:tcPr>
          <w:p w:rsidR="00000000" w:rsidRDefault="00791F94">
            <w:pPr>
              <w:spacing w:after="0" w:line="256" w:lineRule="auto"/>
              <w:ind w:left="0" w:firstLine="0"/>
            </w:pPr>
            <w:r>
              <w:rPr>
                <w:rStyle w:val="not-translated-para"/>
              </w:rPr>
              <w:t>4,4&amp;apos;-Oxydianiline</w:t>
            </w:r>
            <w:r>
              <w:rPr>
                <w:rStyle w:val="not-translated-para"/>
              </w:rPr>
              <w:t xml:space="preserve"> </w:t>
            </w:r>
          </w:p>
        </w:tc>
        <w:tc>
          <w:tcPr>
            <w:tcW w:w="1109" w:type="dxa"/>
            <w:hideMark/>
          </w:tcPr>
          <w:p w:rsidR="00000000" w:rsidRDefault="00791F94">
            <w:pPr>
              <w:spacing w:after="0" w:line="256" w:lineRule="auto"/>
              <w:ind w:left="1" w:firstLine="0"/>
            </w:pPr>
            <w:r>
              <w:t xml:space="preserve">200 </w:t>
            </w:r>
          </w:p>
        </w:tc>
        <w:tc>
          <w:tcPr>
            <w:tcW w:w="2142" w:type="dxa"/>
            <w:hideMark/>
          </w:tcPr>
          <w:p w:rsidR="00000000" w:rsidRDefault="00791F94">
            <w:pPr>
              <w:spacing w:after="0" w:line="256" w:lineRule="auto"/>
              <w:ind w:left="1" w:firstLine="0"/>
            </w:pPr>
            <w:r>
              <w:t xml:space="preserve">108,171,80,65 </w:t>
            </w:r>
          </w:p>
        </w:tc>
      </w:tr>
      <w:tr w:rsidR="00000000">
        <w:trPr>
          <w:trHeight w:val="253"/>
        </w:trPr>
        <w:tc>
          <w:tcPr>
            <w:tcW w:w="5659" w:type="dxa"/>
            <w:hideMark/>
          </w:tcPr>
          <w:p w:rsidR="00000000" w:rsidRDefault="00791F94">
            <w:pPr>
              <w:spacing w:after="0" w:line="256" w:lineRule="auto"/>
              <w:ind w:left="0" w:firstLine="0"/>
            </w:pPr>
            <w:r>
              <w:rPr>
                <w:rStyle w:val="not-translated-para"/>
              </w:rPr>
              <w:t>Butyl benzyl phthalate</w:t>
            </w:r>
            <w:r>
              <w:rPr>
                <w:rStyle w:val="not-translated-para"/>
              </w:rPr>
              <w:t xml:space="preserve"> </w:t>
            </w:r>
          </w:p>
        </w:tc>
        <w:tc>
          <w:tcPr>
            <w:tcW w:w="1109" w:type="dxa"/>
            <w:hideMark/>
          </w:tcPr>
          <w:p w:rsidR="00000000" w:rsidRDefault="00791F94">
            <w:pPr>
              <w:spacing w:after="0" w:line="256" w:lineRule="auto"/>
              <w:ind w:left="0" w:firstLine="0"/>
            </w:pPr>
            <w:r>
              <w:t xml:space="preserve">149 </w:t>
            </w:r>
          </w:p>
        </w:tc>
        <w:tc>
          <w:tcPr>
            <w:tcW w:w="2142" w:type="dxa"/>
            <w:hideMark/>
          </w:tcPr>
          <w:p w:rsidR="00000000" w:rsidRDefault="00791F94">
            <w:pPr>
              <w:spacing w:after="0" w:line="256" w:lineRule="auto"/>
              <w:ind w:left="0" w:firstLine="0"/>
            </w:pPr>
            <w:r>
              <w:t xml:space="preserve">91,206 </w:t>
            </w:r>
          </w:p>
        </w:tc>
      </w:tr>
      <w:tr w:rsidR="00000000">
        <w:trPr>
          <w:trHeight w:val="253"/>
        </w:trPr>
        <w:tc>
          <w:tcPr>
            <w:tcW w:w="5659" w:type="dxa"/>
            <w:hideMark/>
          </w:tcPr>
          <w:p w:rsidR="00000000" w:rsidRDefault="00791F94">
            <w:pPr>
              <w:spacing w:after="0" w:line="256" w:lineRule="auto"/>
              <w:ind w:left="0" w:firstLine="0"/>
            </w:pPr>
            <w:r>
              <w:rPr>
                <w:rStyle w:val="not-translated-para"/>
              </w:rPr>
              <w:t>4-Nitrobiphenyl</w:t>
            </w:r>
            <w:r>
              <w:rPr>
                <w:rStyle w:val="not-translated-para"/>
              </w:rPr>
              <w:t xml:space="preserve"> </w:t>
            </w:r>
          </w:p>
        </w:tc>
        <w:tc>
          <w:tcPr>
            <w:tcW w:w="1109" w:type="dxa"/>
            <w:hideMark/>
          </w:tcPr>
          <w:p w:rsidR="00000000" w:rsidRDefault="00791F94">
            <w:pPr>
              <w:spacing w:after="0" w:line="256" w:lineRule="auto"/>
              <w:ind w:left="1" w:firstLine="0"/>
            </w:pPr>
            <w:r>
              <w:t xml:space="preserve">199 </w:t>
            </w:r>
          </w:p>
        </w:tc>
        <w:tc>
          <w:tcPr>
            <w:tcW w:w="2142" w:type="dxa"/>
            <w:hideMark/>
          </w:tcPr>
          <w:p w:rsidR="00000000" w:rsidRDefault="00791F94">
            <w:pPr>
              <w:spacing w:after="0" w:line="256" w:lineRule="auto"/>
              <w:ind w:left="1" w:firstLine="0"/>
            </w:pPr>
            <w:r>
              <w:t xml:space="preserve">152,141,169,151 </w:t>
            </w:r>
          </w:p>
        </w:tc>
      </w:tr>
      <w:tr w:rsidR="00000000">
        <w:trPr>
          <w:trHeight w:val="253"/>
        </w:trPr>
        <w:tc>
          <w:tcPr>
            <w:tcW w:w="5659" w:type="dxa"/>
            <w:hideMark/>
          </w:tcPr>
          <w:p w:rsidR="00000000" w:rsidRDefault="00791F94">
            <w:pPr>
              <w:spacing w:after="0" w:line="256" w:lineRule="auto"/>
              <w:ind w:left="0" w:firstLine="0"/>
            </w:pPr>
            <w:r>
              <w:rPr>
                <w:rStyle w:val="not-translated-para"/>
              </w:rPr>
              <w:t>Phosphamidon</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2" w:type="dxa"/>
            <w:hideMark/>
          </w:tcPr>
          <w:p w:rsidR="00000000" w:rsidRDefault="00791F94">
            <w:pPr>
              <w:spacing w:after="0" w:line="256" w:lineRule="auto"/>
              <w:ind w:left="1" w:firstLine="0"/>
            </w:pPr>
            <w:r>
              <w:t xml:space="preserve">264,72,109,138 </w:t>
            </w:r>
          </w:p>
        </w:tc>
      </w:tr>
      <w:tr w:rsidR="00000000">
        <w:trPr>
          <w:trHeight w:val="252"/>
        </w:trPr>
        <w:tc>
          <w:tcPr>
            <w:tcW w:w="5659" w:type="dxa"/>
            <w:hideMark/>
          </w:tcPr>
          <w:p w:rsidR="00000000" w:rsidRDefault="00791F94">
            <w:pPr>
              <w:spacing w:after="0" w:line="256" w:lineRule="auto"/>
              <w:ind w:left="0" w:firstLine="0"/>
            </w:pPr>
            <w:r>
              <w:rPr>
                <w:rStyle w:val="not-translated-para"/>
              </w:rPr>
              <w:t>2-Cyclohexyl-4,6-Dinitrophenol</w:t>
            </w:r>
            <w:r>
              <w:rPr>
                <w:rStyle w:val="not-translated-para"/>
              </w:rPr>
              <w:t xml:space="preserve"> </w:t>
            </w:r>
          </w:p>
        </w:tc>
        <w:tc>
          <w:tcPr>
            <w:tcW w:w="1109" w:type="dxa"/>
            <w:hideMark/>
          </w:tcPr>
          <w:p w:rsidR="00000000" w:rsidRDefault="00791F94">
            <w:pPr>
              <w:spacing w:after="0" w:line="256" w:lineRule="auto"/>
              <w:ind w:left="0" w:firstLine="0"/>
            </w:pPr>
            <w:r>
              <w:t xml:space="preserve">231 </w:t>
            </w:r>
          </w:p>
        </w:tc>
        <w:tc>
          <w:tcPr>
            <w:tcW w:w="2142" w:type="dxa"/>
            <w:hideMark/>
          </w:tcPr>
          <w:p w:rsidR="00000000" w:rsidRDefault="00791F94">
            <w:pPr>
              <w:spacing w:after="0" w:line="256" w:lineRule="auto"/>
              <w:ind w:left="0" w:firstLine="0"/>
            </w:pPr>
            <w:r>
              <w:t xml:space="preserve">185,41,193,266 </w:t>
            </w:r>
          </w:p>
        </w:tc>
      </w:tr>
      <w:tr w:rsidR="00000000">
        <w:trPr>
          <w:trHeight w:val="253"/>
        </w:trPr>
        <w:tc>
          <w:tcPr>
            <w:tcW w:w="5659" w:type="dxa"/>
            <w:hideMark/>
          </w:tcPr>
          <w:p w:rsidR="00000000" w:rsidRDefault="00791F94">
            <w:pPr>
              <w:spacing w:after="0" w:line="256" w:lineRule="auto"/>
              <w:ind w:left="0" w:firstLine="0"/>
            </w:pPr>
            <w:r>
              <w:rPr>
                <w:rStyle w:val="not-translated-para"/>
              </w:rPr>
              <w:t>Methyl parathion</w:t>
            </w:r>
            <w:r>
              <w:rPr>
                <w:rStyle w:val="not-translated-para"/>
              </w:rPr>
              <w:t xml:space="preserve"> </w:t>
            </w:r>
          </w:p>
        </w:tc>
        <w:tc>
          <w:tcPr>
            <w:tcW w:w="1109" w:type="dxa"/>
            <w:hideMark/>
          </w:tcPr>
          <w:p w:rsidR="00000000" w:rsidRDefault="00791F94">
            <w:pPr>
              <w:spacing w:after="0" w:line="256" w:lineRule="auto"/>
              <w:ind w:left="1" w:firstLine="0"/>
            </w:pPr>
            <w:r>
              <w:t xml:space="preserve">109 </w:t>
            </w:r>
          </w:p>
        </w:tc>
        <w:tc>
          <w:tcPr>
            <w:tcW w:w="2142" w:type="dxa"/>
            <w:hideMark/>
          </w:tcPr>
          <w:p w:rsidR="00000000" w:rsidRDefault="00791F94">
            <w:pPr>
              <w:spacing w:after="0" w:line="256" w:lineRule="auto"/>
              <w:ind w:left="1" w:firstLine="0"/>
            </w:pPr>
            <w:r>
              <w:t xml:space="preserve">125,263,79,93 </w:t>
            </w:r>
          </w:p>
        </w:tc>
      </w:tr>
      <w:tr w:rsidR="00000000">
        <w:trPr>
          <w:trHeight w:val="253"/>
        </w:trPr>
        <w:tc>
          <w:tcPr>
            <w:tcW w:w="5659" w:type="dxa"/>
            <w:hideMark/>
          </w:tcPr>
          <w:p w:rsidR="00000000" w:rsidRDefault="00791F94">
            <w:pPr>
              <w:spacing w:after="0" w:line="256" w:lineRule="auto"/>
              <w:ind w:left="0" w:firstLine="0"/>
            </w:pPr>
            <w:r>
              <w:rPr>
                <w:rStyle w:val="not-translated-para"/>
              </w:rPr>
              <w:t>Carbaryl</w:t>
            </w:r>
            <w:r>
              <w:rPr>
                <w:rStyle w:val="not-translated-para"/>
              </w:rPr>
              <w:t xml:space="preserve"> </w:t>
            </w:r>
          </w:p>
        </w:tc>
        <w:tc>
          <w:tcPr>
            <w:tcW w:w="1109" w:type="dxa"/>
            <w:hideMark/>
          </w:tcPr>
          <w:p w:rsidR="00000000" w:rsidRDefault="00791F94">
            <w:pPr>
              <w:spacing w:after="0" w:line="256" w:lineRule="auto"/>
              <w:ind w:left="1" w:firstLine="0"/>
            </w:pPr>
            <w:r>
              <w:t xml:space="preserve">144 </w:t>
            </w:r>
          </w:p>
        </w:tc>
        <w:tc>
          <w:tcPr>
            <w:tcW w:w="2142" w:type="dxa"/>
            <w:hideMark/>
          </w:tcPr>
          <w:p w:rsidR="00000000" w:rsidRDefault="00791F94">
            <w:pPr>
              <w:spacing w:after="0" w:line="256" w:lineRule="auto"/>
              <w:ind w:left="1" w:firstLine="0"/>
            </w:pPr>
            <w:r>
              <w:t xml:space="preserve">115,116,201 </w:t>
            </w:r>
          </w:p>
        </w:tc>
      </w:tr>
      <w:tr w:rsidR="00000000">
        <w:trPr>
          <w:trHeight w:val="253"/>
        </w:trPr>
        <w:tc>
          <w:tcPr>
            <w:tcW w:w="5659" w:type="dxa"/>
            <w:hideMark/>
          </w:tcPr>
          <w:p w:rsidR="00000000" w:rsidRDefault="00791F94">
            <w:pPr>
              <w:spacing w:after="0" w:line="256" w:lineRule="auto"/>
              <w:ind w:left="0" w:firstLine="0"/>
            </w:pPr>
            <w:r>
              <w:rPr>
                <w:rStyle w:val="not-translated-para"/>
              </w:rPr>
              <w:t>Dimethylaminoazobenzene</w:t>
            </w:r>
            <w:r>
              <w:rPr>
                <w:rStyle w:val="not-translated-para"/>
              </w:rPr>
              <w:t xml:space="preserve"> </w:t>
            </w:r>
          </w:p>
        </w:tc>
        <w:tc>
          <w:tcPr>
            <w:tcW w:w="1109" w:type="dxa"/>
            <w:hideMark/>
          </w:tcPr>
          <w:p w:rsidR="00000000" w:rsidRDefault="00791F94">
            <w:pPr>
              <w:spacing w:after="0" w:line="256" w:lineRule="auto"/>
              <w:ind w:left="0" w:firstLine="0"/>
            </w:pPr>
            <w:r>
              <w:t xml:space="preserve">225 </w:t>
            </w:r>
          </w:p>
        </w:tc>
        <w:tc>
          <w:tcPr>
            <w:tcW w:w="2142" w:type="dxa"/>
            <w:hideMark/>
          </w:tcPr>
          <w:p w:rsidR="00000000" w:rsidRDefault="00791F94">
            <w:pPr>
              <w:spacing w:after="0" w:line="256" w:lineRule="auto"/>
              <w:ind w:left="0" w:firstLine="0"/>
            </w:pPr>
            <w:r>
              <w:t xml:space="preserve">120,77,105,148,42 </w:t>
            </w:r>
          </w:p>
        </w:tc>
      </w:tr>
      <w:tr w:rsidR="00000000">
        <w:trPr>
          <w:trHeight w:val="253"/>
        </w:trPr>
        <w:tc>
          <w:tcPr>
            <w:tcW w:w="5659" w:type="dxa"/>
            <w:hideMark/>
          </w:tcPr>
          <w:p w:rsidR="00000000" w:rsidRDefault="00791F94">
            <w:pPr>
              <w:spacing w:after="0" w:line="256" w:lineRule="auto"/>
              <w:ind w:left="0" w:firstLine="0"/>
            </w:pPr>
            <w:r>
              <w:rPr>
                <w:rStyle w:val="not-translated-para"/>
              </w:rPr>
              <w:t>Propylthiouracil</w:t>
            </w:r>
            <w:r>
              <w:rPr>
                <w:rStyle w:val="not-translated-para"/>
              </w:rPr>
              <w:t xml:space="preserve"> </w:t>
            </w:r>
          </w:p>
        </w:tc>
        <w:tc>
          <w:tcPr>
            <w:tcW w:w="1109" w:type="dxa"/>
            <w:hideMark/>
          </w:tcPr>
          <w:p w:rsidR="00000000" w:rsidRDefault="00791F94">
            <w:pPr>
              <w:spacing w:after="0" w:line="256" w:lineRule="auto"/>
              <w:ind w:left="1" w:firstLine="0"/>
            </w:pPr>
            <w:r>
              <w:t xml:space="preserve">170 </w:t>
            </w:r>
          </w:p>
        </w:tc>
        <w:tc>
          <w:tcPr>
            <w:tcW w:w="2142" w:type="dxa"/>
            <w:hideMark/>
          </w:tcPr>
          <w:p w:rsidR="00000000" w:rsidRDefault="00791F94">
            <w:pPr>
              <w:spacing w:after="0" w:line="256" w:lineRule="auto"/>
              <w:ind w:left="1" w:firstLine="0"/>
            </w:pPr>
            <w:r>
              <w:t xml:space="preserve">142,114,83 </w:t>
            </w:r>
          </w:p>
        </w:tc>
      </w:tr>
      <w:tr w:rsidR="00000000">
        <w:trPr>
          <w:trHeight w:val="229"/>
        </w:trPr>
        <w:tc>
          <w:tcPr>
            <w:tcW w:w="5659" w:type="dxa"/>
            <w:hideMark/>
          </w:tcPr>
          <w:p w:rsidR="00000000" w:rsidRDefault="00791F94">
            <w:pPr>
              <w:spacing w:after="0" w:line="256" w:lineRule="auto"/>
              <w:ind w:left="0" w:firstLine="0"/>
            </w:pPr>
            <w:r>
              <w:rPr>
                <w:rStyle w:val="not-translated-para"/>
              </w:rPr>
              <w:t>Benz(a)anthracene</w:t>
            </w:r>
            <w:r>
              <w:rPr>
                <w:rStyle w:val="not-translated-para"/>
              </w:rPr>
              <w:t xml:space="preserve"> </w:t>
            </w:r>
          </w:p>
        </w:tc>
        <w:tc>
          <w:tcPr>
            <w:tcW w:w="1109" w:type="dxa"/>
            <w:hideMark/>
          </w:tcPr>
          <w:p w:rsidR="00000000" w:rsidRDefault="00791F94">
            <w:pPr>
              <w:spacing w:after="0" w:line="256" w:lineRule="auto"/>
              <w:ind w:left="1" w:firstLine="0"/>
            </w:pPr>
            <w:r>
              <w:t xml:space="preserve">228 </w:t>
            </w:r>
          </w:p>
        </w:tc>
        <w:tc>
          <w:tcPr>
            <w:tcW w:w="2142" w:type="dxa"/>
            <w:hideMark/>
          </w:tcPr>
          <w:p w:rsidR="00000000" w:rsidRDefault="00791F94">
            <w:pPr>
              <w:spacing w:after="0" w:line="256" w:lineRule="auto"/>
              <w:ind w:left="1" w:firstLine="0"/>
            </w:pPr>
            <w:r>
              <w:t xml:space="preserve">229,226 </w:t>
            </w:r>
          </w:p>
        </w:tc>
      </w:tr>
    </w:tbl>
    <w:p w:rsidR="00000000" w:rsidRDefault="00791F94">
      <w:pPr>
        <w:spacing w:after="0" w:line="256" w:lineRule="auto"/>
        <w:ind w:left="-1440" w:right="193" w:firstLine="0"/>
      </w:pPr>
      <w:r>
        <w:t> </w:t>
      </w:r>
    </w:p>
    <w:tbl>
      <w:tblPr>
        <w:tblW w:w="8910" w:type="dxa"/>
        <w:tblInd w:w="257" w:type="dxa"/>
        <w:tblCellMar>
          <w:left w:w="0" w:type="dxa"/>
          <w:right w:w="0" w:type="dxa"/>
        </w:tblCellMar>
        <w:tblLook w:val="04A0" w:firstRow="1" w:lastRow="0" w:firstColumn="1" w:lastColumn="0" w:noHBand="0" w:noVBand="1"/>
      </w:tblPr>
      <w:tblGrid>
        <w:gridCol w:w="5658"/>
        <w:gridCol w:w="1109"/>
        <w:gridCol w:w="2143"/>
      </w:tblGrid>
      <w:tr w:rsidR="00000000">
        <w:trPr>
          <w:trHeight w:val="237"/>
        </w:trPr>
        <w:tc>
          <w:tcPr>
            <w:tcW w:w="5659" w:type="dxa"/>
            <w:hideMark/>
          </w:tcPr>
          <w:p w:rsidR="00000000" w:rsidRDefault="00791F94">
            <w:pPr>
              <w:spacing w:after="0" w:line="256" w:lineRule="auto"/>
              <w:ind w:left="0" w:firstLine="0"/>
            </w:pPr>
            <w:r>
              <w:rPr>
                <w:rStyle w:val="not-translated-para"/>
              </w:rPr>
              <w:t>Chrysene-d12 (IS)</w:t>
            </w:r>
            <w:r>
              <w:rPr>
                <w:rStyle w:val="not-translated-para"/>
              </w:rPr>
              <w:t xml:space="preserve"> </w:t>
            </w:r>
          </w:p>
        </w:tc>
        <w:tc>
          <w:tcPr>
            <w:tcW w:w="1109" w:type="dxa"/>
            <w:hideMark/>
          </w:tcPr>
          <w:p w:rsidR="00000000" w:rsidRDefault="00791F94">
            <w:pPr>
              <w:spacing w:after="0" w:line="256" w:lineRule="auto"/>
              <w:ind w:left="1" w:firstLine="0"/>
            </w:pPr>
            <w:r>
              <w:t xml:space="preserve">240 </w:t>
            </w:r>
          </w:p>
        </w:tc>
        <w:tc>
          <w:tcPr>
            <w:tcW w:w="2143" w:type="dxa"/>
            <w:hideMark/>
          </w:tcPr>
          <w:p w:rsidR="00000000" w:rsidRDefault="00791F94">
            <w:pPr>
              <w:spacing w:after="0" w:line="256" w:lineRule="auto"/>
              <w:ind w:left="1" w:firstLine="0"/>
            </w:pPr>
            <w:r>
              <w:t xml:space="preserve">120,236 </w:t>
            </w:r>
          </w:p>
        </w:tc>
      </w:tr>
      <w:tr w:rsidR="00000000">
        <w:trPr>
          <w:trHeight w:val="246"/>
        </w:trPr>
        <w:tc>
          <w:tcPr>
            <w:tcW w:w="5659" w:type="dxa"/>
            <w:hideMark/>
          </w:tcPr>
          <w:p w:rsidR="00000000" w:rsidRDefault="00791F94">
            <w:pPr>
              <w:spacing w:after="0" w:line="256" w:lineRule="auto"/>
              <w:ind w:left="0" w:firstLine="0"/>
            </w:pPr>
            <w:r>
              <w:rPr>
                <w:rStyle w:val="not-translated-para"/>
              </w:rPr>
              <w:t>3,3&amp;apos;-Dichlorobenzidine</w:t>
            </w:r>
            <w:r>
              <w:rPr>
                <w:rStyle w:val="not-translated-para"/>
              </w:rPr>
              <w:t xml:space="preserve"> </w:t>
            </w:r>
          </w:p>
        </w:tc>
        <w:tc>
          <w:tcPr>
            <w:tcW w:w="1109" w:type="dxa"/>
            <w:hideMark/>
          </w:tcPr>
          <w:p w:rsidR="00000000" w:rsidRDefault="00791F94">
            <w:pPr>
              <w:spacing w:after="0" w:line="256" w:lineRule="auto"/>
              <w:ind w:left="0" w:firstLine="0"/>
            </w:pPr>
            <w:r>
              <w:t xml:space="preserve">252 </w:t>
            </w:r>
          </w:p>
        </w:tc>
        <w:tc>
          <w:tcPr>
            <w:tcW w:w="2143" w:type="dxa"/>
            <w:hideMark/>
          </w:tcPr>
          <w:p w:rsidR="00000000" w:rsidRDefault="00791F94">
            <w:pPr>
              <w:spacing w:after="0" w:line="256" w:lineRule="auto"/>
              <w:ind w:left="0" w:firstLine="0"/>
            </w:pPr>
            <w:r>
              <w:t xml:space="preserve">254,126 </w:t>
            </w:r>
          </w:p>
        </w:tc>
      </w:tr>
      <w:tr w:rsidR="00000000">
        <w:trPr>
          <w:trHeight w:val="252"/>
        </w:trPr>
        <w:tc>
          <w:tcPr>
            <w:tcW w:w="5659" w:type="dxa"/>
            <w:hideMark/>
          </w:tcPr>
          <w:p w:rsidR="00000000" w:rsidRDefault="00791F94">
            <w:pPr>
              <w:spacing w:after="0" w:line="256" w:lineRule="auto"/>
              <w:ind w:left="0" w:firstLine="0"/>
            </w:pPr>
            <w:r>
              <w:rPr>
                <w:rStyle w:val="not-translated-para"/>
              </w:rPr>
              <w:t>Chrysene</w:t>
            </w:r>
            <w:r>
              <w:rPr>
                <w:rStyle w:val="not-translated-para"/>
              </w:rPr>
              <w:t xml:space="preserve"> </w:t>
            </w:r>
          </w:p>
        </w:tc>
        <w:tc>
          <w:tcPr>
            <w:tcW w:w="1109" w:type="dxa"/>
            <w:hideMark/>
          </w:tcPr>
          <w:p w:rsidR="00000000" w:rsidRDefault="00791F94">
            <w:pPr>
              <w:spacing w:after="0" w:line="256" w:lineRule="auto"/>
              <w:ind w:left="1" w:firstLine="0"/>
            </w:pPr>
            <w:r>
              <w:t xml:space="preserve">228 </w:t>
            </w:r>
          </w:p>
        </w:tc>
        <w:tc>
          <w:tcPr>
            <w:tcW w:w="2143" w:type="dxa"/>
            <w:hideMark/>
          </w:tcPr>
          <w:p w:rsidR="00000000" w:rsidRDefault="00791F94">
            <w:pPr>
              <w:spacing w:after="0" w:line="256" w:lineRule="auto"/>
              <w:ind w:left="1" w:firstLine="0"/>
            </w:pPr>
            <w:r>
              <w:t xml:space="preserve">226,229 </w:t>
            </w:r>
          </w:p>
        </w:tc>
      </w:tr>
      <w:tr w:rsidR="00000000">
        <w:trPr>
          <w:trHeight w:val="253"/>
        </w:trPr>
        <w:tc>
          <w:tcPr>
            <w:tcW w:w="5659" w:type="dxa"/>
            <w:hideMark/>
          </w:tcPr>
          <w:p w:rsidR="00000000" w:rsidRDefault="00791F94">
            <w:pPr>
              <w:spacing w:after="0" w:line="256" w:lineRule="auto"/>
              <w:ind w:left="0" w:firstLine="0"/>
            </w:pPr>
            <w:r>
              <w:rPr>
                <w:rStyle w:val="not-translated-para"/>
              </w:rPr>
              <w:t>Malathion</w:t>
            </w:r>
            <w:r>
              <w:rPr>
                <w:rStyle w:val="not-translated-para"/>
              </w:rPr>
              <w:t xml:space="preserve"> </w:t>
            </w:r>
          </w:p>
        </w:tc>
        <w:tc>
          <w:tcPr>
            <w:tcW w:w="1109" w:type="dxa"/>
            <w:hideMark/>
          </w:tcPr>
          <w:p w:rsidR="00000000" w:rsidRDefault="00791F94">
            <w:pPr>
              <w:spacing w:after="0" w:line="256" w:lineRule="auto"/>
              <w:ind w:left="1" w:firstLine="0"/>
            </w:pPr>
            <w:r>
              <w:t xml:space="preserve">173 </w:t>
            </w:r>
          </w:p>
        </w:tc>
        <w:tc>
          <w:tcPr>
            <w:tcW w:w="2143" w:type="dxa"/>
            <w:hideMark/>
          </w:tcPr>
          <w:p w:rsidR="00000000" w:rsidRDefault="00791F94">
            <w:pPr>
              <w:spacing w:after="0" w:line="256" w:lineRule="auto"/>
              <w:ind w:left="1" w:firstLine="0"/>
            </w:pPr>
            <w:r>
              <w:t xml:space="preserve">125,127,93,158 </w:t>
            </w:r>
          </w:p>
        </w:tc>
      </w:tr>
      <w:tr w:rsidR="00000000">
        <w:trPr>
          <w:trHeight w:val="253"/>
        </w:trPr>
        <w:tc>
          <w:tcPr>
            <w:tcW w:w="5659" w:type="dxa"/>
            <w:hideMark/>
          </w:tcPr>
          <w:p w:rsidR="00000000" w:rsidRDefault="00791F94">
            <w:pPr>
              <w:spacing w:after="0" w:line="256" w:lineRule="auto"/>
              <w:ind w:left="0" w:firstLine="0"/>
            </w:pPr>
            <w:r>
              <w:rPr>
                <w:rStyle w:val="not-translated-para"/>
              </w:rPr>
              <w:t>Kepone</w:t>
            </w:r>
            <w:r>
              <w:rPr>
                <w:rStyle w:val="not-translated-para"/>
              </w:rPr>
              <w:t xml:space="preserve"> </w:t>
            </w:r>
          </w:p>
        </w:tc>
        <w:tc>
          <w:tcPr>
            <w:tcW w:w="1109" w:type="dxa"/>
            <w:hideMark/>
          </w:tcPr>
          <w:p w:rsidR="00000000" w:rsidRDefault="00791F94">
            <w:pPr>
              <w:spacing w:after="0" w:line="256" w:lineRule="auto"/>
              <w:ind w:left="1" w:firstLine="0"/>
            </w:pPr>
            <w:r>
              <w:t xml:space="preserve">272 </w:t>
            </w:r>
          </w:p>
        </w:tc>
        <w:tc>
          <w:tcPr>
            <w:tcW w:w="2143" w:type="dxa"/>
            <w:hideMark/>
          </w:tcPr>
          <w:p w:rsidR="00000000" w:rsidRDefault="00791F94">
            <w:pPr>
              <w:spacing w:after="0" w:line="256" w:lineRule="auto"/>
              <w:ind w:left="1" w:firstLine="0"/>
              <w:jc w:val="both"/>
            </w:pPr>
            <w:r>
              <w:t xml:space="preserve">274,237,178,143,270 </w:t>
            </w:r>
          </w:p>
        </w:tc>
      </w:tr>
      <w:tr w:rsidR="00000000">
        <w:trPr>
          <w:trHeight w:val="253"/>
        </w:trPr>
        <w:tc>
          <w:tcPr>
            <w:tcW w:w="5659" w:type="dxa"/>
            <w:hideMark/>
          </w:tcPr>
          <w:p w:rsidR="00000000" w:rsidRDefault="00791F94">
            <w:pPr>
              <w:spacing w:after="0" w:line="256" w:lineRule="auto"/>
              <w:ind w:left="0" w:firstLine="0"/>
            </w:pPr>
            <w:r>
              <w:rPr>
                <w:rStyle w:val="not-translated-para"/>
              </w:rPr>
              <w:t>Fenthion</w:t>
            </w:r>
            <w:r>
              <w:rPr>
                <w:rStyle w:val="not-translated-para"/>
              </w:rPr>
              <w:t xml:space="preserve"> </w:t>
            </w:r>
          </w:p>
        </w:tc>
        <w:tc>
          <w:tcPr>
            <w:tcW w:w="1109" w:type="dxa"/>
            <w:hideMark/>
          </w:tcPr>
          <w:p w:rsidR="00000000" w:rsidRDefault="00791F94">
            <w:pPr>
              <w:spacing w:after="0" w:line="256" w:lineRule="auto"/>
              <w:ind w:left="1" w:firstLine="0"/>
            </w:pPr>
            <w:r>
              <w:t xml:space="preserve">278 </w:t>
            </w:r>
          </w:p>
        </w:tc>
        <w:tc>
          <w:tcPr>
            <w:tcW w:w="2143" w:type="dxa"/>
            <w:hideMark/>
          </w:tcPr>
          <w:p w:rsidR="00000000" w:rsidRDefault="00791F94">
            <w:pPr>
              <w:spacing w:after="0" w:line="256" w:lineRule="auto"/>
              <w:ind w:left="1" w:firstLine="0"/>
            </w:pPr>
            <w:r>
              <w:t xml:space="preserve">125,109,169,153 </w:t>
            </w:r>
          </w:p>
        </w:tc>
      </w:tr>
      <w:tr w:rsidR="00000000">
        <w:trPr>
          <w:trHeight w:val="253"/>
        </w:trPr>
        <w:tc>
          <w:tcPr>
            <w:tcW w:w="5659" w:type="dxa"/>
            <w:hideMark/>
          </w:tcPr>
          <w:p w:rsidR="00000000" w:rsidRDefault="00791F94">
            <w:pPr>
              <w:spacing w:after="0" w:line="256" w:lineRule="auto"/>
              <w:ind w:left="0" w:firstLine="0"/>
            </w:pPr>
            <w:r>
              <w:rPr>
                <w:rStyle w:val="not-translated-para"/>
              </w:rPr>
              <w:t>Parathion</w:t>
            </w:r>
            <w:r>
              <w:rPr>
                <w:rStyle w:val="not-translated-para"/>
              </w:rPr>
              <w:t xml:space="preserve"> </w:t>
            </w:r>
          </w:p>
        </w:tc>
        <w:tc>
          <w:tcPr>
            <w:tcW w:w="1109" w:type="dxa"/>
            <w:hideMark/>
          </w:tcPr>
          <w:p w:rsidR="00000000" w:rsidRDefault="00791F94">
            <w:pPr>
              <w:spacing w:after="0" w:line="256" w:lineRule="auto"/>
              <w:ind w:left="1" w:firstLine="0"/>
            </w:pPr>
            <w:r>
              <w:t xml:space="preserve">109 </w:t>
            </w:r>
          </w:p>
        </w:tc>
        <w:tc>
          <w:tcPr>
            <w:tcW w:w="2143" w:type="dxa"/>
            <w:hideMark/>
          </w:tcPr>
          <w:p w:rsidR="00000000" w:rsidRDefault="00791F94">
            <w:pPr>
              <w:spacing w:after="0" w:line="256" w:lineRule="auto"/>
              <w:ind w:left="1" w:firstLine="0"/>
            </w:pPr>
            <w:r>
              <w:t xml:space="preserve">97,291,139,155 </w:t>
            </w:r>
          </w:p>
        </w:tc>
      </w:tr>
      <w:tr w:rsidR="00000000">
        <w:trPr>
          <w:trHeight w:val="252"/>
        </w:trPr>
        <w:tc>
          <w:tcPr>
            <w:tcW w:w="5659" w:type="dxa"/>
            <w:hideMark/>
          </w:tcPr>
          <w:p w:rsidR="00000000" w:rsidRDefault="00791F94">
            <w:pPr>
              <w:spacing w:after="0" w:line="256" w:lineRule="auto"/>
              <w:ind w:left="0" w:firstLine="0"/>
            </w:pPr>
            <w:r>
              <w:rPr>
                <w:rStyle w:val="not-translated-para"/>
              </w:rPr>
              <w:t>Anilazine</w:t>
            </w:r>
            <w:r>
              <w:rPr>
                <w:rStyle w:val="not-translated-para"/>
              </w:rPr>
              <w:t xml:space="preserve"> </w:t>
            </w:r>
          </w:p>
        </w:tc>
        <w:tc>
          <w:tcPr>
            <w:tcW w:w="1109" w:type="dxa"/>
            <w:hideMark/>
          </w:tcPr>
          <w:p w:rsidR="00000000" w:rsidRDefault="00791F94">
            <w:pPr>
              <w:spacing w:after="0" w:line="256" w:lineRule="auto"/>
              <w:ind w:left="1" w:firstLine="0"/>
            </w:pPr>
            <w:r>
              <w:t xml:space="preserve">239 </w:t>
            </w:r>
          </w:p>
        </w:tc>
        <w:tc>
          <w:tcPr>
            <w:tcW w:w="2143" w:type="dxa"/>
            <w:hideMark/>
          </w:tcPr>
          <w:p w:rsidR="00000000" w:rsidRDefault="00791F94">
            <w:pPr>
              <w:spacing w:after="0" w:line="256" w:lineRule="auto"/>
              <w:ind w:left="1" w:firstLine="0"/>
            </w:pPr>
            <w:r>
              <w:t xml:space="preserve">241,143,178,89 </w:t>
            </w:r>
          </w:p>
        </w:tc>
      </w:tr>
      <w:tr w:rsidR="00000000">
        <w:trPr>
          <w:trHeight w:val="253"/>
        </w:trPr>
        <w:tc>
          <w:tcPr>
            <w:tcW w:w="5659" w:type="dxa"/>
            <w:hideMark/>
          </w:tcPr>
          <w:p w:rsidR="00000000" w:rsidRDefault="00791F94">
            <w:pPr>
              <w:spacing w:after="0" w:line="256" w:lineRule="auto"/>
              <w:ind w:left="0" w:firstLine="0"/>
            </w:pPr>
            <w:r>
              <w:rPr>
                <w:rStyle w:val="not-translated-para"/>
              </w:rPr>
              <w:t>Bis(2-ethylhexyl)phthalate</w:t>
            </w:r>
            <w:r>
              <w:rPr>
                <w:rStyle w:val="not-translated-para"/>
              </w:rPr>
              <w:t xml:space="preserve"> </w:t>
            </w:r>
          </w:p>
        </w:tc>
        <w:tc>
          <w:tcPr>
            <w:tcW w:w="1109" w:type="dxa"/>
            <w:hideMark/>
          </w:tcPr>
          <w:p w:rsidR="00000000" w:rsidRDefault="00791F94">
            <w:pPr>
              <w:spacing w:after="0" w:line="256" w:lineRule="auto"/>
              <w:ind w:left="0" w:firstLine="0"/>
            </w:pPr>
            <w:r>
              <w:t xml:space="preserve">149 </w:t>
            </w:r>
          </w:p>
        </w:tc>
        <w:tc>
          <w:tcPr>
            <w:tcW w:w="2143" w:type="dxa"/>
            <w:hideMark/>
          </w:tcPr>
          <w:p w:rsidR="00000000" w:rsidRDefault="00791F94">
            <w:pPr>
              <w:spacing w:after="0" w:line="256" w:lineRule="auto"/>
              <w:ind w:left="0" w:firstLine="0"/>
            </w:pPr>
            <w:r>
              <w:t xml:space="preserve">167,279 </w:t>
            </w:r>
          </w:p>
        </w:tc>
      </w:tr>
      <w:tr w:rsidR="00000000">
        <w:trPr>
          <w:trHeight w:val="253"/>
        </w:trPr>
        <w:tc>
          <w:tcPr>
            <w:tcW w:w="5659" w:type="dxa"/>
            <w:hideMark/>
          </w:tcPr>
          <w:p w:rsidR="00000000" w:rsidRDefault="00791F94">
            <w:pPr>
              <w:spacing w:after="0" w:line="256" w:lineRule="auto"/>
              <w:ind w:left="0" w:firstLine="0"/>
            </w:pPr>
            <w:r>
              <w:rPr>
                <w:rStyle w:val="not-translated-para"/>
              </w:rPr>
              <w:t>3,3&amp;apos;-Dimethylbenzidine</w:t>
            </w:r>
            <w:r>
              <w:rPr>
                <w:rStyle w:val="not-translated-para"/>
              </w:rPr>
              <w:t xml:space="preserve"> </w:t>
            </w:r>
          </w:p>
        </w:tc>
        <w:tc>
          <w:tcPr>
            <w:tcW w:w="1109" w:type="dxa"/>
            <w:hideMark/>
          </w:tcPr>
          <w:p w:rsidR="00000000" w:rsidRDefault="00791F94">
            <w:pPr>
              <w:spacing w:after="0" w:line="256" w:lineRule="auto"/>
              <w:ind w:left="0" w:firstLine="0"/>
            </w:pPr>
            <w:r>
              <w:t xml:space="preserve">212 </w:t>
            </w:r>
          </w:p>
        </w:tc>
        <w:tc>
          <w:tcPr>
            <w:tcW w:w="2143" w:type="dxa"/>
            <w:hideMark/>
          </w:tcPr>
          <w:p w:rsidR="00000000" w:rsidRDefault="00791F94">
            <w:pPr>
              <w:spacing w:after="0" w:line="256" w:lineRule="auto"/>
              <w:ind w:left="0" w:firstLine="0"/>
            </w:pPr>
            <w:r>
              <w:t xml:space="preserve">106,196,180 </w:t>
            </w:r>
          </w:p>
        </w:tc>
      </w:tr>
      <w:tr w:rsidR="00000000">
        <w:trPr>
          <w:trHeight w:val="253"/>
        </w:trPr>
        <w:tc>
          <w:tcPr>
            <w:tcW w:w="5659" w:type="dxa"/>
            <w:hideMark/>
          </w:tcPr>
          <w:p w:rsidR="00000000" w:rsidRDefault="00791F94">
            <w:pPr>
              <w:spacing w:after="0" w:line="256" w:lineRule="auto"/>
              <w:ind w:left="0" w:firstLine="0"/>
            </w:pPr>
            <w:r>
              <w:rPr>
                <w:rStyle w:val="not-translated-para"/>
              </w:rPr>
              <w:t>Carbophenothion</w:t>
            </w:r>
            <w:r>
              <w:rPr>
                <w:rStyle w:val="not-translated-para"/>
              </w:rPr>
              <w:t xml:space="preserve"> </w:t>
            </w:r>
          </w:p>
        </w:tc>
        <w:tc>
          <w:tcPr>
            <w:tcW w:w="1109" w:type="dxa"/>
            <w:hideMark/>
          </w:tcPr>
          <w:p w:rsidR="00000000" w:rsidRDefault="00791F94">
            <w:pPr>
              <w:spacing w:after="0" w:line="256" w:lineRule="auto"/>
              <w:ind w:left="1" w:firstLine="0"/>
            </w:pPr>
            <w:r>
              <w:t xml:space="preserve">157 </w:t>
            </w:r>
          </w:p>
        </w:tc>
        <w:tc>
          <w:tcPr>
            <w:tcW w:w="2143" w:type="dxa"/>
            <w:hideMark/>
          </w:tcPr>
          <w:p w:rsidR="00000000" w:rsidRDefault="00791F94">
            <w:pPr>
              <w:spacing w:after="0" w:line="256" w:lineRule="auto"/>
              <w:ind w:left="1" w:firstLine="0"/>
            </w:pPr>
            <w:r>
              <w:t xml:space="preserve">97,121,342,159,199 </w:t>
            </w:r>
          </w:p>
        </w:tc>
      </w:tr>
      <w:tr w:rsidR="00000000">
        <w:trPr>
          <w:trHeight w:val="253"/>
        </w:trPr>
        <w:tc>
          <w:tcPr>
            <w:tcW w:w="5659" w:type="dxa"/>
            <w:hideMark/>
          </w:tcPr>
          <w:p w:rsidR="00000000" w:rsidRDefault="00791F94">
            <w:pPr>
              <w:spacing w:after="0" w:line="256" w:lineRule="auto"/>
              <w:ind w:left="0" w:firstLine="0"/>
            </w:pPr>
            <w:r>
              <w:rPr>
                <w:rStyle w:val="not-translated-para"/>
              </w:rPr>
              <w:t>5-Nitroacenaphthene</w:t>
            </w:r>
            <w:r>
              <w:rPr>
                <w:rStyle w:val="not-translated-para"/>
              </w:rPr>
              <w:t xml:space="preserve"> </w:t>
            </w:r>
          </w:p>
        </w:tc>
        <w:tc>
          <w:tcPr>
            <w:tcW w:w="1109" w:type="dxa"/>
            <w:hideMark/>
          </w:tcPr>
          <w:p w:rsidR="00000000" w:rsidRDefault="00791F94">
            <w:pPr>
              <w:spacing w:after="0" w:line="256" w:lineRule="auto"/>
              <w:ind w:left="0" w:firstLine="0"/>
            </w:pPr>
            <w:r>
              <w:t xml:space="preserve">199 </w:t>
            </w:r>
          </w:p>
        </w:tc>
        <w:tc>
          <w:tcPr>
            <w:tcW w:w="2143" w:type="dxa"/>
            <w:hideMark/>
          </w:tcPr>
          <w:p w:rsidR="00000000" w:rsidRDefault="00791F94">
            <w:pPr>
              <w:spacing w:after="0" w:line="256" w:lineRule="auto"/>
              <w:ind w:left="0" w:firstLine="0"/>
            </w:pPr>
            <w:r>
              <w:t xml:space="preserve">152,169,141,115 </w:t>
            </w:r>
          </w:p>
        </w:tc>
      </w:tr>
      <w:tr w:rsidR="00000000">
        <w:trPr>
          <w:trHeight w:val="252"/>
        </w:trPr>
        <w:tc>
          <w:tcPr>
            <w:tcW w:w="5659" w:type="dxa"/>
            <w:hideMark/>
          </w:tcPr>
          <w:p w:rsidR="00000000" w:rsidRDefault="00791F94">
            <w:pPr>
              <w:spacing w:after="0" w:line="256" w:lineRule="auto"/>
              <w:ind w:left="0" w:firstLine="0"/>
            </w:pPr>
            <w:r>
              <w:rPr>
                <w:rStyle w:val="not-translated-para"/>
              </w:rPr>
              <w:t>Methapyrilene</w:t>
            </w:r>
            <w:r>
              <w:rPr>
                <w:rStyle w:val="not-translated-para"/>
              </w:rPr>
              <w:t xml:space="preserve"> </w:t>
            </w:r>
          </w:p>
        </w:tc>
        <w:tc>
          <w:tcPr>
            <w:tcW w:w="1109" w:type="dxa"/>
            <w:hideMark/>
          </w:tcPr>
          <w:p w:rsidR="00000000" w:rsidRDefault="00791F94">
            <w:pPr>
              <w:spacing w:after="0" w:line="256" w:lineRule="auto"/>
              <w:ind w:left="63" w:firstLine="0"/>
            </w:pPr>
            <w:r>
              <w:t xml:space="preserve">97 </w:t>
            </w:r>
          </w:p>
        </w:tc>
        <w:tc>
          <w:tcPr>
            <w:tcW w:w="2143" w:type="dxa"/>
            <w:hideMark/>
          </w:tcPr>
          <w:p w:rsidR="00000000" w:rsidRDefault="00791F94">
            <w:pPr>
              <w:spacing w:after="0" w:line="256" w:lineRule="auto"/>
              <w:ind w:left="1" w:firstLine="0"/>
            </w:pPr>
            <w:r>
              <w:t xml:space="preserve">50,191,71 </w:t>
            </w:r>
          </w:p>
        </w:tc>
      </w:tr>
      <w:tr w:rsidR="00000000">
        <w:trPr>
          <w:trHeight w:val="253"/>
        </w:trPr>
        <w:tc>
          <w:tcPr>
            <w:tcW w:w="5659" w:type="dxa"/>
            <w:hideMark/>
          </w:tcPr>
          <w:p w:rsidR="00000000" w:rsidRDefault="00791F94">
            <w:pPr>
              <w:spacing w:after="0" w:line="256" w:lineRule="auto"/>
              <w:ind w:left="0" w:firstLine="0"/>
            </w:pPr>
            <w:r>
              <w:rPr>
                <w:rStyle w:val="not-translated-para"/>
              </w:rPr>
              <w:t>Isodrin</w:t>
            </w:r>
            <w:r>
              <w:rPr>
                <w:rStyle w:val="not-translated-para"/>
              </w:rPr>
              <w:t xml:space="preserve"> </w:t>
            </w:r>
          </w:p>
        </w:tc>
        <w:tc>
          <w:tcPr>
            <w:tcW w:w="1109" w:type="dxa"/>
            <w:hideMark/>
          </w:tcPr>
          <w:p w:rsidR="00000000" w:rsidRDefault="00791F94">
            <w:pPr>
              <w:spacing w:after="0" w:line="256" w:lineRule="auto"/>
              <w:ind w:left="1" w:firstLine="0"/>
            </w:pPr>
            <w:r>
              <w:t xml:space="preserve">193 </w:t>
            </w:r>
          </w:p>
        </w:tc>
        <w:tc>
          <w:tcPr>
            <w:tcW w:w="2143" w:type="dxa"/>
            <w:hideMark/>
          </w:tcPr>
          <w:p w:rsidR="00000000" w:rsidRDefault="00791F94">
            <w:pPr>
              <w:spacing w:after="0" w:line="256" w:lineRule="auto"/>
              <w:ind w:left="1" w:firstLine="0"/>
            </w:pPr>
            <w:r>
              <w:t xml:space="preserve">66,195,263,265,147 </w:t>
            </w:r>
          </w:p>
        </w:tc>
      </w:tr>
      <w:tr w:rsidR="00000000">
        <w:trPr>
          <w:trHeight w:val="253"/>
        </w:trPr>
        <w:tc>
          <w:tcPr>
            <w:tcW w:w="5659" w:type="dxa"/>
            <w:hideMark/>
          </w:tcPr>
          <w:p w:rsidR="00000000" w:rsidRDefault="00791F94">
            <w:pPr>
              <w:spacing w:after="0" w:line="256" w:lineRule="auto"/>
              <w:ind w:left="0" w:firstLine="0"/>
            </w:pPr>
            <w:r>
              <w:rPr>
                <w:rStyle w:val="not-translated-para"/>
              </w:rPr>
              <w:t>Captan</w:t>
            </w:r>
            <w:r>
              <w:rPr>
                <w:rStyle w:val="not-translated-para"/>
              </w:rPr>
              <w:t xml:space="preserve"> </w:t>
            </w:r>
          </w:p>
        </w:tc>
        <w:tc>
          <w:tcPr>
            <w:tcW w:w="1109" w:type="dxa"/>
            <w:hideMark/>
          </w:tcPr>
          <w:p w:rsidR="00000000" w:rsidRDefault="00791F94">
            <w:pPr>
              <w:spacing w:after="0" w:line="256" w:lineRule="auto"/>
              <w:ind w:left="63" w:firstLine="0"/>
            </w:pPr>
            <w:r>
              <w:t xml:space="preserve">79 </w:t>
            </w:r>
          </w:p>
        </w:tc>
        <w:tc>
          <w:tcPr>
            <w:tcW w:w="2143" w:type="dxa"/>
            <w:hideMark/>
          </w:tcPr>
          <w:p w:rsidR="00000000" w:rsidRDefault="00791F94">
            <w:pPr>
              <w:spacing w:after="0" w:line="256" w:lineRule="auto"/>
              <w:ind w:left="1" w:firstLine="0"/>
            </w:pPr>
            <w:r>
              <w:t xml:space="preserve">149,77,119,117 </w:t>
            </w:r>
          </w:p>
        </w:tc>
      </w:tr>
      <w:tr w:rsidR="00000000">
        <w:trPr>
          <w:trHeight w:val="253"/>
        </w:trPr>
        <w:tc>
          <w:tcPr>
            <w:tcW w:w="5659" w:type="dxa"/>
            <w:hideMark/>
          </w:tcPr>
          <w:p w:rsidR="00000000" w:rsidRDefault="00791F94">
            <w:pPr>
              <w:spacing w:after="0" w:line="256" w:lineRule="auto"/>
              <w:ind w:left="0" w:firstLine="0"/>
            </w:pPr>
            <w:r>
              <w:rPr>
                <w:rStyle w:val="not-translated-para"/>
              </w:rPr>
              <w:t>Chlorfenvinphos</w:t>
            </w:r>
            <w:r>
              <w:rPr>
                <w:rStyle w:val="not-translated-para"/>
              </w:rPr>
              <w:t xml:space="preserve"> </w:t>
            </w:r>
          </w:p>
        </w:tc>
        <w:tc>
          <w:tcPr>
            <w:tcW w:w="1109" w:type="dxa"/>
            <w:hideMark/>
          </w:tcPr>
          <w:p w:rsidR="00000000" w:rsidRDefault="00791F94">
            <w:pPr>
              <w:spacing w:after="0" w:line="256" w:lineRule="auto"/>
              <w:ind w:left="1" w:firstLine="0"/>
            </w:pPr>
            <w:r>
              <w:t xml:space="preserve">267 </w:t>
            </w:r>
          </w:p>
        </w:tc>
        <w:tc>
          <w:tcPr>
            <w:tcW w:w="2143" w:type="dxa"/>
            <w:hideMark/>
          </w:tcPr>
          <w:p w:rsidR="00000000" w:rsidRDefault="00791F94">
            <w:pPr>
              <w:spacing w:after="0" w:line="256" w:lineRule="auto"/>
              <w:ind w:left="1" w:firstLine="0"/>
            </w:pPr>
            <w:r>
              <w:t xml:space="preserve">269,323,325,295 </w:t>
            </w:r>
          </w:p>
        </w:tc>
      </w:tr>
      <w:tr w:rsidR="00000000">
        <w:trPr>
          <w:trHeight w:val="253"/>
        </w:trPr>
        <w:tc>
          <w:tcPr>
            <w:tcW w:w="5659" w:type="dxa"/>
            <w:hideMark/>
          </w:tcPr>
          <w:p w:rsidR="00000000" w:rsidRDefault="00791F94">
            <w:pPr>
              <w:spacing w:after="0" w:line="256" w:lineRule="auto"/>
              <w:ind w:left="0" w:firstLine="0"/>
            </w:pPr>
            <w:r>
              <w:rPr>
                <w:rStyle w:val="not-translated-para"/>
              </w:rPr>
              <w:t>Crotoxyphos</w:t>
            </w:r>
            <w:r>
              <w:rPr>
                <w:rStyle w:val="not-translated-para"/>
              </w:rPr>
              <w:t xml:space="preserve"> </w:t>
            </w:r>
          </w:p>
        </w:tc>
        <w:tc>
          <w:tcPr>
            <w:tcW w:w="1109" w:type="dxa"/>
            <w:hideMark/>
          </w:tcPr>
          <w:p w:rsidR="00000000" w:rsidRDefault="00791F94">
            <w:pPr>
              <w:spacing w:after="0" w:line="256" w:lineRule="auto"/>
              <w:ind w:left="1" w:firstLine="0"/>
            </w:pPr>
            <w:r>
              <w:t xml:space="preserve">127 </w:t>
            </w:r>
          </w:p>
        </w:tc>
        <w:tc>
          <w:tcPr>
            <w:tcW w:w="2143" w:type="dxa"/>
            <w:hideMark/>
          </w:tcPr>
          <w:p w:rsidR="00000000" w:rsidRDefault="00791F94">
            <w:pPr>
              <w:spacing w:after="0" w:line="256" w:lineRule="auto"/>
              <w:ind w:left="1" w:firstLine="0"/>
            </w:pPr>
            <w:r>
              <w:t xml:space="preserve">105,193,166 </w:t>
            </w:r>
          </w:p>
        </w:tc>
      </w:tr>
      <w:tr w:rsidR="00000000">
        <w:trPr>
          <w:trHeight w:val="253"/>
        </w:trPr>
        <w:tc>
          <w:tcPr>
            <w:tcW w:w="5659" w:type="dxa"/>
            <w:hideMark/>
          </w:tcPr>
          <w:p w:rsidR="00000000" w:rsidRDefault="00791F94">
            <w:pPr>
              <w:spacing w:after="0" w:line="256" w:lineRule="auto"/>
              <w:ind w:left="0" w:firstLine="0"/>
            </w:pPr>
            <w:r>
              <w:rPr>
                <w:rStyle w:val="not-translated-para"/>
              </w:rPr>
              <w:t>Phosmet</w:t>
            </w:r>
            <w:r>
              <w:rPr>
                <w:rStyle w:val="not-translated-para"/>
              </w:rPr>
              <w:t xml:space="preserve"> </w:t>
            </w:r>
          </w:p>
        </w:tc>
        <w:tc>
          <w:tcPr>
            <w:tcW w:w="1109" w:type="dxa"/>
            <w:hideMark/>
          </w:tcPr>
          <w:p w:rsidR="00000000" w:rsidRDefault="00791F94">
            <w:pPr>
              <w:spacing w:after="0" w:line="256" w:lineRule="auto"/>
              <w:ind w:left="1" w:firstLine="0"/>
            </w:pPr>
            <w:r>
              <w:t xml:space="preserve">160 </w:t>
            </w:r>
          </w:p>
        </w:tc>
        <w:tc>
          <w:tcPr>
            <w:tcW w:w="2143" w:type="dxa"/>
            <w:hideMark/>
          </w:tcPr>
          <w:p w:rsidR="00000000" w:rsidRDefault="00791F94">
            <w:pPr>
              <w:spacing w:after="0" w:line="256" w:lineRule="auto"/>
              <w:ind w:left="1" w:firstLine="0"/>
            </w:pPr>
            <w:r>
              <w:t xml:space="preserve">77,93,317,76 </w:t>
            </w:r>
          </w:p>
        </w:tc>
      </w:tr>
      <w:tr w:rsidR="00000000">
        <w:trPr>
          <w:trHeight w:val="253"/>
        </w:trPr>
        <w:tc>
          <w:tcPr>
            <w:tcW w:w="5659" w:type="dxa"/>
            <w:hideMark/>
          </w:tcPr>
          <w:p w:rsidR="00000000" w:rsidRDefault="00791F94">
            <w:pPr>
              <w:spacing w:after="0" w:line="256" w:lineRule="auto"/>
              <w:ind w:left="0" w:firstLine="0"/>
            </w:pPr>
            <w:r>
              <w:rPr>
                <w:rStyle w:val="not-translated-para"/>
              </w:rPr>
              <w:t>EPN</w:t>
            </w:r>
            <w:r>
              <w:rPr>
                <w:rStyle w:val="not-translated-para"/>
              </w:rPr>
              <w:t xml:space="preserve"> </w:t>
            </w:r>
          </w:p>
        </w:tc>
        <w:tc>
          <w:tcPr>
            <w:tcW w:w="1109" w:type="dxa"/>
            <w:hideMark/>
          </w:tcPr>
          <w:p w:rsidR="00000000" w:rsidRDefault="00791F94">
            <w:pPr>
              <w:spacing w:after="0" w:line="256" w:lineRule="auto"/>
              <w:ind w:left="1" w:firstLine="0"/>
            </w:pPr>
            <w:r>
              <w:t xml:space="preserve">157 </w:t>
            </w:r>
          </w:p>
        </w:tc>
        <w:tc>
          <w:tcPr>
            <w:tcW w:w="2143" w:type="dxa"/>
            <w:hideMark/>
          </w:tcPr>
          <w:p w:rsidR="00000000" w:rsidRDefault="00791F94">
            <w:pPr>
              <w:spacing w:after="0" w:line="256" w:lineRule="auto"/>
              <w:ind w:left="1" w:firstLine="0"/>
            </w:pPr>
            <w:r>
              <w:t xml:space="preserve">169,185,141,323 </w:t>
            </w:r>
          </w:p>
        </w:tc>
      </w:tr>
      <w:tr w:rsidR="00000000">
        <w:trPr>
          <w:trHeight w:val="252"/>
        </w:trPr>
        <w:tc>
          <w:tcPr>
            <w:tcW w:w="5659" w:type="dxa"/>
            <w:hideMark/>
          </w:tcPr>
          <w:p w:rsidR="00000000" w:rsidRDefault="00791F94">
            <w:pPr>
              <w:spacing w:after="0" w:line="256" w:lineRule="auto"/>
              <w:ind w:left="0" w:firstLine="0"/>
            </w:pPr>
            <w:r>
              <w:rPr>
                <w:rStyle w:val="not-translated-para"/>
              </w:rPr>
              <w:t>Tetrachlorvinphos</w:t>
            </w:r>
            <w:r>
              <w:rPr>
                <w:rStyle w:val="not-translated-para"/>
              </w:rPr>
              <w:t xml:space="preserve"> </w:t>
            </w:r>
          </w:p>
        </w:tc>
        <w:tc>
          <w:tcPr>
            <w:tcW w:w="1109" w:type="dxa"/>
            <w:hideMark/>
          </w:tcPr>
          <w:p w:rsidR="00000000" w:rsidRDefault="00791F94">
            <w:pPr>
              <w:spacing w:after="0" w:line="256" w:lineRule="auto"/>
              <w:ind w:left="1" w:firstLine="0"/>
            </w:pPr>
            <w:r>
              <w:t xml:space="preserve">329 </w:t>
            </w:r>
          </w:p>
        </w:tc>
        <w:tc>
          <w:tcPr>
            <w:tcW w:w="2143" w:type="dxa"/>
            <w:hideMark/>
          </w:tcPr>
          <w:p w:rsidR="00000000" w:rsidRDefault="00791F94">
            <w:pPr>
              <w:spacing w:after="0" w:line="256" w:lineRule="auto"/>
              <w:ind w:left="1" w:firstLine="0"/>
            </w:pPr>
            <w:r>
              <w:t xml:space="preserve">109,331,79,333 </w:t>
            </w:r>
          </w:p>
        </w:tc>
      </w:tr>
      <w:tr w:rsidR="00000000">
        <w:trPr>
          <w:trHeight w:val="253"/>
        </w:trPr>
        <w:tc>
          <w:tcPr>
            <w:tcW w:w="5659" w:type="dxa"/>
            <w:hideMark/>
          </w:tcPr>
          <w:p w:rsidR="00000000" w:rsidRDefault="00791F94">
            <w:pPr>
              <w:spacing w:after="0" w:line="256" w:lineRule="auto"/>
              <w:ind w:left="0" w:firstLine="0"/>
            </w:pPr>
            <w:r>
              <w:rPr>
                <w:rStyle w:val="not-translated-para"/>
              </w:rPr>
              <w:t>Di-n-octyl phthalate</w:t>
            </w:r>
            <w:r>
              <w:rPr>
                <w:rStyle w:val="not-translated-para"/>
              </w:rPr>
              <w:t xml:space="preserve"> </w:t>
            </w:r>
          </w:p>
        </w:tc>
        <w:tc>
          <w:tcPr>
            <w:tcW w:w="1109" w:type="dxa"/>
            <w:hideMark/>
          </w:tcPr>
          <w:p w:rsidR="00000000" w:rsidRDefault="00791F94">
            <w:pPr>
              <w:spacing w:after="0" w:line="256" w:lineRule="auto"/>
              <w:ind w:left="1" w:firstLine="0"/>
            </w:pPr>
            <w:r>
              <w:t xml:space="preserve">149 </w:t>
            </w:r>
          </w:p>
        </w:tc>
        <w:tc>
          <w:tcPr>
            <w:tcW w:w="2143" w:type="dxa"/>
            <w:hideMark/>
          </w:tcPr>
          <w:p w:rsidR="00000000" w:rsidRDefault="00791F94">
            <w:pPr>
              <w:spacing w:after="0" w:line="256" w:lineRule="auto"/>
              <w:ind w:left="1" w:firstLine="0"/>
            </w:pPr>
            <w:r>
              <w:t xml:space="preserve">167,43 </w:t>
            </w:r>
          </w:p>
        </w:tc>
      </w:tr>
      <w:tr w:rsidR="00000000">
        <w:trPr>
          <w:trHeight w:val="253"/>
        </w:trPr>
        <w:tc>
          <w:tcPr>
            <w:tcW w:w="5659" w:type="dxa"/>
            <w:hideMark/>
          </w:tcPr>
          <w:p w:rsidR="00000000" w:rsidRDefault="00791F94">
            <w:pPr>
              <w:spacing w:after="0" w:line="256" w:lineRule="auto"/>
              <w:ind w:left="0" w:firstLine="0"/>
            </w:pPr>
            <w:r>
              <w:rPr>
                <w:rStyle w:val="not-translated-para"/>
              </w:rPr>
              <w:t>2-Aminoanthraquinone</w:t>
            </w:r>
            <w:r>
              <w:rPr>
                <w:rStyle w:val="not-translated-para"/>
              </w:rPr>
              <w:t xml:space="preserve"> </w:t>
            </w:r>
          </w:p>
        </w:tc>
        <w:tc>
          <w:tcPr>
            <w:tcW w:w="1109" w:type="dxa"/>
            <w:hideMark/>
          </w:tcPr>
          <w:p w:rsidR="00000000" w:rsidRDefault="00791F94">
            <w:pPr>
              <w:spacing w:after="0" w:line="256" w:lineRule="auto"/>
              <w:ind w:left="0" w:firstLine="0"/>
            </w:pPr>
            <w:r>
              <w:t xml:space="preserve">223 </w:t>
            </w:r>
          </w:p>
        </w:tc>
        <w:tc>
          <w:tcPr>
            <w:tcW w:w="2143" w:type="dxa"/>
            <w:hideMark/>
          </w:tcPr>
          <w:p w:rsidR="00000000" w:rsidRDefault="00791F94">
            <w:pPr>
              <w:spacing w:after="0" w:line="256" w:lineRule="auto"/>
              <w:ind w:left="0" w:firstLine="0"/>
            </w:pPr>
            <w:r>
              <w:t xml:space="preserve">167,195 </w:t>
            </w:r>
          </w:p>
        </w:tc>
      </w:tr>
      <w:tr w:rsidR="00000000">
        <w:trPr>
          <w:trHeight w:val="253"/>
        </w:trPr>
        <w:tc>
          <w:tcPr>
            <w:tcW w:w="5659" w:type="dxa"/>
            <w:hideMark/>
          </w:tcPr>
          <w:p w:rsidR="00000000" w:rsidRDefault="00791F94">
            <w:pPr>
              <w:spacing w:after="0" w:line="256" w:lineRule="auto"/>
              <w:ind w:left="0" w:firstLine="0"/>
            </w:pPr>
            <w:r>
              <w:rPr>
                <w:rStyle w:val="not-translated-para"/>
              </w:rPr>
              <w:t>Barban</w:t>
            </w:r>
            <w:r>
              <w:rPr>
                <w:rStyle w:val="not-translated-para"/>
              </w:rPr>
              <w:t xml:space="preserve"> </w:t>
            </w:r>
          </w:p>
        </w:tc>
        <w:tc>
          <w:tcPr>
            <w:tcW w:w="1109" w:type="dxa"/>
            <w:hideMark/>
          </w:tcPr>
          <w:p w:rsidR="00000000" w:rsidRDefault="00791F94">
            <w:pPr>
              <w:spacing w:after="0" w:line="256" w:lineRule="auto"/>
              <w:ind w:left="1" w:firstLine="0"/>
            </w:pPr>
            <w:r>
              <w:t xml:space="preserve">222 </w:t>
            </w:r>
          </w:p>
        </w:tc>
        <w:tc>
          <w:tcPr>
            <w:tcW w:w="2143" w:type="dxa"/>
            <w:hideMark/>
          </w:tcPr>
          <w:p w:rsidR="00000000" w:rsidRDefault="00791F94">
            <w:pPr>
              <w:spacing w:after="0" w:line="256" w:lineRule="auto"/>
              <w:ind w:left="1" w:firstLine="0"/>
            </w:pPr>
            <w:r>
              <w:t xml:space="preserve">51,87,224,257,153 </w:t>
            </w:r>
          </w:p>
        </w:tc>
      </w:tr>
      <w:tr w:rsidR="00000000">
        <w:trPr>
          <w:trHeight w:val="253"/>
        </w:trPr>
        <w:tc>
          <w:tcPr>
            <w:tcW w:w="5659" w:type="dxa"/>
            <w:hideMark/>
          </w:tcPr>
          <w:p w:rsidR="00000000" w:rsidRDefault="00791F94">
            <w:pPr>
              <w:spacing w:after="0" w:line="256" w:lineRule="auto"/>
              <w:ind w:left="0" w:firstLine="0"/>
            </w:pPr>
            <w:r>
              <w:rPr>
                <w:rStyle w:val="not-translated-para"/>
              </w:rPr>
              <w:t>Aramite</w:t>
            </w:r>
            <w:r>
              <w:rPr>
                <w:rStyle w:val="not-translated-para"/>
              </w:rPr>
              <w:t xml:space="preserve"> </w:t>
            </w:r>
          </w:p>
        </w:tc>
        <w:tc>
          <w:tcPr>
            <w:tcW w:w="1109" w:type="dxa"/>
            <w:hideMark/>
          </w:tcPr>
          <w:p w:rsidR="00000000" w:rsidRDefault="00791F94">
            <w:pPr>
              <w:spacing w:after="0" w:line="256" w:lineRule="auto"/>
              <w:ind w:left="1" w:firstLine="0"/>
            </w:pPr>
            <w:r>
              <w:t xml:space="preserve">185 </w:t>
            </w:r>
          </w:p>
        </w:tc>
        <w:tc>
          <w:tcPr>
            <w:tcW w:w="2143" w:type="dxa"/>
            <w:hideMark/>
          </w:tcPr>
          <w:p w:rsidR="00000000" w:rsidRDefault="00791F94">
            <w:pPr>
              <w:spacing w:after="0" w:line="256" w:lineRule="auto"/>
              <w:ind w:left="1" w:firstLine="0"/>
              <w:jc w:val="both"/>
            </w:pPr>
            <w:r>
              <w:t xml:space="preserve">191,319,334,197,321 </w:t>
            </w:r>
          </w:p>
        </w:tc>
      </w:tr>
      <w:tr w:rsidR="00000000">
        <w:trPr>
          <w:trHeight w:val="252"/>
        </w:trPr>
        <w:tc>
          <w:tcPr>
            <w:tcW w:w="5659" w:type="dxa"/>
            <w:hideMark/>
          </w:tcPr>
          <w:p w:rsidR="00000000" w:rsidRDefault="00791F94">
            <w:pPr>
              <w:spacing w:after="0" w:line="256" w:lineRule="auto"/>
              <w:ind w:left="0" w:firstLine="0"/>
            </w:pPr>
            <w:r>
              <w:rPr>
                <w:rStyle w:val="not-translated-para"/>
              </w:rPr>
              <w:t>Benzo(b)fluoranthene</w:t>
            </w:r>
            <w:r>
              <w:rPr>
                <w:rStyle w:val="not-translated-para"/>
              </w:rPr>
              <w:t xml:space="preserve"> </w:t>
            </w:r>
          </w:p>
        </w:tc>
        <w:tc>
          <w:tcPr>
            <w:tcW w:w="1109" w:type="dxa"/>
            <w:hideMark/>
          </w:tcPr>
          <w:p w:rsidR="00000000" w:rsidRDefault="00791F94">
            <w:pPr>
              <w:spacing w:after="0" w:line="256" w:lineRule="auto"/>
              <w:ind w:left="0" w:firstLine="0"/>
            </w:pPr>
            <w:r>
              <w:t xml:space="preserve">252 </w:t>
            </w:r>
          </w:p>
        </w:tc>
        <w:tc>
          <w:tcPr>
            <w:tcW w:w="2143" w:type="dxa"/>
            <w:hideMark/>
          </w:tcPr>
          <w:p w:rsidR="00000000" w:rsidRDefault="00791F94">
            <w:pPr>
              <w:spacing w:after="0" w:line="256" w:lineRule="auto"/>
              <w:ind w:left="0" w:firstLine="0"/>
            </w:pPr>
            <w:r>
              <w:t xml:space="preserve">253,125 </w:t>
            </w:r>
          </w:p>
        </w:tc>
      </w:tr>
      <w:tr w:rsidR="00000000">
        <w:trPr>
          <w:trHeight w:val="253"/>
        </w:trPr>
        <w:tc>
          <w:tcPr>
            <w:tcW w:w="5659" w:type="dxa"/>
            <w:hideMark/>
          </w:tcPr>
          <w:p w:rsidR="00000000" w:rsidRDefault="00791F94">
            <w:pPr>
              <w:spacing w:after="0" w:line="256" w:lineRule="auto"/>
              <w:ind w:left="0" w:firstLine="0"/>
            </w:pPr>
            <w:r>
              <w:rPr>
                <w:rStyle w:val="not-translated-para"/>
              </w:rPr>
              <w:t>Nitrofen</w:t>
            </w:r>
            <w:r>
              <w:rPr>
                <w:rStyle w:val="not-translated-para"/>
              </w:rPr>
              <w:t xml:space="preserve"> </w:t>
            </w:r>
          </w:p>
        </w:tc>
        <w:tc>
          <w:tcPr>
            <w:tcW w:w="1109" w:type="dxa"/>
            <w:hideMark/>
          </w:tcPr>
          <w:p w:rsidR="00000000" w:rsidRDefault="00791F94">
            <w:pPr>
              <w:spacing w:after="0" w:line="256" w:lineRule="auto"/>
              <w:ind w:left="1" w:firstLine="0"/>
            </w:pPr>
            <w:r>
              <w:t xml:space="preserve">283 </w:t>
            </w:r>
          </w:p>
        </w:tc>
        <w:tc>
          <w:tcPr>
            <w:tcW w:w="2143" w:type="dxa"/>
            <w:hideMark/>
          </w:tcPr>
          <w:p w:rsidR="00000000" w:rsidRDefault="00791F94">
            <w:pPr>
              <w:spacing w:after="0" w:line="256" w:lineRule="auto"/>
              <w:ind w:left="1" w:firstLine="0"/>
            </w:pPr>
            <w:r>
              <w:t xml:space="preserve">285,202,139,253 </w:t>
            </w:r>
          </w:p>
        </w:tc>
      </w:tr>
      <w:tr w:rsidR="00000000">
        <w:trPr>
          <w:trHeight w:val="253"/>
        </w:trPr>
        <w:tc>
          <w:tcPr>
            <w:tcW w:w="5659" w:type="dxa"/>
            <w:hideMark/>
          </w:tcPr>
          <w:p w:rsidR="00000000" w:rsidRDefault="00791F94">
            <w:pPr>
              <w:spacing w:after="0" w:line="256" w:lineRule="auto"/>
              <w:ind w:left="0" w:firstLine="0"/>
            </w:pPr>
            <w:r>
              <w:rPr>
                <w:rStyle w:val="not-translated-para"/>
              </w:rPr>
              <w:t>Benzo(k)fluoranthene</w:t>
            </w:r>
            <w:r>
              <w:rPr>
                <w:rStyle w:val="not-translated-para"/>
              </w:rPr>
              <w:t xml:space="preserve"> </w:t>
            </w:r>
          </w:p>
        </w:tc>
        <w:tc>
          <w:tcPr>
            <w:tcW w:w="1109" w:type="dxa"/>
            <w:hideMark/>
          </w:tcPr>
          <w:p w:rsidR="00000000" w:rsidRDefault="00791F94">
            <w:pPr>
              <w:spacing w:after="0" w:line="256" w:lineRule="auto"/>
              <w:ind w:left="0" w:firstLine="0"/>
            </w:pPr>
            <w:r>
              <w:t xml:space="preserve">252 </w:t>
            </w:r>
          </w:p>
        </w:tc>
        <w:tc>
          <w:tcPr>
            <w:tcW w:w="2143" w:type="dxa"/>
            <w:hideMark/>
          </w:tcPr>
          <w:p w:rsidR="00000000" w:rsidRDefault="00791F94">
            <w:pPr>
              <w:spacing w:after="0" w:line="256" w:lineRule="auto"/>
              <w:ind w:left="0" w:firstLine="0"/>
            </w:pPr>
            <w:r>
              <w:t xml:space="preserve">253,125 </w:t>
            </w:r>
          </w:p>
        </w:tc>
      </w:tr>
      <w:tr w:rsidR="00000000">
        <w:trPr>
          <w:trHeight w:val="253"/>
        </w:trPr>
        <w:tc>
          <w:tcPr>
            <w:tcW w:w="5659" w:type="dxa"/>
            <w:hideMark/>
          </w:tcPr>
          <w:p w:rsidR="00000000" w:rsidRDefault="00791F94">
            <w:pPr>
              <w:spacing w:after="0" w:line="256" w:lineRule="auto"/>
              <w:ind w:left="0" w:firstLine="0"/>
            </w:pPr>
            <w:r>
              <w:rPr>
                <w:rStyle w:val="not-translated-para"/>
              </w:rPr>
              <w:t>Chlorobenzilate</w:t>
            </w:r>
            <w:r>
              <w:rPr>
                <w:rStyle w:val="not-translated-para"/>
              </w:rPr>
              <w:t xml:space="preserve"> </w:t>
            </w:r>
          </w:p>
        </w:tc>
        <w:tc>
          <w:tcPr>
            <w:tcW w:w="1109" w:type="dxa"/>
            <w:hideMark/>
          </w:tcPr>
          <w:p w:rsidR="00000000" w:rsidRDefault="00791F94">
            <w:pPr>
              <w:spacing w:after="0" w:line="256" w:lineRule="auto"/>
              <w:ind w:left="1" w:firstLine="0"/>
            </w:pPr>
            <w:r>
              <w:t xml:space="preserve">251 </w:t>
            </w:r>
          </w:p>
        </w:tc>
        <w:tc>
          <w:tcPr>
            <w:tcW w:w="2143" w:type="dxa"/>
            <w:hideMark/>
          </w:tcPr>
          <w:p w:rsidR="00000000" w:rsidRDefault="00791F94">
            <w:pPr>
              <w:spacing w:after="0" w:line="256" w:lineRule="auto"/>
              <w:ind w:left="1" w:firstLine="0"/>
            </w:pPr>
            <w:r>
              <w:t xml:space="preserve">139,253,111,141 </w:t>
            </w:r>
          </w:p>
        </w:tc>
      </w:tr>
      <w:tr w:rsidR="00000000">
        <w:trPr>
          <w:trHeight w:val="253"/>
        </w:trPr>
        <w:tc>
          <w:tcPr>
            <w:tcW w:w="5659" w:type="dxa"/>
            <w:hideMark/>
          </w:tcPr>
          <w:p w:rsidR="00000000" w:rsidRDefault="00791F94">
            <w:pPr>
              <w:spacing w:after="0" w:line="256" w:lineRule="auto"/>
              <w:ind w:left="0" w:firstLine="0"/>
            </w:pPr>
            <w:r>
              <w:rPr>
                <w:rStyle w:val="not-translated-para"/>
              </w:rPr>
              <w:t>Fensulfothion</w:t>
            </w:r>
            <w:r>
              <w:rPr>
                <w:rStyle w:val="not-translated-para"/>
              </w:rPr>
              <w:t xml:space="preserve"> </w:t>
            </w:r>
          </w:p>
        </w:tc>
        <w:tc>
          <w:tcPr>
            <w:tcW w:w="1109" w:type="dxa"/>
            <w:hideMark/>
          </w:tcPr>
          <w:p w:rsidR="00000000" w:rsidRDefault="00791F94">
            <w:pPr>
              <w:spacing w:after="0" w:line="256" w:lineRule="auto"/>
              <w:ind w:left="1" w:firstLine="0"/>
            </w:pPr>
            <w:r>
              <w:t xml:space="preserve">293 </w:t>
            </w:r>
          </w:p>
        </w:tc>
        <w:tc>
          <w:tcPr>
            <w:tcW w:w="2143" w:type="dxa"/>
            <w:hideMark/>
          </w:tcPr>
          <w:p w:rsidR="00000000" w:rsidRDefault="00791F94">
            <w:pPr>
              <w:spacing w:after="0" w:line="256" w:lineRule="auto"/>
              <w:ind w:left="1" w:firstLine="0"/>
            </w:pPr>
            <w:r>
              <w:t xml:space="preserve">97,308,125,292 </w:t>
            </w:r>
          </w:p>
        </w:tc>
      </w:tr>
      <w:tr w:rsidR="00000000">
        <w:trPr>
          <w:trHeight w:val="252"/>
        </w:trPr>
        <w:tc>
          <w:tcPr>
            <w:tcW w:w="5659" w:type="dxa"/>
            <w:hideMark/>
          </w:tcPr>
          <w:p w:rsidR="00000000" w:rsidRDefault="00791F94">
            <w:pPr>
              <w:spacing w:after="0" w:line="256" w:lineRule="auto"/>
              <w:ind w:left="0" w:firstLine="0"/>
            </w:pPr>
            <w:r>
              <w:rPr>
                <w:rStyle w:val="not-translated-para"/>
              </w:rPr>
              <w:t>Ethion</w:t>
            </w:r>
            <w:r>
              <w:rPr>
                <w:rStyle w:val="not-translated-para"/>
              </w:rPr>
              <w:t xml:space="preserve"> </w:t>
            </w:r>
          </w:p>
        </w:tc>
        <w:tc>
          <w:tcPr>
            <w:tcW w:w="1109" w:type="dxa"/>
            <w:hideMark/>
          </w:tcPr>
          <w:p w:rsidR="00000000" w:rsidRDefault="00791F94">
            <w:pPr>
              <w:spacing w:after="0" w:line="256" w:lineRule="auto"/>
              <w:ind w:left="1" w:firstLine="0"/>
            </w:pPr>
            <w:r>
              <w:t xml:space="preserve">231 </w:t>
            </w:r>
          </w:p>
        </w:tc>
        <w:tc>
          <w:tcPr>
            <w:tcW w:w="2143" w:type="dxa"/>
            <w:hideMark/>
          </w:tcPr>
          <w:p w:rsidR="00000000" w:rsidRDefault="00791F94">
            <w:pPr>
              <w:spacing w:after="0" w:line="256" w:lineRule="auto"/>
              <w:ind w:left="1" w:firstLine="0"/>
            </w:pPr>
            <w:r>
              <w:t xml:space="preserve">97,153,125,121 </w:t>
            </w:r>
          </w:p>
        </w:tc>
      </w:tr>
      <w:tr w:rsidR="00000000">
        <w:trPr>
          <w:trHeight w:val="253"/>
        </w:trPr>
        <w:tc>
          <w:tcPr>
            <w:tcW w:w="5659" w:type="dxa"/>
            <w:hideMark/>
          </w:tcPr>
          <w:p w:rsidR="00000000" w:rsidRDefault="00791F94">
            <w:pPr>
              <w:spacing w:after="0" w:line="256" w:lineRule="auto"/>
              <w:ind w:left="0" w:firstLine="0"/>
            </w:pPr>
            <w:r>
              <w:rPr>
                <w:rStyle w:val="not-translated-para"/>
              </w:rPr>
              <w:t>Diethylstilbestrol</w:t>
            </w:r>
            <w:r>
              <w:rPr>
                <w:rStyle w:val="not-translated-para"/>
              </w:rPr>
              <w:t xml:space="preserve"> </w:t>
            </w:r>
          </w:p>
        </w:tc>
        <w:tc>
          <w:tcPr>
            <w:tcW w:w="1109" w:type="dxa"/>
            <w:hideMark/>
          </w:tcPr>
          <w:p w:rsidR="00000000" w:rsidRDefault="00791F94">
            <w:pPr>
              <w:spacing w:after="0" w:line="256" w:lineRule="auto"/>
              <w:ind w:left="1" w:firstLine="0"/>
            </w:pPr>
            <w:r>
              <w:t xml:space="preserve">268 </w:t>
            </w:r>
          </w:p>
        </w:tc>
        <w:tc>
          <w:tcPr>
            <w:tcW w:w="2143" w:type="dxa"/>
            <w:hideMark/>
          </w:tcPr>
          <w:p w:rsidR="00000000" w:rsidRDefault="00791F94">
            <w:pPr>
              <w:spacing w:after="0" w:line="256" w:lineRule="auto"/>
              <w:ind w:left="1" w:firstLine="0"/>
              <w:jc w:val="both"/>
            </w:pPr>
            <w:r>
              <w:t xml:space="preserve">145,107,239,121,159 </w:t>
            </w:r>
          </w:p>
        </w:tc>
      </w:tr>
      <w:tr w:rsidR="00000000">
        <w:trPr>
          <w:trHeight w:val="232"/>
        </w:trPr>
        <w:tc>
          <w:tcPr>
            <w:tcW w:w="5659" w:type="dxa"/>
            <w:hideMark/>
          </w:tcPr>
          <w:p w:rsidR="00000000" w:rsidRDefault="00791F94">
            <w:pPr>
              <w:spacing w:after="0" w:line="256" w:lineRule="auto"/>
              <w:ind w:left="0" w:firstLine="0"/>
            </w:pPr>
            <w:r>
              <w:rPr>
                <w:rStyle w:val="not-translated-para"/>
              </w:rPr>
              <w:t>Famphur</w:t>
            </w:r>
            <w:r>
              <w:rPr>
                <w:rStyle w:val="not-translated-para"/>
              </w:rPr>
              <w:t xml:space="preserve"> </w:t>
            </w:r>
          </w:p>
        </w:tc>
        <w:tc>
          <w:tcPr>
            <w:tcW w:w="1109" w:type="dxa"/>
            <w:hideMark/>
          </w:tcPr>
          <w:p w:rsidR="00000000" w:rsidRDefault="00791F94">
            <w:pPr>
              <w:spacing w:after="0" w:line="256" w:lineRule="auto"/>
              <w:ind w:left="1" w:firstLine="0"/>
            </w:pPr>
            <w:r>
              <w:t xml:space="preserve">218 </w:t>
            </w:r>
          </w:p>
        </w:tc>
        <w:tc>
          <w:tcPr>
            <w:tcW w:w="2143" w:type="dxa"/>
            <w:hideMark/>
          </w:tcPr>
          <w:p w:rsidR="00000000" w:rsidRDefault="00791F94">
            <w:pPr>
              <w:spacing w:after="0" w:line="256" w:lineRule="auto"/>
              <w:ind w:left="1" w:firstLine="0"/>
            </w:pPr>
            <w:r>
              <w:t xml:space="preserve">125,93,109,217 </w:t>
            </w:r>
          </w:p>
        </w:tc>
      </w:tr>
      <w:tr w:rsidR="00000000">
        <w:trPr>
          <w:trHeight w:val="274"/>
        </w:trPr>
        <w:tc>
          <w:tcPr>
            <w:tcW w:w="5659" w:type="dxa"/>
            <w:hideMark/>
          </w:tcPr>
          <w:p w:rsidR="00000000" w:rsidRDefault="00791F94">
            <w:pPr>
              <w:spacing w:after="0" w:line="256" w:lineRule="auto"/>
              <w:ind w:left="0" w:firstLine="0"/>
            </w:pPr>
            <w:r>
              <w:rPr>
                <w:rStyle w:val="not-translated-para"/>
              </w:rPr>
              <w:t>Tri-p-tolyl phosphatec</w:t>
            </w:r>
            <w:r>
              <w:rPr>
                <w:rStyle w:val="not-translated-para"/>
              </w:rPr>
              <w:t xml:space="preserve"> </w:t>
            </w:r>
          </w:p>
        </w:tc>
        <w:tc>
          <w:tcPr>
            <w:tcW w:w="1109" w:type="dxa"/>
            <w:hideMark/>
          </w:tcPr>
          <w:p w:rsidR="00000000" w:rsidRDefault="00791F94">
            <w:pPr>
              <w:spacing w:after="0" w:line="256" w:lineRule="auto"/>
              <w:ind w:left="1" w:firstLine="0"/>
            </w:pPr>
            <w:r>
              <w:t xml:space="preserve">368 </w:t>
            </w:r>
          </w:p>
        </w:tc>
        <w:tc>
          <w:tcPr>
            <w:tcW w:w="2143" w:type="dxa"/>
            <w:hideMark/>
          </w:tcPr>
          <w:p w:rsidR="00000000" w:rsidRDefault="00791F94">
            <w:pPr>
              <w:spacing w:after="0" w:line="256" w:lineRule="auto"/>
              <w:ind w:left="1" w:firstLine="0"/>
            </w:pPr>
            <w:r>
              <w:t xml:space="preserve">367,107,165,198 </w:t>
            </w:r>
          </w:p>
        </w:tc>
      </w:tr>
      <w:tr w:rsidR="00000000">
        <w:trPr>
          <w:trHeight w:val="253"/>
        </w:trPr>
        <w:tc>
          <w:tcPr>
            <w:tcW w:w="5659" w:type="dxa"/>
            <w:hideMark/>
          </w:tcPr>
          <w:p w:rsidR="00000000" w:rsidRDefault="00791F94">
            <w:pPr>
              <w:spacing w:after="0" w:line="256" w:lineRule="auto"/>
              <w:ind w:left="0" w:firstLine="0"/>
            </w:pPr>
            <w:r>
              <w:rPr>
                <w:rStyle w:val="not-translated-para"/>
              </w:rPr>
              <w:t>Benzo(a)pyrene</w:t>
            </w:r>
            <w:r>
              <w:rPr>
                <w:rStyle w:val="not-translated-para"/>
              </w:rPr>
              <w:t xml:space="preserve"> </w:t>
            </w:r>
          </w:p>
        </w:tc>
        <w:tc>
          <w:tcPr>
            <w:tcW w:w="1109" w:type="dxa"/>
            <w:hideMark/>
          </w:tcPr>
          <w:p w:rsidR="00000000" w:rsidRDefault="00791F94">
            <w:pPr>
              <w:spacing w:after="0" w:line="256" w:lineRule="auto"/>
              <w:ind w:left="1" w:firstLine="0"/>
            </w:pPr>
            <w:r>
              <w:t xml:space="preserve">252 </w:t>
            </w:r>
          </w:p>
        </w:tc>
        <w:tc>
          <w:tcPr>
            <w:tcW w:w="2143" w:type="dxa"/>
            <w:hideMark/>
          </w:tcPr>
          <w:p w:rsidR="00000000" w:rsidRDefault="00791F94">
            <w:pPr>
              <w:spacing w:after="0" w:line="256" w:lineRule="auto"/>
              <w:ind w:left="1" w:firstLine="0"/>
            </w:pPr>
            <w:r>
              <w:t xml:space="preserve">253,125 </w:t>
            </w:r>
          </w:p>
        </w:tc>
      </w:tr>
      <w:tr w:rsidR="00000000">
        <w:trPr>
          <w:trHeight w:val="259"/>
        </w:trPr>
        <w:tc>
          <w:tcPr>
            <w:tcW w:w="5659" w:type="dxa"/>
            <w:hideMark/>
          </w:tcPr>
          <w:p w:rsidR="00000000" w:rsidRDefault="00791F94">
            <w:pPr>
              <w:spacing w:after="0" w:line="256" w:lineRule="auto"/>
              <w:ind w:left="0" w:firstLine="0"/>
            </w:pPr>
            <w:r>
              <w:rPr>
                <w:rStyle w:val="not-translated-para"/>
              </w:rPr>
              <w:t>Perylene-d12 (IS)</w:t>
            </w:r>
            <w:r>
              <w:rPr>
                <w:rStyle w:val="not-translated-para"/>
              </w:rPr>
              <w:t xml:space="preserve"> </w:t>
            </w:r>
          </w:p>
        </w:tc>
        <w:tc>
          <w:tcPr>
            <w:tcW w:w="1109" w:type="dxa"/>
            <w:hideMark/>
          </w:tcPr>
          <w:p w:rsidR="00000000" w:rsidRDefault="00791F94">
            <w:pPr>
              <w:spacing w:after="0" w:line="256" w:lineRule="auto"/>
              <w:ind w:left="1" w:firstLine="0"/>
            </w:pPr>
            <w:r>
              <w:t xml:space="preserve">264 </w:t>
            </w:r>
          </w:p>
        </w:tc>
        <w:tc>
          <w:tcPr>
            <w:tcW w:w="2143" w:type="dxa"/>
            <w:hideMark/>
          </w:tcPr>
          <w:p w:rsidR="00000000" w:rsidRDefault="00791F94">
            <w:pPr>
              <w:spacing w:after="0" w:line="256" w:lineRule="auto"/>
              <w:ind w:left="1" w:firstLine="0"/>
            </w:pPr>
            <w:r>
              <w:t xml:space="preserve">260,265 </w:t>
            </w:r>
          </w:p>
        </w:tc>
      </w:tr>
      <w:tr w:rsidR="00000000">
        <w:trPr>
          <w:trHeight w:val="246"/>
        </w:trPr>
        <w:tc>
          <w:tcPr>
            <w:tcW w:w="5659" w:type="dxa"/>
            <w:hideMark/>
          </w:tcPr>
          <w:p w:rsidR="00000000" w:rsidRDefault="00791F94">
            <w:pPr>
              <w:spacing w:after="0" w:line="256" w:lineRule="auto"/>
              <w:ind w:left="0" w:firstLine="0"/>
            </w:pPr>
            <w:r>
              <w:rPr>
                <w:rStyle w:val="not-translated-para"/>
              </w:rPr>
              <w:t>7,12-Dimethylbenz(a)anthracene</w:t>
            </w:r>
            <w:r>
              <w:rPr>
                <w:rStyle w:val="not-translated-para"/>
              </w:rPr>
              <w:t xml:space="preserve"> </w:t>
            </w:r>
          </w:p>
        </w:tc>
        <w:tc>
          <w:tcPr>
            <w:tcW w:w="1109" w:type="dxa"/>
            <w:hideMark/>
          </w:tcPr>
          <w:p w:rsidR="00000000" w:rsidRDefault="00791F94">
            <w:pPr>
              <w:spacing w:after="0" w:line="256" w:lineRule="auto"/>
              <w:ind w:left="0" w:firstLine="0"/>
            </w:pPr>
            <w:r>
              <w:t xml:space="preserve">256 </w:t>
            </w:r>
          </w:p>
        </w:tc>
        <w:tc>
          <w:tcPr>
            <w:tcW w:w="2143" w:type="dxa"/>
            <w:hideMark/>
          </w:tcPr>
          <w:p w:rsidR="00000000" w:rsidRDefault="00791F94">
            <w:pPr>
              <w:spacing w:after="0" w:line="256" w:lineRule="auto"/>
              <w:ind w:left="0" w:firstLine="0"/>
            </w:pPr>
            <w:r>
              <w:t xml:space="preserve">241,239,120 </w:t>
            </w:r>
          </w:p>
        </w:tc>
      </w:tr>
      <w:tr w:rsidR="00000000">
        <w:trPr>
          <w:trHeight w:val="253"/>
        </w:trPr>
        <w:tc>
          <w:tcPr>
            <w:tcW w:w="5659" w:type="dxa"/>
            <w:hideMark/>
          </w:tcPr>
          <w:p w:rsidR="00000000" w:rsidRDefault="00791F94">
            <w:pPr>
              <w:spacing w:after="0" w:line="256" w:lineRule="auto"/>
              <w:ind w:left="0" w:firstLine="0"/>
            </w:pPr>
            <w:r>
              <w:rPr>
                <w:rStyle w:val="not-translated-para"/>
              </w:rPr>
              <w:t>5,5-Diphenylhydantoin</w:t>
            </w:r>
            <w:r>
              <w:rPr>
                <w:rStyle w:val="not-translated-para"/>
              </w:rPr>
              <w:t xml:space="preserve"> </w:t>
            </w:r>
          </w:p>
        </w:tc>
        <w:tc>
          <w:tcPr>
            <w:tcW w:w="1109" w:type="dxa"/>
            <w:hideMark/>
          </w:tcPr>
          <w:p w:rsidR="00000000" w:rsidRDefault="00791F94">
            <w:pPr>
              <w:spacing w:after="0" w:line="256" w:lineRule="auto"/>
              <w:ind w:left="0" w:firstLine="0"/>
            </w:pPr>
            <w:r>
              <w:t xml:space="preserve">180 </w:t>
            </w:r>
          </w:p>
        </w:tc>
        <w:tc>
          <w:tcPr>
            <w:tcW w:w="2143" w:type="dxa"/>
            <w:hideMark/>
          </w:tcPr>
          <w:p w:rsidR="00000000" w:rsidRDefault="00791F94">
            <w:pPr>
              <w:spacing w:after="0" w:line="256" w:lineRule="auto"/>
              <w:ind w:left="0" w:firstLine="0"/>
            </w:pPr>
            <w:r>
              <w:t xml:space="preserve">104,252,223,209 </w:t>
            </w:r>
          </w:p>
        </w:tc>
      </w:tr>
      <w:tr w:rsidR="00000000">
        <w:trPr>
          <w:trHeight w:val="253"/>
        </w:trPr>
        <w:tc>
          <w:tcPr>
            <w:tcW w:w="5659" w:type="dxa"/>
            <w:hideMark/>
          </w:tcPr>
          <w:p w:rsidR="00000000" w:rsidRDefault="00791F94">
            <w:pPr>
              <w:spacing w:after="0" w:line="256" w:lineRule="auto"/>
              <w:ind w:left="0" w:firstLine="0"/>
            </w:pPr>
            <w:r>
              <w:rPr>
                <w:rStyle w:val="not-translated-para"/>
              </w:rPr>
              <w:t>Captafol</w:t>
            </w:r>
            <w:r>
              <w:rPr>
                <w:rStyle w:val="not-translated-para"/>
              </w:rPr>
              <w:t xml:space="preserve"> </w:t>
            </w:r>
          </w:p>
        </w:tc>
        <w:tc>
          <w:tcPr>
            <w:tcW w:w="1109" w:type="dxa"/>
            <w:hideMark/>
          </w:tcPr>
          <w:p w:rsidR="00000000" w:rsidRDefault="00791F94">
            <w:pPr>
              <w:spacing w:after="0" w:line="256" w:lineRule="auto"/>
              <w:ind w:left="63" w:firstLine="0"/>
            </w:pPr>
            <w:r>
              <w:t xml:space="preserve">79 </w:t>
            </w:r>
          </w:p>
        </w:tc>
        <w:tc>
          <w:tcPr>
            <w:tcW w:w="2143" w:type="dxa"/>
            <w:hideMark/>
          </w:tcPr>
          <w:p w:rsidR="00000000" w:rsidRDefault="00791F94">
            <w:pPr>
              <w:spacing w:after="0" w:line="256" w:lineRule="auto"/>
              <w:ind w:left="1" w:firstLine="0"/>
            </w:pPr>
            <w:r>
              <w:t xml:space="preserve">77,80,107 </w:t>
            </w:r>
          </w:p>
        </w:tc>
      </w:tr>
      <w:tr w:rsidR="00000000">
        <w:trPr>
          <w:trHeight w:val="253"/>
        </w:trPr>
        <w:tc>
          <w:tcPr>
            <w:tcW w:w="5659" w:type="dxa"/>
            <w:hideMark/>
          </w:tcPr>
          <w:p w:rsidR="00000000" w:rsidRDefault="00791F94">
            <w:pPr>
              <w:spacing w:after="0" w:line="256" w:lineRule="auto"/>
              <w:ind w:left="0" w:firstLine="0"/>
            </w:pPr>
            <w:r>
              <w:rPr>
                <w:rStyle w:val="not-translated-para"/>
              </w:rPr>
              <w:t>Dinocap</w:t>
            </w:r>
            <w:r>
              <w:rPr>
                <w:rStyle w:val="not-translated-para"/>
              </w:rPr>
              <w:t xml:space="preserve"> </w:t>
            </w:r>
          </w:p>
        </w:tc>
        <w:tc>
          <w:tcPr>
            <w:tcW w:w="1109" w:type="dxa"/>
            <w:hideMark/>
          </w:tcPr>
          <w:p w:rsidR="00000000" w:rsidRDefault="00791F94">
            <w:pPr>
              <w:spacing w:after="0" w:line="256" w:lineRule="auto"/>
              <w:ind w:left="63" w:firstLine="0"/>
            </w:pPr>
            <w:r>
              <w:t xml:space="preserve">69 </w:t>
            </w:r>
          </w:p>
        </w:tc>
        <w:tc>
          <w:tcPr>
            <w:tcW w:w="2143" w:type="dxa"/>
            <w:hideMark/>
          </w:tcPr>
          <w:p w:rsidR="00000000" w:rsidRDefault="00791F94">
            <w:pPr>
              <w:spacing w:after="0" w:line="256" w:lineRule="auto"/>
              <w:ind w:left="1" w:firstLine="0"/>
            </w:pPr>
            <w:r>
              <w:t xml:space="preserve">41,39 </w:t>
            </w:r>
          </w:p>
        </w:tc>
      </w:tr>
      <w:tr w:rsidR="00000000">
        <w:trPr>
          <w:trHeight w:val="252"/>
        </w:trPr>
        <w:tc>
          <w:tcPr>
            <w:tcW w:w="5659" w:type="dxa"/>
            <w:hideMark/>
          </w:tcPr>
          <w:p w:rsidR="00000000" w:rsidRDefault="00791F94">
            <w:pPr>
              <w:spacing w:after="0" w:line="256" w:lineRule="auto"/>
              <w:ind w:left="0" w:firstLine="0"/>
            </w:pPr>
            <w:r>
              <w:rPr>
                <w:rStyle w:val="not-translated-para"/>
              </w:rPr>
              <w:t>Methoxychlor</w:t>
            </w:r>
            <w:r>
              <w:rPr>
                <w:rStyle w:val="not-translated-para"/>
              </w:rPr>
              <w:t xml:space="preserve"> </w:t>
            </w:r>
          </w:p>
        </w:tc>
        <w:tc>
          <w:tcPr>
            <w:tcW w:w="1109" w:type="dxa"/>
            <w:hideMark/>
          </w:tcPr>
          <w:p w:rsidR="00000000" w:rsidRDefault="00791F94">
            <w:pPr>
              <w:spacing w:after="0" w:line="256" w:lineRule="auto"/>
              <w:ind w:left="1" w:firstLine="0"/>
            </w:pPr>
            <w:r>
              <w:t xml:space="preserve">227 </w:t>
            </w:r>
          </w:p>
        </w:tc>
        <w:tc>
          <w:tcPr>
            <w:tcW w:w="2143" w:type="dxa"/>
            <w:hideMark/>
          </w:tcPr>
          <w:p w:rsidR="00000000" w:rsidRDefault="00791F94">
            <w:pPr>
              <w:spacing w:after="0" w:line="256" w:lineRule="auto"/>
              <w:ind w:left="1" w:firstLine="0"/>
              <w:jc w:val="both"/>
            </w:pPr>
            <w:r>
              <w:t xml:space="preserve">228,152,114,274,212 </w:t>
            </w:r>
          </w:p>
        </w:tc>
      </w:tr>
      <w:tr w:rsidR="00000000">
        <w:trPr>
          <w:trHeight w:val="253"/>
        </w:trPr>
        <w:tc>
          <w:tcPr>
            <w:tcW w:w="5659" w:type="dxa"/>
            <w:hideMark/>
          </w:tcPr>
          <w:p w:rsidR="00000000" w:rsidRDefault="00791F94">
            <w:pPr>
              <w:spacing w:after="0" w:line="256" w:lineRule="auto"/>
              <w:ind w:left="0" w:firstLine="0"/>
            </w:pPr>
            <w:r>
              <w:rPr>
                <w:rStyle w:val="not-translated-para"/>
              </w:rPr>
              <w:t>2-Acetylaminofluorene</w:t>
            </w:r>
            <w:r>
              <w:rPr>
                <w:rStyle w:val="not-translated-para"/>
              </w:rPr>
              <w:t xml:space="preserve"> </w:t>
            </w:r>
          </w:p>
        </w:tc>
        <w:tc>
          <w:tcPr>
            <w:tcW w:w="1109" w:type="dxa"/>
            <w:hideMark/>
          </w:tcPr>
          <w:p w:rsidR="00000000" w:rsidRDefault="00791F94">
            <w:pPr>
              <w:spacing w:after="0" w:line="256" w:lineRule="auto"/>
              <w:ind w:left="0" w:firstLine="0"/>
            </w:pPr>
            <w:r>
              <w:t xml:space="preserve">181 </w:t>
            </w:r>
          </w:p>
        </w:tc>
        <w:tc>
          <w:tcPr>
            <w:tcW w:w="2143" w:type="dxa"/>
            <w:hideMark/>
          </w:tcPr>
          <w:p w:rsidR="00000000" w:rsidRDefault="00791F94">
            <w:pPr>
              <w:spacing w:after="0" w:line="256" w:lineRule="auto"/>
              <w:ind w:left="0" w:firstLine="0"/>
            </w:pPr>
            <w:r>
              <w:t xml:space="preserve">180,223,152 </w:t>
            </w:r>
          </w:p>
        </w:tc>
      </w:tr>
      <w:tr w:rsidR="00000000">
        <w:trPr>
          <w:trHeight w:val="253"/>
        </w:trPr>
        <w:tc>
          <w:tcPr>
            <w:tcW w:w="5659" w:type="dxa"/>
            <w:hideMark/>
          </w:tcPr>
          <w:p w:rsidR="00000000" w:rsidRDefault="00791F94">
            <w:pPr>
              <w:spacing w:after="0" w:line="256" w:lineRule="auto"/>
              <w:ind w:left="0" w:firstLine="0"/>
            </w:pPr>
            <w:r>
              <w:rPr>
                <w:rStyle w:val="not-translated-para"/>
              </w:rPr>
              <w:t>4,4&amp;apos;-Methylenebis(2-chloroaniline)</w:t>
            </w:r>
            <w:r>
              <w:rPr>
                <w:rStyle w:val="not-translated-para"/>
              </w:rPr>
              <w:t xml:space="preserve"> </w:t>
            </w:r>
          </w:p>
        </w:tc>
        <w:tc>
          <w:tcPr>
            <w:tcW w:w="1109" w:type="dxa"/>
            <w:hideMark/>
          </w:tcPr>
          <w:p w:rsidR="00000000" w:rsidRDefault="00791F94">
            <w:pPr>
              <w:spacing w:after="0" w:line="256" w:lineRule="auto"/>
              <w:ind w:left="0" w:firstLine="0"/>
            </w:pPr>
            <w:r>
              <w:t xml:space="preserve">231 </w:t>
            </w:r>
          </w:p>
        </w:tc>
        <w:tc>
          <w:tcPr>
            <w:tcW w:w="2143" w:type="dxa"/>
            <w:hideMark/>
          </w:tcPr>
          <w:p w:rsidR="00000000" w:rsidRDefault="00791F94">
            <w:pPr>
              <w:spacing w:after="0" w:line="256" w:lineRule="auto"/>
              <w:ind w:left="0" w:firstLine="0"/>
            </w:pPr>
            <w:r>
              <w:t xml:space="preserve">266,268,140,195 </w:t>
            </w:r>
          </w:p>
        </w:tc>
      </w:tr>
      <w:tr w:rsidR="00000000">
        <w:trPr>
          <w:trHeight w:val="253"/>
        </w:trPr>
        <w:tc>
          <w:tcPr>
            <w:tcW w:w="5659" w:type="dxa"/>
            <w:hideMark/>
          </w:tcPr>
          <w:p w:rsidR="00000000" w:rsidRDefault="00791F94">
            <w:pPr>
              <w:spacing w:after="0" w:line="256" w:lineRule="auto"/>
              <w:ind w:left="0" w:firstLine="0"/>
            </w:pPr>
            <w:r>
              <w:rPr>
                <w:rStyle w:val="not-translated-para"/>
              </w:rPr>
              <w:t>3,3&amp;apos;</w:t>
            </w:r>
            <w:r>
              <w:rPr>
                <w:rStyle w:val="not-translated-para"/>
              </w:rPr>
              <w:t>-Dimethoxybenzidine</w:t>
            </w:r>
            <w:r>
              <w:rPr>
                <w:rStyle w:val="not-translated-para"/>
              </w:rPr>
              <w:t xml:space="preserve"> </w:t>
            </w:r>
          </w:p>
        </w:tc>
        <w:tc>
          <w:tcPr>
            <w:tcW w:w="1109" w:type="dxa"/>
            <w:hideMark/>
          </w:tcPr>
          <w:p w:rsidR="00000000" w:rsidRDefault="00791F94">
            <w:pPr>
              <w:spacing w:after="0" w:line="256" w:lineRule="auto"/>
              <w:ind w:left="0" w:firstLine="0"/>
            </w:pPr>
            <w:r>
              <w:t xml:space="preserve">244 </w:t>
            </w:r>
          </w:p>
        </w:tc>
        <w:tc>
          <w:tcPr>
            <w:tcW w:w="2143" w:type="dxa"/>
            <w:hideMark/>
          </w:tcPr>
          <w:p w:rsidR="00000000" w:rsidRDefault="00791F94">
            <w:pPr>
              <w:spacing w:after="0" w:line="256" w:lineRule="auto"/>
              <w:ind w:left="0" w:firstLine="0"/>
            </w:pPr>
            <w:r>
              <w:t xml:space="preserve">201,229 </w:t>
            </w:r>
          </w:p>
        </w:tc>
      </w:tr>
      <w:tr w:rsidR="00000000">
        <w:trPr>
          <w:trHeight w:val="253"/>
        </w:trPr>
        <w:tc>
          <w:tcPr>
            <w:tcW w:w="5659" w:type="dxa"/>
            <w:hideMark/>
          </w:tcPr>
          <w:p w:rsidR="00000000" w:rsidRDefault="00791F94">
            <w:pPr>
              <w:spacing w:after="0" w:line="256" w:lineRule="auto"/>
              <w:ind w:left="0" w:firstLine="0"/>
            </w:pPr>
            <w:r>
              <w:rPr>
                <w:rStyle w:val="not-translated-para"/>
              </w:rPr>
              <w:t>3-Methylcholanthrene</w:t>
            </w:r>
            <w:r>
              <w:rPr>
                <w:rStyle w:val="not-translated-para"/>
              </w:rPr>
              <w:t xml:space="preserve"> </w:t>
            </w:r>
          </w:p>
        </w:tc>
        <w:tc>
          <w:tcPr>
            <w:tcW w:w="1109" w:type="dxa"/>
            <w:hideMark/>
          </w:tcPr>
          <w:p w:rsidR="00000000" w:rsidRDefault="00791F94">
            <w:pPr>
              <w:spacing w:after="0" w:line="256" w:lineRule="auto"/>
              <w:ind w:left="0" w:firstLine="0"/>
            </w:pPr>
            <w:r>
              <w:t xml:space="preserve">268 </w:t>
            </w:r>
          </w:p>
        </w:tc>
        <w:tc>
          <w:tcPr>
            <w:tcW w:w="2143" w:type="dxa"/>
            <w:hideMark/>
          </w:tcPr>
          <w:p w:rsidR="00000000" w:rsidRDefault="00791F94">
            <w:pPr>
              <w:spacing w:after="0" w:line="256" w:lineRule="auto"/>
              <w:ind w:left="0" w:firstLine="0"/>
              <w:jc w:val="both"/>
            </w:pPr>
            <w:r>
              <w:t xml:space="preserve">252,253,126,134,113 </w:t>
            </w:r>
          </w:p>
        </w:tc>
      </w:tr>
      <w:tr w:rsidR="00000000">
        <w:trPr>
          <w:trHeight w:val="253"/>
        </w:trPr>
        <w:tc>
          <w:tcPr>
            <w:tcW w:w="5659" w:type="dxa"/>
            <w:hideMark/>
          </w:tcPr>
          <w:p w:rsidR="00000000" w:rsidRDefault="00791F94">
            <w:pPr>
              <w:spacing w:after="0" w:line="256" w:lineRule="auto"/>
              <w:ind w:left="0" w:firstLine="0"/>
            </w:pPr>
            <w:r>
              <w:rPr>
                <w:rStyle w:val="not-translated-para"/>
              </w:rPr>
              <w:t>Phosalone</w:t>
            </w:r>
            <w:r>
              <w:rPr>
                <w:rStyle w:val="not-translated-para"/>
              </w:rPr>
              <w:t xml:space="preserve"> </w:t>
            </w:r>
          </w:p>
        </w:tc>
        <w:tc>
          <w:tcPr>
            <w:tcW w:w="1109" w:type="dxa"/>
            <w:hideMark/>
          </w:tcPr>
          <w:p w:rsidR="00000000" w:rsidRDefault="00791F94">
            <w:pPr>
              <w:spacing w:after="0" w:line="256" w:lineRule="auto"/>
              <w:ind w:left="1" w:firstLine="0"/>
            </w:pPr>
            <w:r>
              <w:t xml:space="preserve">182 </w:t>
            </w:r>
          </w:p>
        </w:tc>
        <w:tc>
          <w:tcPr>
            <w:tcW w:w="2143" w:type="dxa"/>
            <w:hideMark/>
          </w:tcPr>
          <w:p w:rsidR="00000000" w:rsidRDefault="00791F94">
            <w:pPr>
              <w:spacing w:after="0" w:line="256" w:lineRule="auto"/>
              <w:ind w:left="1" w:firstLine="0"/>
            </w:pPr>
            <w:r>
              <w:t xml:space="preserve">184,367,121,379 </w:t>
            </w:r>
          </w:p>
        </w:tc>
      </w:tr>
      <w:tr w:rsidR="00000000">
        <w:trPr>
          <w:trHeight w:val="253"/>
        </w:trPr>
        <w:tc>
          <w:tcPr>
            <w:tcW w:w="5659" w:type="dxa"/>
            <w:hideMark/>
          </w:tcPr>
          <w:p w:rsidR="00000000" w:rsidRDefault="00791F94">
            <w:pPr>
              <w:spacing w:after="0" w:line="256" w:lineRule="auto"/>
              <w:ind w:left="0" w:firstLine="0"/>
            </w:pPr>
            <w:r>
              <w:rPr>
                <w:rStyle w:val="not-translated-para"/>
              </w:rPr>
              <w:t>Azinphos-methyl</w:t>
            </w:r>
            <w:r>
              <w:rPr>
                <w:rStyle w:val="not-translated-para"/>
              </w:rPr>
              <w:t xml:space="preserve"> </w:t>
            </w:r>
          </w:p>
        </w:tc>
        <w:tc>
          <w:tcPr>
            <w:tcW w:w="1109" w:type="dxa"/>
            <w:hideMark/>
          </w:tcPr>
          <w:p w:rsidR="00000000" w:rsidRDefault="00791F94">
            <w:pPr>
              <w:spacing w:after="0" w:line="256" w:lineRule="auto"/>
              <w:ind w:left="1" w:firstLine="0"/>
            </w:pPr>
            <w:r>
              <w:t xml:space="preserve">160 </w:t>
            </w:r>
          </w:p>
        </w:tc>
        <w:tc>
          <w:tcPr>
            <w:tcW w:w="2143" w:type="dxa"/>
            <w:hideMark/>
          </w:tcPr>
          <w:p w:rsidR="00000000" w:rsidRDefault="00791F94">
            <w:pPr>
              <w:spacing w:after="0" w:line="256" w:lineRule="auto"/>
              <w:ind w:left="1" w:firstLine="0"/>
            </w:pPr>
            <w:r>
              <w:t xml:space="preserve">132,93,104,105 </w:t>
            </w:r>
          </w:p>
        </w:tc>
      </w:tr>
      <w:tr w:rsidR="00000000">
        <w:trPr>
          <w:trHeight w:val="252"/>
        </w:trPr>
        <w:tc>
          <w:tcPr>
            <w:tcW w:w="5659" w:type="dxa"/>
            <w:hideMark/>
          </w:tcPr>
          <w:p w:rsidR="00000000" w:rsidRDefault="00791F94">
            <w:pPr>
              <w:spacing w:after="0" w:line="256" w:lineRule="auto"/>
              <w:ind w:left="0" w:firstLine="0"/>
            </w:pPr>
            <w:r>
              <w:rPr>
                <w:rStyle w:val="not-translated-para"/>
              </w:rPr>
              <w:t>Leptophos</w:t>
            </w:r>
            <w:r>
              <w:rPr>
                <w:rStyle w:val="not-translated-para"/>
              </w:rPr>
              <w:t xml:space="preserve"> </w:t>
            </w:r>
          </w:p>
        </w:tc>
        <w:tc>
          <w:tcPr>
            <w:tcW w:w="1109" w:type="dxa"/>
            <w:hideMark/>
          </w:tcPr>
          <w:p w:rsidR="00000000" w:rsidRDefault="00791F94">
            <w:pPr>
              <w:spacing w:after="0" w:line="256" w:lineRule="auto"/>
              <w:ind w:left="1" w:firstLine="0"/>
            </w:pPr>
            <w:r>
              <w:t xml:space="preserve">171 </w:t>
            </w:r>
          </w:p>
        </w:tc>
        <w:tc>
          <w:tcPr>
            <w:tcW w:w="2143" w:type="dxa"/>
            <w:hideMark/>
          </w:tcPr>
          <w:p w:rsidR="00000000" w:rsidRDefault="00791F94">
            <w:pPr>
              <w:spacing w:after="0" w:line="256" w:lineRule="auto"/>
              <w:ind w:left="1" w:firstLine="0"/>
            </w:pPr>
            <w:r>
              <w:t xml:space="preserve">377,375,77,155,379 </w:t>
            </w:r>
          </w:p>
        </w:tc>
      </w:tr>
      <w:tr w:rsidR="00000000">
        <w:trPr>
          <w:trHeight w:val="253"/>
        </w:trPr>
        <w:tc>
          <w:tcPr>
            <w:tcW w:w="5659" w:type="dxa"/>
            <w:hideMark/>
          </w:tcPr>
          <w:p w:rsidR="00000000" w:rsidRDefault="00791F94">
            <w:pPr>
              <w:spacing w:after="0" w:line="256" w:lineRule="auto"/>
              <w:ind w:left="0" w:firstLine="0"/>
            </w:pPr>
            <w:r>
              <w:rPr>
                <w:rStyle w:val="not-translated-para"/>
              </w:rPr>
              <w:t>Mirex</w:t>
            </w:r>
            <w:r>
              <w:rPr>
                <w:rStyle w:val="not-translated-para"/>
              </w:rPr>
              <w:t xml:space="preserve"> </w:t>
            </w:r>
          </w:p>
        </w:tc>
        <w:tc>
          <w:tcPr>
            <w:tcW w:w="1109" w:type="dxa"/>
            <w:hideMark/>
          </w:tcPr>
          <w:p w:rsidR="00000000" w:rsidRDefault="00791F94">
            <w:pPr>
              <w:spacing w:after="0" w:line="256" w:lineRule="auto"/>
              <w:ind w:left="1" w:firstLine="0"/>
            </w:pPr>
            <w:r>
              <w:t xml:space="preserve">272 </w:t>
            </w:r>
          </w:p>
        </w:tc>
        <w:tc>
          <w:tcPr>
            <w:tcW w:w="2143" w:type="dxa"/>
            <w:hideMark/>
          </w:tcPr>
          <w:p w:rsidR="00000000" w:rsidRDefault="00791F94">
            <w:pPr>
              <w:spacing w:after="0" w:line="256" w:lineRule="auto"/>
              <w:ind w:left="1" w:firstLine="0"/>
              <w:jc w:val="both"/>
            </w:pPr>
            <w:r>
              <w:t xml:space="preserve">237,274,270,239,235 </w:t>
            </w:r>
          </w:p>
        </w:tc>
      </w:tr>
      <w:tr w:rsidR="00000000">
        <w:trPr>
          <w:trHeight w:val="253"/>
        </w:trPr>
        <w:tc>
          <w:tcPr>
            <w:tcW w:w="5659" w:type="dxa"/>
            <w:hideMark/>
          </w:tcPr>
          <w:p w:rsidR="00000000" w:rsidRDefault="00791F94">
            <w:pPr>
              <w:spacing w:after="0" w:line="256" w:lineRule="auto"/>
              <w:ind w:left="0" w:firstLine="0"/>
            </w:pPr>
            <w:r>
              <w:rPr>
                <w:rStyle w:val="not-translated-para"/>
              </w:rPr>
              <w:t>Tris(2,3-dibromopropyl)phosphate</w:t>
            </w:r>
            <w:r>
              <w:rPr>
                <w:rStyle w:val="not-translated-para"/>
              </w:rPr>
              <w:t xml:space="preserve"> </w:t>
            </w:r>
          </w:p>
        </w:tc>
        <w:tc>
          <w:tcPr>
            <w:tcW w:w="1109" w:type="dxa"/>
            <w:hideMark/>
          </w:tcPr>
          <w:p w:rsidR="00000000" w:rsidRDefault="00791F94">
            <w:pPr>
              <w:spacing w:after="0" w:line="256" w:lineRule="auto"/>
              <w:ind w:left="0" w:firstLine="0"/>
            </w:pPr>
            <w:r>
              <w:t xml:space="preserve">201 </w:t>
            </w:r>
          </w:p>
        </w:tc>
        <w:tc>
          <w:tcPr>
            <w:tcW w:w="2143" w:type="dxa"/>
            <w:hideMark/>
          </w:tcPr>
          <w:p w:rsidR="00000000" w:rsidRDefault="00791F94">
            <w:pPr>
              <w:spacing w:after="0" w:line="256" w:lineRule="auto"/>
              <w:ind w:left="0" w:firstLine="0"/>
              <w:jc w:val="both"/>
            </w:pPr>
            <w:r>
              <w:t xml:space="preserve">137,119,217,219,199 </w:t>
            </w:r>
          </w:p>
        </w:tc>
      </w:tr>
      <w:tr w:rsidR="00000000">
        <w:trPr>
          <w:trHeight w:val="253"/>
        </w:trPr>
        <w:tc>
          <w:tcPr>
            <w:tcW w:w="5659" w:type="dxa"/>
            <w:hideMark/>
          </w:tcPr>
          <w:p w:rsidR="00000000" w:rsidRDefault="00791F94">
            <w:pPr>
              <w:spacing w:after="0" w:line="256" w:lineRule="auto"/>
              <w:ind w:left="0" w:firstLine="0"/>
            </w:pPr>
            <w:r>
              <w:rPr>
                <w:rStyle w:val="not-translated-para"/>
              </w:rPr>
              <w:t>Dibenz(a,j)acridine</w:t>
            </w:r>
            <w:r>
              <w:rPr>
                <w:rStyle w:val="not-translated-para"/>
              </w:rPr>
              <w:t xml:space="preserve"> </w:t>
            </w:r>
          </w:p>
        </w:tc>
        <w:tc>
          <w:tcPr>
            <w:tcW w:w="1109" w:type="dxa"/>
            <w:hideMark/>
          </w:tcPr>
          <w:p w:rsidR="00000000" w:rsidRDefault="00791F94">
            <w:pPr>
              <w:spacing w:after="0" w:line="256" w:lineRule="auto"/>
              <w:ind w:left="1" w:firstLine="0"/>
            </w:pPr>
            <w:r>
              <w:t xml:space="preserve">279 </w:t>
            </w:r>
          </w:p>
        </w:tc>
        <w:tc>
          <w:tcPr>
            <w:tcW w:w="2143" w:type="dxa"/>
            <w:hideMark/>
          </w:tcPr>
          <w:p w:rsidR="00000000" w:rsidRDefault="00791F94">
            <w:pPr>
              <w:spacing w:after="0" w:line="256" w:lineRule="auto"/>
              <w:ind w:left="1" w:firstLine="0"/>
            </w:pPr>
            <w:r>
              <w:t xml:space="preserve">280,277,250 </w:t>
            </w:r>
          </w:p>
        </w:tc>
      </w:tr>
      <w:tr w:rsidR="00000000">
        <w:trPr>
          <w:trHeight w:val="253"/>
        </w:trPr>
        <w:tc>
          <w:tcPr>
            <w:tcW w:w="5659" w:type="dxa"/>
            <w:hideMark/>
          </w:tcPr>
          <w:p w:rsidR="00000000" w:rsidRDefault="00791F94">
            <w:pPr>
              <w:spacing w:after="0" w:line="256" w:lineRule="auto"/>
              <w:ind w:left="0" w:firstLine="0"/>
            </w:pPr>
            <w:r>
              <w:rPr>
                <w:rStyle w:val="not-translated-para"/>
              </w:rPr>
              <w:t>Mestranol</w:t>
            </w:r>
            <w:r>
              <w:rPr>
                <w:rStyle w:val="not-translated-para"/>
              </w:rPr>
              <w:t xml:space="preserve"> </w:t>
            </w:r>
          </w:p>
        </w:tc>
        <w:tc>
          <w:tcPr>
            <w:tcW w:w="1109" w:type="dxa"/>
            <w:hideMark/>
          </w:tcPr>
          <w:p w:rsidR="00000000" w:rsidRDefault="00791F94">
            <w:pPr>
              <w:spacing w:after="0" w:line="256" w:lineRule="auto"/>
              <w:ind w:left="1" w:firstLine="0"/>
            </w:pPr>
            <w:r>
              <w:t xml:space="preserve">277 </w:t>
            </w:r>
          </w:p>
        </w:tc>
        <w:tc>
          <w:tcPr>
            <w:tcW w:w="2143" w:type="dxa"/>
            <w:hideMark/>
          </w:tcPr>
          <w:p w:rsidR="00000000" w:rsidRDefault="00791F94">
            <w:pPr>
              <w:spacing w:after="0" w:line="256" w:lineRule="auto"/>
              <w:ind w:left="1" w:firstLine="0"/>
            </w:pPr>
            <w:r>
              <w:t xml:space="preserve">310,174,147,242 </w:t>
            </w:r>
          </w:p>
        </w:tc>
      </w:tr>
      <w:tr w:rsidR="00000000">
        <w:trPr>
          <w:trHeight w:val="229"/>
        </w:trPr>
        <w:tc>
          <w:tcPr>
            <w:tcW w:w="5659" w:type="dxa"/>
            <w:hideMark/>
          </w:tcPr>
          <w:p w:rsidR="00000000" w:rsidRDefault="00791F94">
            <w:pPr>
              <w:spacing w:after="0" w:line="256" w:lineRule="auto"/>
              <w:ind w:left="0" w:firstLine="0"/>
            </w:pPr>
            <w:r>
              <w:rPr>
                <w:rStyle w:val="not-translated-para"/>
              </w:rPr>
              <w:t>Coumaphos</w:t>
            </w:r>
            <w:r>
              <w:rPr>
                <w:rStyle w:val="not-translated-para"/>
              </w:rPr>
              <w:t xml:space="preserve"> </w:t>
            </w:r>
          </w:p>
        </w:tc>
        <w:tc>
          <w:tcPr>
            <w:tcW w:w="1109" w:type="dxa"/>
            <w:hideMark/>
          </w:tcPr>
          <w:p w:rsidR="00000000" w:rsidRDefault="00791F94">
            <w:pPr>
              <w:spacing w:after="0" w:line="256" w:lineRule="auto"/>
              <w:ind w:left="1" w:firstLine="0"/>
            </w:pPr>
            <w:r>
              <w:t xml:space="preserve">362 </w:t>
            </w:r>
          </w:p>
        </w:tc>
        <w:tc>
          <w:tcPr>
            <w:tcW w:w="2143" w:type="dxa"/>
            <w:hideMark/>
          </w:tcPr>
          <w:p w:rsidR="00000000" w:rsidRDefault="00791F94">
            <w:pPr>
              <w:spacing w:after="0" w:line="256" w:lineRule="auto"/>
              <w:ind w:left="1" w:firstLine="0"/>
            </w:pPr>
            <w:r>
              <w:t xml:space="preserve">226,210,364,97,109 </w:t>
            </w:r>
          </w:p>
        </w:tc>
      </w:tr>
      <w:tr w:rsidR="00000000">
        <w:trPr>
          <w:trHeight w:val="230"/>
        </w:trPr>
        <w:tc>
          <w:tcPr>
            <w:tcW w:w="5659" w:type="dxa"/>
            <w:hideMark/>
          </w:tcPr>
          <w:p w:rsidR="00000000" w:rsidRDefault="00791F94">
            <w:pPr>
              <w:spacing w:after="0" w:line="256" w:lineRule="auto"/>
              <w:ind w:left="0" w:firstLine="0"/>
            </w:pPr>
            <w:r>
              <w:rPr>
                <w:rStyle w:val="not-translated-para"/>
              </w:rPr>
              <w:t>Indeno(1,2,3-cd)pyrene</w:t>
            </w:r>
            <w:r>
              <w:rPr>
                <w:rStyle w:val="not-translated-para"/>
              </w:rPr>
              <w:t xml:space="preserve"> </w:t>
            </w:r>
          </w:p>
        </w:tc>
        <w:tc>
          <w:tcPr>
            <w:tcW w:w="1109" w:type="dxa"/>
            <w:hideMark/>
          </w:tcPr>
          <w:p w:rsidR="00000000" w:rsidRDefault="00791F94">
            <w:pPr>
              <w:spacing w:after="0" w:line="256" w:lineRule="auto"/>
              <w:ind w:left="0" w:firstLine="0"/>
            </w:pPr>
            <w:r>
              <w:t xml:space="preserve">276 </w:t>
            </w:r>
          </w:p>
        </w:tc>
        <w:tc>
          <w:tcPr>
            <w:tcW w:w="2143" w:type="dxa"/>
            <w:hideMark/>
          </w:tcPr>
          <w:p w:rsidR="00000000" w:rsidRDefault="00791F94">
            <w:pPr>
              <w:spacing w:after="0" w:line="256" w:lineRule="auto"/>
              <w:ind w:left="0" w:firstLine="0"/>
            </w:pPr>
            <w:r>
              <w:t xml:space="preserve">138,277 </w:t>
            </w:r>
          </w:p>
        </w:tc>
      </w:tr>
      <w:tr w:rsidR="00000000">
        <w:trPr>
          <w:trHeight w:val="253"/>
        </w:trPr>
        <w:tc>
          <w:tcPr>
            <w:tcW w:w="5659" w:type="dxa"/>
            <w:hideMark/>
          </w:tcPr>
          <w:p w:rsidR="00000000" w:rsidRDefault="00791F94">
            <w:pPr>
              <w:spacing w:after="0" w:line="256" w:lineRule="auto"/>
              <w:ind w:left="0" w:firstLine="0"/>
            </w:pPr>
            <w:r>
              <w:rPr>
                <w:rStyle w:val="not-translated-para"/>
              </w:rPr>
              <w:t>Dibenz(a,h)anthracene</w:t>
            </w:r>
            <w:r>
              <w:rPr>
                <w:rStyle w:val="not-translated-para"/>
              </w:rPr>
              <w:t xml:space="preserve"> </w:t>
            </w:r>
          </w:p>
        </w:tc>
        <w:tc>
          <w:tcPr>
            <w:tcW w:w="1109" w:type="dxa"/>
            <w:hideMark/>
          </w:tcPr>
          <w:p w:rsidR="00000000" w:rsidRDefault="00791F94">
            <w:pPr>
              <w:spacing w:after="0" w:line="256" w:lineRule="auto"/>
              <w:ind w:left="0" w:firstLine="0"/>
            </w:pPr>
            <w:r>
              <w:t xml:space="preserve">278 </w:t>
            </w:r>
          </w:p>
        </w:tc>
        <w:tc>
          <w:tcPr>
            <w:tcW w:w="2143" w:type="dxa"/>
            <w:hideMark/>
          </w:tcPr>
          <w:p w:rsidR="00000000" w:rsidRDefault="00791F94">
            <w:pPr>
              <w:spacing w:after="0" w:line="256" w:lineRule="auto"/>
              <w:ind w:left="0" w:firstLine="0"/>
            </w:pPr>
            <w:r>
              <w:t xml:space="preserve">139,279 </w:t>
            </w:r>
          </w:p>
        </w:tc>
      </w:tr>
      <w:tr w:rsidR="00000000">
        <w:trPr>
          <w:trHeight w:val="252"/>
        </w:trPr>
        <w:tc>
          <w:tcPr>
            <w:tcW w:w="5659" w:type="dxa"/>
            <w:hideMark/>
          </w:tcPr>
          <w:p w:rsidR="00000000" w:rsidRDefault="00791F94">
            <w:pPr>
              <w:spacing w:after="0" w:line="256" w:lineRule="auto"/>
              <w:ind w:left="0" w:firstLine="0"/>
            </w:pPr>
            <w:r>
              <w:rPr>
                <w:rStyle w:val="not-translated-para"/>
              </w:rPr>
              <w:t>Benzo(g,h,i)perylene</w:t>
            </w:r>
            <w:r>
              <w:rPr>
                <w:rStyle w:val="not-translated-para"/>
              </w:rPr>
              <w:t xml:space="preserve"> </w:t>
            </w:r>
          </w:p>
        </w:tc>
        <w:tc>
          <w:tcPr>
            <w:tcW w:w="1109" w:type="dxa"/>
            <w:hideMark/>
          </w:tcPr>
          <w:p w:rsidR="00000000" w:rsidRDefault="00791F94">
            <w:pPr>
              <w:spacing w:after="0" w:line="256" w:lineRule="auto"/>
              <w:ind w:left="0" w:firstLine="0"/>
            </w:pPr>
            <w:r>
              <w:t xml:space="preserve">276 </w:t>
            </w:r>
          </w:p>
        </w:tc>
        <w:tc>
          <w:tcPr>
            <w:tcW w:w="2143" w:type="dxa"/>
            <w:hideMark/>
          </w:tcPr>
          <w:p w:rsidR="00000000" w:rsidRDefault="00791F94">
            <w:pPr>
              <w:spacing w:after="0" w:line="256" w:lineRule="auto"/>
              <w:ind w:left="0" w:firstLine="0"/>
            </w:pPr>
            <w:r>
              <w:t xml:space="preserve">138,277 </w:t>
            </w:r>
          </w:p>
        </w:tc>
      </w:tr>
      <w:tr w:rsidR="00000000">
        <w:trPr>
          <w:trHeight w:val="253"/>
        </w:trPr>
        <w:tc>
          <w:tcPr>
            <w:tcW w:w="5659" w:type="dxa"/>
            <w:hideMark/>
          </w:tcPr>
          <w:p w:rsidR="00000000" w:rsidRDefault="00791F94">
            <w:pPr>
              <w:spacing w:after="0" w:line="256" w:lineRule="auto"/>
              <w:ind w:left="0" w:firstLine="0"/>
            </w:pPr>
            <w:r>
              <w:rPr>
                <w:rStyle w:val="not-translated-para"/>
              </w:rPr>
              <w:t>1,2:4,5-Dibenzopyrene</w:t>
            </w:r>
            <w:r>
              <w:rPr>
                <w:rStyle w:val="not-translated-para"/>
              </w:rPr>
              <w:t xml:space="preserve"> </w:t>
            </w:r>
          </w:p>
        </w:tc>
        <w:tc>
          <w:tcPr>
            <w:tcW w:w="1109" w:type="dxa"/>
            <w:hideMark/>
          </w:tcPr>
          <w:p w:rsidR="00000000" w:rsidRDefault="00791F94">
            <w:pPr>
              <w:spacing w:after="0" w:line="256" w:lineRule="auto"/>
              <w:ind w:left="0" w:firstLine="0"/>
            </w:pPr>
            <w:r>
              <w:t xml:space="preserve">302 </w:t>
            </w:r>
          </w:p>
        </w:tc>
        <w:tc>
          <w:tcPr>
            <w:tcW w:w="2143" w:type="dxa"/>
            <w:hideMark/>
          </w:tcPr>
          <w:p w:rsidR="00000000" w:rsidRDefault="00791F94">
            <w:pPr>
              <w:spacing w:after="0" w:line="256" w:lineRule="auto"/>
              <w:ind w:left="0" w:firstLine="0"/>
            </w:pPr>
            <w:r>
              <w:t xml:space="preserve">151,150,300 </w:t>
            </w:r>
          </w:p>
        </w:tc>
      </w:tr>
      <w:tr w:rsidR="00000000">
        <w:trPr>
          <w:trHeight w:val="253"/>
        </w:trPr>
        <w:tc>
          <w:tcPr>
            <w:tcW w:w="5659" w:type="dxa"/>
            <w:hideMark/>
          </w:tcPr>
          <w:p w:rsidR="00000000" w:rsidRDefault="00791F94">
            <w:pPr>
              <w:spacing w:after="0" w:line="256" w:lineRule="auto"/>
              <w:ind w:left="0" w:firstLine="0"/>
            </w:pPr>
            <w:r>
              <w:rPr>
                <w:rStyle w:val="not-translated-para"/>
              </w:rPr>
              <w:t>Strychnine</w:t>
            </w:r>
            <w:r>
              <w:rPr>
                <w:rStyle w:val="not-translated-para"/>
              </w:rPr>
              <w:t xml:space="preserve"> </w:t>
            </w:r>
          </w:p>
        </w:tc>
        <w:tc>
          <w:tcPr>
            <w:tcW w:w="1109" w:type="dxa"/>
            <w:hideMark/>
          </w:tcPr>
          <w:p w:rsidR="00000000" w:rsidRDefault="00791F94">
            <w:pPr>
              <w:spacing w:after="0" w:line="256" w:lineRule="auto"/>
              <w:ind w:left="0" w:firstLine="0"/>
            </w:pPr>
            <w:r>
              <w:t xml:space="preserve">334 </w:t>
            </w:r>
          </w:p>
        </w:tc>
        <w:tc>
          <w:tcPr>
            <w:tcW w:w="2143" w:type="dxa"/>
            <w:hideMark/>
          </w:tcPr>
          <w:p w:rsidR="00000000" w:rsidRDefault="00791F94">
            <w:pPr>
              <w:spacing w:after="0" w:line="256" w:lineRule="auto"/>
              <w:ind w:left="0" w:firstLine="0"/>
            </w:pPr>
            <w:r>
              <w:t xml:space="preserve">334,335,333 </w:t>
            </w:r>
          </w:p>
        </w:tc>
      </w:tr>
      <w:tr w:rsidR="00000000">
        <w:trPr>
          <w:trHeight w:val="253"/>
        </w:trPr>
        <w:tc>
          <w:tcPr>
            <w:tcW w:w="5659" w:type="dxa"/>
            <w:hideMark/>
          </w:tcPr>
          <w:p w:rsidR="00000000" w:rsidRDefault="00791F94">
            <w:pPr>
              <w:spacing w:after="0" w:line="256" w:lineRule="auto"/>
              <w:ind w:left="0" w:firstLine="0"/>
            </w:pPr>
            <w:r>
              <w:rPr>
                <w:rStyle w:val="not-translated-para"/>
              </w:rPr>
              <w:t>Piperonyl sulfoxide</w:t>
            </w:r>
            <w:r>
              <w:rPr>
                <w:rStyle w:val="not-translated-para"/>
              </w:rPr>
              <w:t xml:space="preserve"> </w:t>
            </w:r>
          </w:p>
        </w:tc>
        <w:tc>
          <w:tcPr>
            <w:tcW w:w="1109" w:type="dxa"/>
            <w:hideMark/>
          </w:tcPr>
          <w:p w:rsidR="00000000" w:rsidRDefault="00791F94">
            <w:pPr>
              <w:spacing w:after="0" w:line="256" w:lineRule="auto"/>
              <w:ind w:left="0" w:firstLine="0"/>
            </w:pPr>
            <w:r>
              <w:t xml:space="preserve">162 </w:t>
            </w:r>
          </w:p>
        </w:tc>
        <w:tc>
          <w:tcPr>
            <w:tcW w:w="2143" w:type="dxa"/>
            <w:hideMark/>
          </w:tcPr>
          <w:p w:rsidR="00000000" w:rsidRDefault="00791F94">
            <w:pPr>
              <w:spacing w:after="0" w:line="256" w:lineRule="auto"/>
              <w:ind w:left="0" w:firstLine="0"/>
            </w:pPr>
            <w:r>
              <w:t xml:space="preserve">135,105,77 </w:t>
            </w:r>
          </w:p>
        </w:tc>
      </w:tr>
      <w:tr w:rsidR="00000000">
        <w:trPr>
          <w:trHeight w:val="253"/>
        </w:trPr>
        <w:tc>
          <w:tcPr>
            <w:tcW w:w="5659" w:type="dxa"/>
            <w:hideMark/>
          </w:tcPr>
          <w:p w:rsidR="00000000" w:rsidRDefault="00791F94">
            <w:pPr>
              <w:spacing w:after="0" w:line="256" w:lineRule="auto"/>
              <w:ind w:left="0" w:firstLine="0"/>
            </w:pPr>
            <w:r>
              <w:rPr>
                <w:rStyle w:val="not-translated-para"/>
              </w:rPr>
              <w:t>Hexachlorophene</w:t>
            </w:r>
            <w:r>
              <w:rPr>
                <w:rStyle w:val="not-translated-para"/>
              </w:rPr>
              <w:t xml:space="preserve"> </w:t>
            </w:r>
          </w:p>
        </w:tc>
        <w:tc>
          <w:tcPr>
            <w:tcW w:w="1109" w:type="dxa"/>
            <w:hideMark/>
          </w:tcPr>
          <w:p w:rsidR="00000000" w:rsidRDefault="00791F94">
            <w:pPr>
              <w:spacing w:after="0" w:line="256" w:lineRule="auto"/>
              <w:ind w:left="0" w:firstLine="0"/>
            </w:pPr>
            <w:r>
              <w:t xml:space="preserve">196 </w:t>
            </w:r>
          </w:p>
        </w:tc>
        <w:tc>
          <w:tcPr>
            <w:tcW w:w="2143" w:type="dxa"/>
            <w:hideMark/>
          </w:tcPr>
          <w:p w:rsidR="00000000" w:rsidRDefault="00791F94">
            <w:pPr>
              <w:spacing w:after="0" w:line="256" w:lineRule="auto"/>
              <w:ind w:left="0" w:firstLine="0"/>
              <w:jc w:val="both"/>
            </w:pPr>
            <w:r>
              <w:t xml:space="preserve">198,209,211,406,408 </w:t>
            </w:r>
          </w:p>
        </w:tc>
      </w:tr>
      <w:tr w:rsidR="00000000">
        <w:trPr>
          <w:trHeight w:val="252"/>
        </w:trPr>
        <w:tc>
          <w:tcPr>
            <w:tcW w:w="5659" w:type="dxa"/>
            <w:hideMark/>
          </w:tcPr>
          <w:p w:rsidR="00000000" w:rsidRDefault="00791F94">
            <w:pPr>
              <w:spacing w:after="0" w:line="256" w:lineRule="auto"/>
              <w:ind w:left="0" w:firstLine="0"/>
            </w:pPr>
            <w:r>
              <w:rPr>
                <w:rStyle w:val="not-translated-para"/>
              </w:rPr>
              <w:t>Aldrin</w:t>
            </w:r>
            <w:r>
              <w:rPr>
                <w:rStyle w:val="not-translated-para"/>
              </w:rPr>
              <w:t xml:space="preserve"> </w:t>
            </w:r>
          </w:p>
        </w:tc>
        <w:tc>
          <w:tcPr>
            <w:tcW w:w="1109" w:type="dxa"/>
            <w:hideMark/>
          </w:tcPr>
          <w:p w:rsidR="00000000" w:rsidRDefault="00791F94">
            <w:pPr>
              <w:spacing w:after="0" w:line="256" w:lineRule="auto"/>
              <w:ind w:left="63" w:firstLine="0"/>
            </w:pPr>
            <w:r>
              <w:t xml:space="preserve">66 </w:t>
            </w:r>
          </w:p>
        </w:tc>
        <w:tc>
          <w:tcPr>
            <w:tcW w:w="2143" w:type="dxa"/>
            <w:hideMark/>
          </w:tcPr>
          <w:p w:rsidR="00000000" w:rsidRDefault="00791F94">
            <w:pPr>
              <w:spacing w:after="0" w:line="256" w:lineRule="auto"/>
              <w:ind w:left="0" w:firstLine="0"/>
            </w:pPr>
            <w:r>
              <w:t xml:space="preserve">263,220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1016</w:t>
            </w:r>
            <w:r>
              <w:rPr>
                <w:rStyle w:val="not-translated-para"/>
              </w:rPr>
              <w:t xml:space="preserve"> </w:t>
            </w:r>
          </w:p>
        </w:tc>
        <w:tc>
          <w:tcPr>
            <w:tcW w:w="1109" w:type="dxa"/>
            <w:hideMark/>
          </w:tcPr>
          <w:p w:rsidR="00000000" w:rsidRDefault="00791F94">
            <w:pPr>
              <w:spacing w:after="0" w:line="256" w:lineRule="auto"/>
              <w:ind w:left="0" w:firstLine="0"/>
            </w:pPr>
            <w:r>
              <w:t xml:space="preserve">222 </w:t>
            </w:r>
          </w:p>
        </w:tc>
        <w:tc>
          <w:tcPr>
            <w:tcW w:w="2143" w:type="dxa"/>
            <w:hideMark/>
          </w:tcPr>
          <w:p w:rsidR="00000000" w:rsidRDefault="00791F94">
            <w:pPr>
              <w:spacing w:after="0" w:line="256" w:lineRule="auto"/>
              <w:ind w:left="0" w:firstLine="0"/>
            </w:pPr>
            <w:r>
              <w:t xml:space="preserve">260,292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1221</w:t>
            </w:r>
            <w:r>
              <w:rPr>
                <w:rStyle w:val="not-translated-para"/>
              </w:rPr>
              <w:t xml:space="preserve"> </w:t>
            </w:r>
          </w:p>
        </w:tc>
        <w:tc>
          <w:tcPr>
            <w:tcW w:w="1109" w:type="dxa"/>
            <w:hideMark/>
          </w:tcPr>
          <w:p w:rsidR="00000000" w:rsidRDefault="00791F94">
            <w:pPr>
              <w:spacing w:after="0" w:line="256" w:lineRule="auto"/>
              <w:ind w:left="0" w:firstLine="0"/>
            </w:pPr>
            <w:r>
              <w:t xml:space="preserve">190 </w:t>
            </w:r>
          </w:p>
        </w:tc>
        <w:tc>
          <w:tcPr>
            <w:tcW w:w="2143" w:type="dxa"/>
            <w:hideMark/>
          </w:tcPr>
          <w:p w:rsidR="00000000" w:rsidRDefault="00791F94">
            <w:pPr>
              <w:spacing w:after="0" w:line="256" w:lineRule="auto"/>
              <w:ind w:left="0" w:firstLine="0"/>
            </w:pPr>
            <w:r>
              <w:t xml:space="preserve">224,260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1232</w:t>
            </w:r>
            <w:r>
              <w:rPr>
                <w:rStyle w:val="not-translated-para"/>
              </w:rPr>
              <w:t xml:space="preserve"> </w:t>
            </w:r>
          </w:p>
        </w:tc>
        <w:tc>
          <w:tcPr>
            <w:tcW w:w="1109" w:type="dxa"/>
            <w:hideMark/>
          </w:tcPr>
          <w:p w:rsidR="00000000" w:rsidRDefault="00791F94">
            <w:pPr>
              <w:spacing w:after="0" w:line="256" w:lineRule="auto"/>
              <w:ind w:left="0" w:firstLine="0"/>
            </w:pPr>
            <w:r>
              <w:t xml:space="preserve">190 </w:t>
            </w:r>
          </w:p>
        </w:tc>
        <w:tc>
          <w:tcPr>
            <w:tcW w:w="2143" w:type="dxa"/>
            <w:hideMark/>
          </w:tcPr>
          <w:p w:rsidR="00000000" w:rsidRDefault="00791F94">
            <w:pPr>
              <w:spacing w:after="0" w:line="256" w:lineRule="auto"/>
              <w:ind w:left="0" w:firstLine="0"/>
            </w:pPr>
            <w:r>
              <w:t xml:space="preserve">224,260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1242</w:t>
            </w:r>
            <w:r>
              <w:rPr>
                <w:rStyle w:val="not-translated-para"/>
              </w:rPr>
              <w:t xml:space="preserve"> </w:t>
            </w:r>
          </w:p>
        </w:tc>
        <w:tc>
          <w:tcPr>
            <w:tcW w:w="1109" w:type="dxa"/>
            <w:hideMark/>
          </w:tcPr>
          <w:p w:rsidR="00000000" w:rsidRDefault="00791F94">
            <w:pPr>
              <w:spacing w:after="0" w:line="256" w:lineRule="auto"/>
              <w:ind w:left="0" w:firstLine="0"/>
            </w:pPr>
            <w:r>
              <w:t xml:space="preserve">222 </w:t>
            </w:r>
          </w:p>
        </w:tc>
        <w:tc>
          <w:tcPr>
            <w:tcW w:w="2143" w:type="dxa"/>
            <w:hideMark/>
          </w:tcPr>
          <w:p w:rsidR="00000000" w:rsidRDefault="00791F94">
            <w:pPr>
              <w:spacing w:after="0" w:line="256" w:lineRule="auto"/>
              <w:ind w:left="0" w:firstLine="0"/>
            </w:pPr>
            <w:r>
              <w:t xml:space="preserve">256,292 </w:t>
            </w:r>
          </w:p>
        </w:tc>
      </w:tr>
      <w:tr w:rsidR="00000000">
        <w:trPr>
          <w:trHeight w:val="252"/>
        </w:trPr>
        <w:tc>
          <w:tcPr>
            <w:tcW w:w="5659" w:type="dxa"/>
            <w:hideMark/>
          </w:tcPr>
          <w:p w:rsidR="00000000" w:rsidRDefault="00791F94">
            <w:pPr>
              <w:spacing w:after="0" w:line="256" w:lineRule="auto"/>
              <w:ind w:left="0" w:firstLine="0"/>
            </w:pPr>
            <w:r>
              <w:rPr>
                <w:rStyle w:val="not-translated-para"/>
              </w:rPr>
              <w:t>Aroclor 1248</w:t>
            </w:r>
            <w:r>
              <w:rPr>
                <w:rStyle w:val="not-translated-para"/>
              </w:rPr>
              <w:t xml:space="preserve"> </w:t>
            </w:r>
          </w:p>
        </w:tc>
        <w:tc>
          <w:tcPr>
            <w:tcW w:w="1109" w:type="dxa"/>
            <w:hideMark/>
          </w:tcPr>
          <w:p w:rsidR="00000000" w:rsidRDefault="00791F94">
            <w:pPr>
              <w:spacing w:after="0" w:line="256" w:lineRule="auto"/>
              <w:ind w:left="0" w:firstLine="0"/>
            </w:pPr>
            <w:r>
              <w:t xml:space="preserve">292 </w:t>
            </w:r>
          </w:p>
        </w:tc>
        <w:tc>
          <w:tcPr>
            <w:tcW w:w="2143" w:type="dxa"/>
            <w:hideMark/>
          </w:tcPr>
          <w:p w:rsidR="00000000" w:rsidRDefault="00791F94">
            <w:pPr>
              <w:spacing w:after="0" w:line="256" w:lineRule="auto"/>
              <w:ind w:left="0" w:firstLine="0"/>
            </w:pPr>
            <w:r>
              <w:t xml:space="preserve">362,326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1254</w:t>
            </w:r>
            <w:r>
              <w:rPr>
                <w:rStyle w:val="not-translated-para"/>
              </w:rPr>
              <w:t xml:space="preserve"> </w:t>
            </w:r>
          </w:p>
        </w:tc>
        <w:tc>
          <w:tcPr>
            <w:tcW w:w="1109" w:type="dxa"/>
            <w:hideMark/>
          </w:tcPr>
          <w:p w:rsidR="00000000" w:rsidRDefault="00791F94">
            <w:pPr>
              <w:spacing w:after="0" w:line="256" w:lineRule="auto"/>
              <w:ind w:left="0" w:firstLine="0"/>
            </w:pPr>
            <w:r>
              <w:t xml:space="preserve">292 </w:t>
            </w:r>
          </w:p>
        </w:tc>
        <w:tc>
          <w:tcPr>
            <w:tcW w:w="2143" w:type="dxa"/>
            <w:hideMark/>
          </w:tcPr>
          <w:p w:rsidR="00000000" w:rsidRDefault="00791F94">
            <w:pPr>
              <w:spacing w:after="0" w:line="256" w:lineRule="auto"/>
              <w:ind w:left="0" w:firstLine="0"/>
            </w:pPr>
            <w:r>
              <w:t xml:space="preserve">362,326 </w:t>
            </w:r>
          </w:p>
        </w:tc>
      </w:tr>
      <w:tr w:rsidR="00000000">
        <w:trPr>
          <w:trHeight w:val="253"/>
        </w:trPr>
        <w:tc>
          <w:tcPr>
            <w:tcW w:w="5659" w:type="dxa"/>
            <w:hideMark/>
          </w:tcPr>
          <w:p w:rsidR="00000000" w:rsidRDefault="00791F94">
            <w:pPr>
              <w:spacing w:after="0" w:line="256" w:lineRule="auto"/>
              <w:ind w:left="0" w:firstLine="0"/>
            </w:pPr>
            <w:r>
              <w:rPr>
                <w:rStyle w:val="not-translated-para"/>
              </w:rPr>
              <w:t>Aroclor 1260</w:t>
            </w:r>
            <w:r>
              <w:rPr>
                <w:rStyle w:val="not-translated-para"/>
              </w:rPr>
              <w:t xml:space="preserve"> </w:t>
            </w:r>
          </w:p>
        </w:tc>
        <w:tc>
          <w:tcPr>
            <w:tcW w:w="1109" w:type="dxa"/>
            <w:hideMark/>
          </w:tcPr>
          <w:p w:rsidR="00000000" w:rsidRDefault="00791F94">
            <w:pPr>
              <w:spacing w:after="0" w:line="256" w:lineRule="auto"/>
              <w:ind w:left="0" w:firstLine="0"/>
            </w:pPr>
            <w:r>
              <w:t xml:space="preserve">360 </w:t>
            </w:r>
          </w:p>
        </w:tc>
        <w:tc>
          <w:tcPr>
            <w:tcW w:w="2143" w:type="dxa"/>
            <w:hideMark/>
          </w:tcPr>
          <w:p w:rsidR="00000000" w:rsidRDefault="00791F94">
            <w:pPr>
              <w:spacing w:after="0" w:line="256" w:lineRule="auto"/>
              <w:ind w:left="0" w:firstLine="0"/>
            </w:pPr>
            <w:r>
              <w:t xml:space="preserve">362,394 </w:t>
            </w:r>
          </w:p>
        </w:tc>
      </w:tr>
      <w:tr w:rsidR="00000000">
        <w:trPr>
          <w:trHeight w:val="253"/>
        </w:trPr>
        <w:tc>
          <w:tcPr>
            <w:tcW w:w="5659" w:type="dxa"/>
            <w:hideMark/>
          </w:tcPr>
          <w:p w:rsidR="00000000" w:rsidRDefault="00791F94">
            <w:pPr>
              <w:spacing w:after="0" w:line="256" w:lineRule="auto"/>
              <w:ind w:left="0" w:firstLine="0"/>
            </w:pPr>
            <w:r>
              <w:rPr>
                <w:rStyle w:val="not-translated-para"/>
              </w:rPr>
              <w:t>α-BHC</w:t>
            </w:r>
            <w:r>
              <w:rPr>
                <w:rStyle w:val="not-translated-para"/>
              </w:rPr>
              <w:t xml:space="preserve"> </w:t>
            </w:r>
          </w:p>
        </w:tc>
        <w:tc>
          <w:tcPr>
            <w:tcW w:w="1109" w:type="dxa"/>
            <w:hideMark/>
          </w:tcPr>
          <w:p w:rsidR="00000000" w:rsidRDefault="00791F94">
            <w:pPr>
              <w:spacing w:after="0" w:line="256" w:lineRule="auto"/>
              <w:ind w:left="0" w:firstLine="0"/>
            </w:pPr>
            <w:r>
              <w:t xml:space="preserve">183 </w:t>
            </w:r>
          </w:p>
        </w:tc>
        <w:tc>
          <w:tcPr>
            <w:tcW w:w="2143" w:type="dxa"/>
            <w:hideMark/>
          </w:tcPr>
          <w:p w:rsidR="00000000" w:rsidRDefault="00791F94">
            <w:pPr>
              <w:spacing w:after="0" w:line="256" w:lineRule="auto"/>
              <w:ind w:left="0" w:firstLine="0"/>
            </w:pPr>
            <w:r>
              <w:t xml:space="preserve">181,109 </w:t>
            </w:r>
          </w:p>
        </w:tc>
      </w:tr>
      <w:tr w:rsidR="00000000">
        <w:trPr>
          <w:trHeight w:val="253"/>
        </w:trPr>
        <w:tc>
          <w:tcPr>
            <w:tcW w:w="5659" w:type="dxa"/>
            <w:hideMark/>
          </w:tcPr>
          <w:p w:rsidR="00000000" w:rsidRDefault="00791F94">
            <w:pPr>
              <w:spacing w:after="0" w:line="256" w:lineRule="auto"/>
              <w:ind w:left="0" w:firstLine="0"/>
            </w:pPr>
            <w:r>
              <w:rPr>
                <w:rStyle w:val="not-translated-para"/>
              </w:rPr>
              <w:t>β-BHC</w:t>
            </w:r>
            <w:r>
              <w:rPr>
                <w:rStyle w:val="not-translated-para"/>
              </w:rPr>
              <w:t xml:space="preserve"> </w:t>
            </w:r>
          </w:p>
        </w:tc>
        <w:tc>
          <w:tcPr>
            <w:tcW w:w="1109" w:type="dxa"/>
            <w:hideMark/>
          </w:tcPr>
          <w:p w:rsidR="00000000" w:rsidRDefault="00791F94">
            <w:pPr>
              <w:spacing w:after="0" w:line="256" w:lineRule="auto"/>
              <w:ind w:left="0" w:firstLine="0"/>
            </w:pPr>
            <w:r>
              <w:t xml:space="preserve">181 </w:t>
            </w:r>
          </w:p>
        </w:tc>
        <w:tc>
          <w:tcPr>
            <w:tcW w:w="2143" w:type="dxa"/>
            <w:hideMark/>
          </w:tcPr>
          <w:p w:rsidR="00000000" w:rsidRDefault="00791F94">
            <w:pPr>
              <w:spacing w:after="0" w:line="256" w:lineRule="auto"/>
              <w:ind w:left="0" w:firstLine="0"/>
            </w:pPr>
            <w:r>
              <w:t xml:space="preserve">183,109 </w:t>
            </w:r>
          </w:p>
        </w:tc>
      </w:tr>
      <w:tr w:rsidR="00000000">
        <w:trPr>
          <w:trHeight w:val="253"/>
        </w:trPr>
        <w:tc>
          <w:tcPr>
            <w:tcW w:w="5659" w:type="dxa"/>
            <w:hideMark/>
          </w:tcPr>
          <w:p w:rsidR="00000000" w:rsidRDefault="00791F94">
            <w:pPr>
              <w:spacing w:after="0" w:line="256" w:lineRule="auto"/>
              <w:ind w:left="0" w:firstLine="0"/>
            </w:pPr>
            <w:r>
              <w:rPr>
                <w:rStyle w:val="not-translated-para"/>
              </w:rPr>
              <w:t>δ-BHC</w:t>
            </w:r>
            <w:r>
              <w:rPr>
                <w:rStyle w:val="not-translated-para"/>
              </w:rPr>
              <w:t xml:space="preserve"> </w:t>
            </w:r>
          </w:p>
        </w:tc>
        <w:tc>
          <w:tcPr>
            <w:tcW w:w="1109" w:type="dxa"/>
            <w:hideMark/>
          </w:tcPr>
          <w:p w:rsidR="00000000" w:rsidRDefault="00791F94">
            <w:pPr>
              <w:spacing w:after="0" w:line="256" w:lineRule="auto"/>
              <w:ind w:left="0" w:firstLine="0"/>
            </w:pPr>
            <w:r>
              <w:t xml:space="preserve">183 </w:t>
            </w:r>
          </w:p>
        </w:tc>
        <w:tc>
          <w:tcPr>
            <w:tcW w:w="2143" w:type="dxa"/>
            <w:hideMark/>
          </w:tcPr>
          <w:p w:rsidR="00000000" w:rsidRDefault="00791F94">
            <w:pPr>
              <w:spacing w:after="0" w:line="256" w:lineRule="auto"/>
              <w:ind w:left="0" w:firstLine="0"/>
            </w:pPr>
            <w:r>
              <w:t xml:space="preserve">181,109 </w:t>
            </w:r>
          </w:p>
        </w:tc>
      </w:tr>
      <w:tr w:rsidR="00000000">
        <w:trPr>
          <w:trHeight w:val="253"/>
        </w:trPr>
        <w:tc>
          <w:tcPr>
            <w:tcW w:w="5659" w:type="dxa"/>
            <w:hideMark/>
          </w:tcPr>
          <w:p w:rsidR="00000000" w:rsidRDefault="00791F94">
            <w:pPr>
              <w:spacing w:after="0" w:line="256" w:lineRule="auto"/>
              <w:ind w:left="0" w:firstLine="0"/>
            </w:pPr>
            <w:r>
              <w:rPr>
                <w:rStyle w:val="not-translated-para"/>
              </w:rPr>
              <w:t>γ</w:t>
            </w:r>
            <w:r>
              <w:rPr>
                <w:rStyle w:val="not-translated-para"/>
              </w:rPr>
              <w:t>-BHC (Lindane)</w:t>
            </w:r>
            <w:r>
              <w:rPr>
                <w:rStyle w:val="not-translated-para"/>
              </w:rPr>
              <w:t xml:space="preserve"> </w:t>
            </w:r>
          </w:p>
        </w:tc>
        <w:tc>
          <w:tcPr>
            <w:tcW w:w="1109" w:type="dxa"/>
            <w:hideMark/>
          </w:tcPr>
          <w:p w:rsidR="00000000" w:rsidRDefault="00791F94">
            <w:pPr>
              <w:spacing w:after="0" w:line="256" w:lineRule="auto"/>
              <w:ind w:left="0" w:firstLine="0"/>
            </w:pPr>
            <w:r>
              <w:t xml:space="preserve">183 </w:t>
            </w:r>
          </w:p>
        </w:tc>
        <w:tc>
          <w:tcPr>
            <w:tcW w:w="2143" w:type="dxa"/>
            <w:hideMark/>
          </w:tcPr>
          <w:p w:rsidR="00000000" w:rsidRDefault="00791F94">
            <w:pPr>
              <w:spacing w:after="0" w:line="256" w:lineRule="auto"/>
              <w:ind w:left="0" w:firstLine="0"/>
            </w:pPr>
            <w:r>
              <w:t xml:space="preserve">181,109 </w:t>
            </w:r>
          </w:p>
        </w:tc>
      </w:tr>
      <w:tr w:rsidR="00000000">
        <w:trPr>
          <w:trHeight w:val="252"/>
        </w:trPr>
        <w:tc>
          <w:tcPr>
            <w:tcW w:w="5659" w:type="dxa"/>
            <w:hideMark/>
          </w:tcPr>
          <w:p w:rsidR="00000000" w:rsidRDefault="00791F94">
            <w:pPr>
              <w:spacing w:after="0" w:line="256" w:lineRule="auto"/>
              <w:ind w:left="0" w:firstLine="0"/>
            </w:pPr>
            <w:r>
              <w:rPr>
                <w:rStyle w:val="not-translated-para"/>
              </w:rPr>
              <w:t>4,4&amp;apos;-DDD</w:t>
            </w:r>
            <w:r>
              <w:rPr>
                <w:rStyle w:val="not-translated-para"/>
              </w:rPr>
              <w:t xml:space="preserve"> </w:t>
            </w:r>
          </w:p>
        </w:tc>
        <w:tc>
          <w:tcPr>
            <w:tcW w:w="1109" w:type="dxa"/>
            <w:hideMark/>
          </w:tcPr>
          <w:p w:rsidR="00000000" w:rsidRDefault="00791F94">
            <w:pPr>
              <w:spacing w:after="0" w:line="256" w:lineRule="auto"/>
              <w:ind w:left="0" w:firstLine="0"/>
            </w:pPr>
            <w:r>
              <w:t xml:space="preserve">235 </w:t>
            </w:r>
          </w:p>
        </w:tc>
        <w:tc>
          <w:tcPr>
            <w:tcW w:w="2143" w:type="dxa"/>
            <w:hideMark/>
          </w:tcPr>
          <w:p w:rsidR="00000000" w:rsidRDefault="00791F94">
            <w:pPr>
              <w:spacing w:after="0" w:line="256" w:lineRule="auto"/>
              <w:ind w:left="0" w:firstLine="0"/>
            </w:pPr>
            <w:r>
              <w:t xml:space="preserve">237,165 </w:t>
            </w:r>
          </w:p>
        </w:tc>
      </w:tr>
      <w:tr w:rsidR="00000000">
        <w:trPr>
          <w:trHeight w:val="253"/>
        </w:trPr>
        <w:tc>
          <w:tcPr>
            <w:tcW w:w="5659" w:type="dxa"/>
            <w:hideMark/>
          </w:tcPr>
          <w:p w:rsidR="00000000" w:rsidRDefault="00791F94">
            <w:pPr>
              <w:spacing w:after="0" w:line="256" w:lineRule="auto"/>
              <w:ind w:left="0" w:firstLine="0"/>
            </w:pPr>
            <w:r>
              <w:rPr>
                <w:rStyle w:val="not-translated-para"/>
              </w:rPr>
              <w:t>4,4&amp;apos;-DDE</w:t>
            </w:r>
            <w:r>
              <w:rPr>
                <w:rStyle w:val="not-translated-para"/>
              </w:rPr>
              <w:t xml:space="preserve"> </w:t>
            </w:r>
          </w:p>
        </w:tc>
        <w:tc>
          <w:tcPr>
            <w:tcW w:w="1109" w:type="dxa"/>
            <w:hideMark/>
          </w:tcPr>
          <w:p w:rsidR="00000000" w:rsidRDefault="00791F94">
            <w:pPr>
              <w:spacing w:after="0" w:line="256" w:lineRule="auto"/>
              <w:ind w:left="0" w:firstLine="0"/>
            </w:pPr>
            <w:r>
              <w:t xml:space="preserve">246 </w:t>
            </w:r>
          </w:p>
        </w:tc>
        <w:tc>
          <w:tcPr>
            <w:tcW w:w="2143" w:type="dxa"/>
            <w:hideMark/>
          </w:tcPr>
          <w:p w:rsidR="00000000" w:rsidRDefault="00791F94">
            <w:pPr>
              <w:spacing w:after="0" w:line="256" w:lineRule="auto"/>
              <w:ind w:left="0" w:firstLine="0"/>
            </w:pPr>
            <w:r>
              <w:t xml:space="preserve">248,176 </w:t>
            </w:r>
          </w:p>
        </w:tc>
      </w:tr>
      <w:tr w:rsidR="00000000">
        <w:trPr>
          <w:trHeight w:val="253"/>
        </w:trPr>
        <w:tc>
          <w:tcPr>
            <w:tcW w:w="5659" w:type="dxa"/>
            <w:hideMark/>
          </w:tcPr>
          <w:p w:rsidR="00000000" w:rsidRDefault="00791F94">
            <w:pPr>
              <w:spacing w:after="0" w:line="256" w:lineRule="auto"/>
              <w:ind w:left="0" w:firstLine="0"/>
            </w:pPr>
            <w:r>
              <w:rPr>
                <w:rStyle w:val="not-translated-para"/>
              </w:rPr>
              <w:t>4,4&amp;apos;-DDT</w:t>
            </w:r>
            <w:r>
              <w:rPr>
                <w:rStyle w:val="not-translated-para"/>
              </w:rPr>
              <w:t xml:space="preserve"> </w:t>
            </w:r>
          </w:p>
        </w:tc>
        <w:tc>
          <w:tcPr>
            <w:tcW w:w="1109" w:type="dxa"/>
            <w:hideMark/>
          </w:tcPr>
          <w:p w:rsidR="00000000" w:rsidRDefault="00791F94">
            <w:pPr>
              <w:spacing w:after="0" w:line="256" w:lineRule="auto"/>
              <w:ind w:left="0" w:firstLine="0"/>
            </w:pPr>
            <w:r>
              <w:t xml:space="preserve">235 </w:t>
            </w:r>
          </w:p>
        </w:tc>
        <w:tc>
          <w:tcPr>
            <w:tcW w:w="2143" w:type="dxa"/>
            <w:hideMark/>
          </w:tcPr>
          <w:p w:rsidR="00000000" w:rsidRDefault="00791F94">
            <w:pPr>
              <w:spacing w:after="0" w:line="256" w:lineRule="auto"/>
              <w:ind w:left="0" w:firstLine="0"/>
            </w:pPr>
            <w:r>
              <w:t xml:space="preserve">237,165 </w:t>
            </w:r>
          </w:p>
        </w:tc>
      </w:tr>
      <w:tr w:rsidR="00000000">
        <w:trPr>
          <w:trHeight w:val="253"/>
        </w:trPr>
        <w:tc>
          <w:tcPr>
            <w:tcW w:w="5659" w:type="dxa"/>
            <w:hideMark/>
          </w:tcPr>
          <w:p w:rsidR="00000000" w:rsidRDefault="00791F94">
            <w:pPr>
              <w:spacing w:after="0" w:line="256" w:lineRule="auto"/>
              <w:ind w:left="0" w:firstLine="0"/>
            </w:pPr>
            <w:r>
              <w:rPr>
                <w:rStyle w:val="not-translated-para"/>
              </w:rPr>
              <w:t>Dieldrin</w:t>
            </w:r>
            <w:r>
              <w:rPr>
                <w:rStyle w:val="not-translated-para"/>
              </w:rPr>
              <w:t xml:space="preserve"> </w:t>
            </w:r>
          </w:p>
        </w:tc>
        <w:tc>
          <w:tcPr>
            <w:tcW w:w="1109" w:type="dxa"/>
            <w:hideMark/>
          </w:tcPr>
          <w:p w:rsidR="00000000" w:rsidRDefault="00791F94">
            <w:pPr>
              <w:spacing w:after="0" w:line="256" w:lineRule="auto"/>
              <w:ind w:left="63" w:firstLine="0"/>
            </w:pPr>
            <w:r>
              <w:t xml:space="preserve">79 </w:t>
            </w:r>
          </w:p>
        </w:tc>
        <w:tc>
          <w:tcPr>
            <w:tcW w:w="2143" w:type="dxa"/>
            <w:hideMark/>
          </w:tcPr>
          <w:p w:rsidR="00000000" w:rsidRDefault="00791F94">
            <w:pPr>
              <w:spacing w:after="0" w:line="256" w:lineRule="auto"/>
              <w:ind w:left="0" w:firstLine="0"/>
            </w:pPr>
            <w:r>
              <w:t xml:space="preserve">263,279 </w:t>
            </w:r>
          </w:p>
        </w:tc>
      </w:tr>
      <w:tr w:rsidR="00000000">
        <w:trPr>
          <w:trHeight w:val="253"/>
        </w:trPr>
        <w:tc>
          <w:tcPr>
            <w:tcW w:w="5659" w:type="dxa"/>
            <w:hideMark/>
          </w:tcPr>
          <w:p w:rsidR="00000000" w:rsidRDefault="00791F94">
            <w:pPr>
              <w:spacing w:after="0" w:line="256" w:lineRule="auto"/>
              <w:ind w:left="0" w:firstLine="0"/>
            </w:pPr>
            <w:r>
              <w:rPr>
                <w:rStyle w:val="not-translated-para"/>
              </w:rPr>
              <w:t>1,2-Diphenylhydrazine</w:t>
            </w:r>
            <w:r>
              <w:rPr>
                <w:rStyle w:val="not-translated-para"/>
              </w:rPr>
              <w:t xml:space="preserve"> </w:t>
            </w:r>
          </w:p>
        </w:tc>
        <w:tc>
          <w:tcPr>
            <w:tcW w:w="1109" w:type="dxa"/>
            <w:hideMark/>
          </w:tcPr>
          <w:p w:rsidR="00000000" w:rsidRDefault="00791F94">
            <w:pPr>
              <w:spacing w:after="0" w:line="256" w:lineRule="auto"/>
              <w:ind w:left="62" w:firstLine="0"/>
            </w:pPr>
            <w:r>
              <w:t xml:space="preserve">77 </w:t>
            </w:r>
          </w:p>
        </w:tc>
        <w:tc>
          <w:tcPr>
            <w:tcW w:w="2143" w:type="dxa"/>
            <w:hideMark/>
          </w:tcPr>
          <w:p w:rsidR="00000000" w:rsidRDefault="00791F94">
            <w:pPr>
              <w:spacing w:after="0" w:line="256" w:lineRule="auto"/>
              <w:ind w:left="0" w:firstLine="0"/>
            </w:pPr>
            <w:r>
              <w:t xml:space="preserve">105,182 </w:t>
            </w:r>
          </w:p>
        </w:tc>
      </w:tr>
      <w:tr w:rsidR="00000000">
        <w:trPr>
          <w:trHeight w:val="252"/>
        </w:trPr>
        <w:tc>
          <w:tcPr>
            <w:tcW w:w="5659" w:type="dxa"/>
            <w:hideMark/>
          </w:tcPr>
          <w:p w:rsidR="00000000" w:rsidRDefault="00791F94">
            <w:pPr>
              <w:spacing w:after="0" w:line="256" w:lineRule="auto"/>
              <w:ind w:left="0" w:firstLine="0"/>
            </w:pPr>
            <w:r>
              <w:rPr>
                <w:rStyle w:val="not-translated-para"/>
              </w:rPr>
              <w:t>Endosulfan I</w:t>
            </w:r>
            <w:r>
              <w:rPr>
                <w:rStyle w:val="not-translated-para"/>
              </w:rPr>
              <w:t xml:space="preserve"> </w:t>
            </w:r>
          </w:p>
        </w:tc>
        <w:tc>
          <w:tcPr>
            <w:tcW w:w="1109" w:type="dxa"/>
            <w:hideMark/>
          </w:tcPr>
          <w:p w:rsidR="00000000" w:rsidRDefault="00791F94">
            <w:pPr>
              <w:spacing w:after="0" w:line="256" w:lineRule="auto"/>
              <w:ind w:left="0" w:firstLine="0"/>
            </w:pPr>
            <w:r>
              <w:t xml:space="preserve">195 </w:t>
            </w:r>
          </w:p>
        </w:tc>
        <w:tc>
          <w:tcPr>
            <w:tcW w:w="2143" w:type="dxa"/>
            <w:hideMark/>
          </w:tcPr>
          <w:p w:rsidR="00000000" w:rsidRDefault="00791F94">
            <w:pPr>
              <w:spacing w:after="0" w:line="256" w:lineRule="auto"/>
              <w:ind w:left="0" w:firstLine="0"/>
            </w:pPr>
            <w:r>
              <w:t xml:space="preserve">339,341 </w:t>
            </w:r>
          </w:p>
        </w:tc>
      </w:tr>
      <w:tr w:rsidR="00000000">
        <w:trPr>
          <w:trHeight w:val="253"/>
        </w:trPr>
        <w:tc>
          <w:tcPr>
            <w:tcW w:w="5659" w:type="dxa"/>
            <w:hideMark/>
          </w:tcPr>
          <w:p w:rsidR="00000000" w:rsidRDefault="00791F94">
            <w:pPr>
              <w:spacing w:after="0" w:line="256" w:lineRule="auto"/>
              <w:ind w:left="0" w:firstLine="0"/>
            </w:pPr>
            <w:r>
              <w:rPr>
                <w:rStyle w:val="not-translated-para"/>
              </w:rPr>
              <w:t>Endosulfan II</w:t>
            </w:r>
            <w:r>
              <w:rPr>
                <w:rStyle w:val="not-translated-para"/>
              </w:rPr>
              <w:t xml:space="preserve"> </w:t>
            </w:r>
          </w:p>
        </w:tc>
        <w:tc>
          <w:tcPr>
            <w:tcW w:w="1109" w:type="dxa"/>
            <w:hideMark/>
          </w:tcPr>
          <w:p w:rsidR="00000000" w:rsidRDefault="00791F94">
            <w:pPr>
              <w:spacing w:after="0" w:line="256" w:lineRule="auto"/>
              <w:ind w:left="0" w:firstLine="0"/>
            </w:pPr>
            <w:r>
              <w:t xml:space="preserve">337 </w:t>
            </w:r>
          </w:p>
        </w:tc>
        <w:tc>
          <w:tcPr>
            <w:tcW w:w="2143" w:type="dxa"/>
            <w:hideMark/>
          </w:tcPr>
          <w:p w:rsidR="00000000" w:rsidRDefault="00791F94">
            <w:pPr>
              <w:spacing w:after="0" w:line="256" w:lineRule="auto"/>
              <w:ind w:left="0" w:firstLine="0"/>
            </w:pPr>
            <w:r>
              <w:t xml:space="preserve">339,341 </w:t>
            </w:r>
          </w:p>
        </w:tc>
      </w:tr>
      <w:tr w:rsidR="00000000">
        <w:trPr>
          <w:trHeight w:val="253"/>
        </w:trPr>
        <w:tc>
          <w:tcPr>
            <w:tcW w:w="5659" w:type="dxa"/>
            <w:hideMark/>
          </w:tcPr>
          <w:p w:rsidR="00000000" w:rsidRDefault="00791F94">
            <w:pPr>
              <w:spacing w:after="0" w:line="256" w:lineRule="auto"/>
              <w:ind w:left="0" w:firstLine="0"/>
            </w:pPr>
            <w:r>
              <w:rPr>
                <w:rStyle w:val="not-translated-para"/>
              </w:rPr>
              <w:t>Endosulfan sulfate</w:t>
            </w:r>
            <w:r>
              <w:rPr>
                <w:rStyle w:val="not-translated-para"/>
              </w:rPr>
              <w:t xml:space="preserve"> </w:t>
            </w:r>
          </w:p>
        </w:tc>
        <w:tc>
          <w:tcPr>
            <w:tcW w:w="1109" w:type="dxa"/>
            <w:hideMark/>
          </w:tcPr>
          <w:p w:rsidR="00000000" w:rsidRDefault="00791F94">
            <w:pPr>
              <w:spacing w:after="0" w:line="256" w:lineRule="auto"/>
              <w:ind w:left="0" w:firstLine="0"/>
            </w:pPr>
            <w:r>
              <w:t xml:space="preserve">272 </w:t>
            </w:r>
          </w:p>
        </w:tc>
        <w:tc>
          <w:tcPr>
            <w:tcW w:w="2143" w:type="dxa"/>
            <w:hideMark/>
          </w:tcPr>
          <w:p w:rsidR="00000000" w:rsidRDefault="00791F94">
            <w:pPr>
              <w:spacing w:after="0" w:line="256" w:lineRule="auto"/>
              <w:ind w:left="0" w:firstLine="0"/>
            </w:pPr>
            <w:r>
              <w:t xml:space="preserve">387,422 </w:t>
            </w:r>
          </w:p>
        </w:tc>
      </w:tr>
      <w:tr w:rsidR="00000000">
        <w:trPr>
          <w:trHeight w:val="253"/>
        </w:trPr>
        <w:tc>
          <w:tcPr>
            <w:tcW w:w="5659" w:type="dxa"/>
            <w:hideMark/>
          </w:tcPr>
          <w:p w:rsidR="00000000" w:rsidRDefault="00791F94">
            <w:pPr>
              <w:spacing w:after="0" w:line="256" w:lineRule="auto"/>
              <w:ind w:left="0" w:firstLine="0"/>
            </w:pPr>
            <w:r>
              <w:rPr>
                <w:rStyle w:val="not-translated-para"/>
              </w:rPr>
              <w:t>Endrin</w:t>
            </w:r>
            <w:r>
              <w:rPr>
                <w:rStyle w:val="not-translated-para"/>
              </w:rPr>
              <w:t xml:space="preserve"> </w:t>
            </w:r>
          </w:p>
        </w:tc>
        <w:tc>
          <w:tcPr>
            <w:tcW w:w="1109" w:type="dxa"/>
            <w:hideMark/>
          </w:tcPr>
          <w:p w:rsidR="00000000" w:rsidRDefault="00791F94">
            <w:pPr>
              <w:spacing w:after="0" w:line="256" w:lineRule="auto"/>
              <w:ind w:left="0" w:firstLine="0"/>
            </w:pPr>
            <w:r>
              <w:t xml:space="preserve">263 </w:t>
            </w:r>
          </w:p>
        </w:tc>
        <w:tc>
          <w:tcPr>
            <w:tcW w:w="2143" w:type="dxa"/>
            <w:hideMark/>
          </w:tcPr>
          <w:p w:rsidR="00000000" w:rsidRDefault="00791F94">
            <w:pPr>
              <w:spacing w:after="0" w:line="256" w:lineRule="auto"/>
              <w:ind w:left="0" w:firstLine="0"/>
            </w:pPr>
            <w:r>
              <w:t xml:space="preserve">82,81 </w:t>
            </w:r>
          </w:p>
        </w:tc>
      </w:tr>
      <w:tr w:rsidR="00000000">
        <w:trPr>
          <w:trHeight w:val="253"/>
        </w:trPr>
        <w:tc>
          <w:tcPr>
            <w:tcW w:w="5659" w:type="dxa"/>
            <w:hideMark/>
          </w:tcPr>
          <w:p w:rsidR="00000000" w:rsidRDefault="00791F94">
            <w:pPr>
              <w:spacing w:after="0" w:line="256" w:lineRule="auto"/>
              <w:ind w:left="0" w:firstLine="0"/>
            </w:pPr>
            <w:r>
              <w:rPr>
                <w:rStyle w:val="not-translated-para"/>
              </w:rPr>
              <w:t>Endrin aldehyde</w:t>
            </w:r>
            <w:r>
              <w:rPr>
                <w:rStyle w:val="not-translated-para"/>
              </w:rPr>
              <w:t xml:space="preserve"> </w:t>
            </w:r>
          </w:p>
        </w:tc>
        <w:tc>
          <w:tcPr>
            <w:tcW w:w="1109" w:type="dxa"/>
            <w:hideMark/>
          </w:tcPr>
          <w:p w:rsidR="00000000" w:rsidRDefault="00791F94">
            <w:pPr>
              <w:spacing w:after="0" w:line="256" w:lineRule="auto"/>
              <w:ind w:left="63" w:firstLine="0"/>
            </w:pPr>
            <w:r>
              <w:t xml:space="preserve">67 </w:t>
            </w:r>
          </w:p>
        </w:tc>
        <w:tc>
          <w:tcPr>
            <w:tcW w:w="2143" w:type="dxa"/>
            <w:hideMark/>
          </w:tcPr>
          <w:p w:rsidR="00000000" w:rsidRDefault="00791F94">
            <w:pPr>
              <w:spacing w:after="0" w:line="256" w:lineRule="auto"/>
              <w:ind w:left="0" w:firstLine="0"/>
            </w:pPr>
            <w:r>
              <w:t xml:space="preserve">345,250 </w:t>
            </w:r>
          </w:p>
        </w:tc>
      </w:tr>
      <w:tr w:rsidR="00000000">
        <w:trPr>
          <w:trHeight w:val="252"/>
        </w:trPr>
        <w:tc>
          <w:tcPr>
            <w:tcW w:w="5659" w:type="dxa"/>
            <w:hideMark/>
          </w:tcPr>
          <w:p w:rsidR="00000000" w:rsidRDefault="00791F94">
            <w:pPr>
              <w:spacing w:after="0" w:line="256" w:lineRule="auto"/>
              <w:ind w:left="0" w:firstLine="0"/>
            </w:pPr>
            <w:r>
              <w:rPr>
                <w:rStyle w:val="not-translated-para"/>
              </w:rPr>
              <w:t>Endrin ketone</w:t>
            </w:r>
            <w:r>
              <w:rPr>
                <w:rStyle w:val="not-translated-para"/>
              </w:rPr>
              <w:t xml:space="preserve"> </w:t>
            </w:r>
          </w:p>
        </w:tc>
        <w:tc>
          <w:tcPr>
            <w:tcW w:w="1109" w:type="dxa"/>
            <w:hideMark/>
          </w:tcPr>
          <w:p w:rsidR="00000000" w:rsidRDefault="00791F94">
            <w:pPr>
              <w:spacing w:after="0" w:line="256" w:lineRule="auto"/>
              <w:ind w:left="0" w:firstLine="0"/>
            </w:pPr>
            <w:r>
              <w:t xml:space="preserve">317 </w:t>
            </w:r>
          </w:p>
        </w:tc>
        <w:tc>
          <w:tcPr>
            <w:tcW w:w="2143" w:type="dxa"/>
            <w:hideMark/>
          </w:tcPr>
          <w:p w:rsidR="00000000" w:rsidRDefault="00791F94">
            <w:pPr>
              <w:spacing w:after="0" w:line="256" w:lineRule="auto"/>
              <w:ind w:left="0" w:firstLine="0"/>
            </w:pPr>
            <w:r>
              <w:t xml:space="preserve">67,319 </w:t>
            </w:r>
          </w:p>
        </w:tc>
      </w:tr>
      <w:tr w:rsidR="00000000">
        <w:trPr>
          <w:trHeight w:val="253"/>
        </w:trPr>
        <w:tc>
          <w:tcPr>
            <w:tcW w:w="5659" w:type="dxa"/>
            <w:hideMark/>
          </w:tcPr>
          <w:p w:rsidR="00000000" w:rsidRDefault="00791F94">
            <w:pPr>
              <w:spacing w:after="0" w:line="256" w:lineRule="auto"/>
              <w:ind w:left="0" w:firstLine="0"/>
            </w:pPr>
            <w:r>
              <w:rPr>
                <w:rStyle w:val="not-translated-para"/>
              </w:rPr>
              <w:t>2-Fluorobiphenyl (surr)</w:t>
            </w:r>
            <w:r>
              <w:rPr>
                <w:rStyle w:val="not-translated-para"/>
              </w:rPr>
              <w:t xml:space="preserve"> </w:t>
            </w:r>
          </w:p>
        </w:tc>
        <w:tc>
          <w:tcPr>
            <w:tcW w:w="1109" w:type="dxa"/>
            <w:hideMark/>
          </w:tcPr>
          <w:p w:rsidR="00000000" w:rsidRDefault="00791F94">
            <w:pPr>
              <w:spacing w:after="0" w:line="256" w:lineRule="auto"/>
              <w:ind w:left="0" w:firstLine="0"/>
            </w:pPr>
            <w:r>
              <w:t xml:space="preserve">172 </w:t>
            </w:r>
          </w:p>
        </w:tc>
        <w:tc>
          <w:tcPr>
            <w:tcW w:w="2143" w:type="dxa"/>
            <w:hideMark/>
          </w:tcPr>
          <w:p w:rsidR="00000000" w:rsidRDefault="00791F94">
            <w:pPr>
              <w:spacing w:after="0" w:line="256" w:lineRule="auto"/>
              <w:ind w:left="0" w:firstLine="0"/>
            </w:pPr>
            <w:r>
              <w:t xml:space="preserve">171 </w:t>
            </w:r>
          </w:p>
        </w:tc>
      </w:tr>
      <w:tr w:rsidR="00000000">
        <w:trPr>
          <w:trHeight w:val="253"/>
        </w:trPr>
        <w:tc>
          <w:tcPr>
            <w:tcW w:w="5659" w:type="dxa"/>
            <w:hideMark/>
          </w:tcPr>
          <w:p w:rsidR="00000000" w:rsidRDefault="00791F94">
            <w:pPr>
              <w:spacing w:after="0" w:line="256" w:lineRule="auto"/>
              <w:ind w:left="0" w:firstLine="0"/>
            </w:pPr>
            <w:r>
              <w:rPr>
                <w:rStyle w:val="not-translated-para"/>
              </w:rPr>
              <w:t>2-Fluorophenol (surr)</w:t>
            </w:r>
            <w:r>
              <w:rPr>
                <w:rStyle w:val="not-translated-para"/>
              </w:rPr>
              <w:t xml:space="preserve"> </w:t>
            </w:r>
          </w:p>
        </w:tc>
        <w:tc>
          <w:tcPr>
            <w:tcW w:w="1109" w:type="dxa"/>
            <w:hideMark/>
          </w:tcPr>
          <w:p w:rsidR="00000000" w:rsidRDefault="00791F94">
            <w:pPr>
              <w:spacing w:after="0" w:line="256" w:lineRule="auto"/>
              <w:ind w:left="0" w:firstLine="0"/>
            </w:pPr>
            <w:r>
              <w:t xml:space="preserve">112 </w:t>
            </w:r>
          </w:p>
        </w:tc>
        <w:tc>
          <w:tcPr>
            <w:tcW w:w="2143" w:type="dxa"/>
            <w:hideMark/>
          </w:tcPr>
          <w:p w:rsidR="00000000" w:rsidRDefault="00791F94">
            <w:pPr>
              <w:spacing w:after="0" w:line="256" w:lineRule="auto"/>
              <w:ind w:left="0" w:firstLine="0"/>
            </w:pPr>
            <w:r>
              <w:t xml:space="preserve">64 </w:t>
            </w:r>
          </w:p>
        </w:tc>
      </w:tr>
      <w:tr w:rsidR="00000000">
        <w:trPr>
          <w:trHeight w:val="253"/>
        </w:trPr>
        <w:tc>
          <w:tcPr>
            <w:tcW w:w="5659" w:type="dxa"/>
            <w:hideMark/>
          </w:tcPr>
          <w:p w:rsidR="00000000" w:rsidRDefault="00791F94">
            <w:pPr>
              <w:spacing w:after="0" w:line="256" w:lineRule="auto"/>
              <w:ind w:left="0" w:firstLine="0"/>
            </w:pPr>
            <w:r>
              <w:rPr>
                <w:rStyle w:val="not-translated-para"/>
              </w:rPr>
              <w:t>Heptachlor</w:t>
            </w:r>
            <w:r>
              <w:rPr>
                <w:rStyle w:val="not-translated-para"/>
              </w:rPr>
              <w:t xml:space="preserve"> </w:t>
            </w:r>
          </w:p>
        </w:tc>
        <w:tc>
          <w:tcPr>
            <w:tcW w:w="1109" w:type="dxa"/>
            <w:hideMark/>
          </w:tcPr>
          <w:p w:rsidR="00000000" w:rsidRDefault="00791F94">
            <w:pPr>
              <w:spacing w:after="0" w:line="256" w:lineRule="auto"/>
              <w:ind w:left="0" w:firstLine="0"/>
            </w:pPr>
            <w:r>
              <w:t xml:space="preserve">100 </w:t>
            </w:r>
          </w:p>
        </w:tc>
        <w:tc>
          <w:tcPr>
            <w:tcW w:w="2143" w:type="dxa"/>
            <w:hideMark/>
          </w:tcPr>
          <w:p w:rsidR="00000000" w:rsidRDefault="00791F94">
            <w:pPr>
              <w:spacing w:after="0" w:line="256" w:lineRule="auto"/>
              <w:ind w:left="0" w:firstLine="0"/>
            </w:pPr>
            <w:r>
              <w:t xml:space="preserve">272,274 </w:t>
            </w:r>
          </w:p>
        </w:tc>
      </w:tr>
      <w:tr w:rsidR="00000000">
        <w:trPr>
          <w:trHeight w:val="253"/>
        </w:trPr>
        <w:tc>
          <w:tcPr>
            <w:tcW w:w="5659" w:type="dxa"/>
            <w:hideMark/>
          </w:tcPr>
          <w:p w:rsidR="00000000" w:rsidRDefault="00791F94">
            <w:pPr>
              <w:spacing w:after="0" w:line="256" w:lineRule="auto"/>
              <w:ind w:left="0" w:firstLine="0"/>
            </w:pPr>
            <w:r>
              <w:rPr>
                <w:rStyle w:val="not-translated-para"/>
              </w:rPr>
              <w:t>Heptachlor epoxide</w:t>
            </w:r>
            <w:r>
              <w:rPr>
                <w:rStyle w:val="not-translated-para"/>
              </w:rPr>
              <w:t xml:space="preserve"> </w:t>
            </w:r>
          </w:p>
        </w:tc>
        <w:tc>
          <w:tcPr>
            <w:tcW w:w="1109" w:type="dxa"/>
            <w:hideMark/>
          </w:tcPr>
          <w:p w:rsidR="00000000" w:rsidRDefault="00791F94">
            <w:pPr>
              <w:spacing w:after="0" w:line="256" w:lineRule="auto"/>
              <w:ind w:left="0" w:firstLine="0"/>
            </w:pPr>
            <w:r>
              <w:t xml:space="preserve">353 </w:t>
            </w:r>
          </w:p>
        </w:tc>
        <w:tc>
          <w:tcPr>
            <w:tcW w:w="2143" w:type="dxa"/>
            <w:hideMark/>
          </w:tcPr>
          <w:p w:rsidR="00000000" w:rsidRDefault="00791F94">
            <w:pPr>
              <w:spacing w:after="0" w:line="256" w:lineRule="auto"/>
              <w:ind w:left="0" w:firstLine="0"/>
            </w:pPr>
            <w:r>
              <w:t xml:space="preserve">355,351 </w:t>
            </w:r>
          </w:p>
        </w:tc>
      </w:tr>
      <w:tr w:rsidR="00000000">
        <w:trPr>
          <w:trHeight w:val="259"/>
        </w:trPr>
        <w:tc>
          <w:tcPr>
            <w:tcW w:w="5659" w:type="dxa"/>
            <w:hideMark/>
          </w:tcPr>
          <w:p w:rsidR="00000000" w:rsidRDefault="00791F94">
            <w:pPr>
              <w:spacing w:after="0" w:line="256" w:lineRule="auto"/>
              <w:ind w:left="0" w:firstLine="0"/>
            </w:pPr>
            <w:r>
              <w:rPr>
                <w:rStyle w:val="not-translated-para"/>
              </w:rPr>
              <w:t>Nitrobenzene-d5 (surr)</w:t>
            </w:r>
            <w:r>
              <w:rPr>
                <w:rStyle w:val="not-translated-para"/>
              </w:rPr>
              <w:t xml:space="preserve"> </w:t>
            </w:r>
          </w:p>
        </w:tc>
        <w:tc>
          <w:tcPr>
            <w:tcW w:w="1109" w:type="dxa"/>
            <w:hideMark/>
          </w:tcPr>
          <w:p w:rsidR="00000000" w:rsidRDefault="00791F94">
            <w:pPr>
              <w:spacing w:after="0" w:line="256" w:lineRule="auto"/>
              <w:ind w:left="63" w:firstLine="0"/>
            </w:pPr>
            <w:r>
              <w:t xml:space="preserve">82 </w:t>
            </w:r>
          </w:p>
        </w:tc>
        <w:tc>
          <w:tcPr>
            <w:tcW w:w="2143" w:type="dxa"/>
            <w:hideMark/>
          </w:tcPr>
          <w:p w:rsidR="00000000" w:rsidRDefault="00791F94">
            <w:pPr>
              <w:spacing w:after="0" w:line="256" w:lineRule="auto"/>
              <w:ind w:left="0" w:firstLine="0"/>
            </w:pPr>
            <w:r>
              <w:t xml:space="preserve">128,54 </w:t>
            </w:r>
          </w:p>
        </w:tc>
      </w:tr>
      <w:tr w:rsidR="00000000">
        <w:trPr>
          <w:trHeight w:val="246"/>
        </w:trPr>
        <w:tc>
          <w:tcPr>
            <w:tcW w:w="5659" w:type="dxa"/>
            <w:hideMark/>
          </w:tcPr>
          <w:p w:rsidR="00000000" w:rsidRDefault="00791F94">
            <w:pPr>
              <w:spacing w:after="0" w:line="256" w:lineRule="auto"/>
              <w:ind w:left="0" w:firstLine="0"/>
            </w:pPr>
            <w:r>
              <w:rPr>
                <w:rStyle w:val="not-translated-para"/>
              </w:rPr>
              <w:t>N-Nitrosodimethylamine</w:t>
            </w:r>
            <w:r>
              <w:rPr>
                <w:rStyle w:val="not-translated-para"/>
              </w:rPr>
              <w:t xml:space="preserve"> </w:t>
            </w:r>
          </w:p>
        </w:tc>
        <w:tc>
          <w:tcPr>
            <w:tcW w:w="1109" w:type="dxa"/>
            <w:hideMark/>
          </w:tcPr>
          <w:p w:rsidR="00000000" w:rsidRDefault="00791F94">
            <w:pPr>
              <w:spacing w:after="0" w:line="256" w:lineRule="auto"/>
              <w:ind w:left="62" w:firstLine="0"/>
            </w:pPr>
            <w:r>
              <w:t xml:space="preserve">42 </w:t>
            </w:r>
          </w:p>
        </w:tc>
        <w:tc>
          <w:tcPr>
            <w:tcW w:w="2143" w:type="dxa"/>
            <w:hideMark/>
          </w:tcPr>
          <w:p w:rsidR="00000000" w:rsidRDefault="00791F94">
            <w:pPr>
              <w:spacing w:after="0" w:line="256" w:lineRule="auto"/>
              <w:ind w:left="0" w:firstLine="0"/>
            </w:pPr>
            <w:r>
              <w:t xml:space="preserve">74,44 </w:t>
            </w:r>
          </w:p>
        </w:tc>
      </w:tr>
      <w:tr w:rsidR="00000000">
        <w:trPr>
          <w:trHeight w:val="260"/>
        </w:trPr>
        <w:tc>
          <w:tcPr>
            <w:tcW w:w="5659" w:type="dxa"/>
            <w:hideMark/>
          </w:tcPr>
          <w:p w:rsidR="00000000" w:rsidRDefault="00791F94">
            <w:pPr>
              <w:spacing w:after="0" w:line="256" w:lineRule="auto"/>
              <w:ind w:left="0" w:firstLine="0"/>
            </w:pPr>
            <w:r>
              <w:rPr>
                <w:rStyle w:val="not-translated-para"/>
              </w:rPr>
              <w:t>Phenol-d6 (surr)</w:t>
            </w:r>
            <w:r>
              <w:rPr>
                <w:rStyle w:val="not-translated-para"/>
              </w:rPr>
              <w:t xml:space="preserve"> </w:t>
            </w:r>
          </w:p>
        </w:tc>
        <w:tc>
          <w:tcPr>
            <w:tcW w:w="1109" w:type="dxa"/>
            <w:hideMark/>
          </w:tcPr>
          <w:p w:rsidR="00000000" w:rsidRDefault="00791F94">
            <w:pPr>
              <w:spacing w:after="0" w:line="256" w:lineRule="auto"/>
              <w:ind w:left="63" w:firstLine="0"/>
            </w:pPr>
            <w:r>
              <w:t xml:space="preserve">99 </w:t>
            </w:r>
          </w:p>
        </w:tc>
        <w:tc>
          <w:tcPr>
            <w:tcW w:w="2143" w:type="dxa"/>
            <w:hideMark/>
          </w:tcPr>
          <w:p w:rsidR="00000000" w:rsidRDefault="00791F94">
            <w:pPr>
              <w:spacing w:after="0" w:line="256" w:lineRule="auto"/>
              <w:ind w:left="0" w:firstLine="0"/>
            </w:pPr>
            <w:r>
              <w:t xml:space="preserve">42,71 </w:t>
            </w:r>
          </w:p>
        </w:tc>
      </w:tr>
      <w:tr w:rsidR="00000000">
        <w:trPr>
          <w:trHeight w:val="253"/>
        </w:trPr>
        <w:tc>
          <w:tcPr>
            <w:tcW w:w="5659" w:type="dxa"/>
            <w:hideMark/>
          </w:tcPr>
          <w:p w:rsidR="00000000" w:rsidRDefault="00791F94">
            <w:pPr>
              <w:spacing w:after="0" w:line="256" w:lineRule="auto"/>
              <w:ind w:left="0" w:firstLine="0"/>
            </w:pPr>
            <w:r>
              <w:rPr>
                <w:rStyle w:val="not-translated-para"/>
              </w:rPr>
              <w:t>Terphenyl-d14 (surr)</w:t>
            </w:r>
            <w:r>
              <w:rPr>
                <w:rStyle w:val="not-translated-para"/>
              </w:rPr>
              <w:t xml:space="preserve"> </w:t>
            </w:r>
          </w:p>
        </w:tc>
        <w:tc>
          <w:tcPr>
            <w:tcW w:w="1109" w:type="dxa"/>
            <w:hideMark/>
          </w:tcPr>
          <w:p w:rsidR="00000000" w:rsidRDefault="00791F94">
            <w:pPr>
              <w:spacing w:after="0" w:line="256" w:lineRule="auto"/>
              <w:ind w:left="0" w:firstLine="0"/>
            </w:pPr>
            <w:r>
              <w:t xml:space="preserve">244 </w:t>
            </w:r>
          </w:p>
        </w:tc>
        <w:tc>
          <w:tcPr>
            <w:tcW w:w="2143" w:type="dxa"/>
            <w:hideMark/>
          </w:tcPr>
          <w:p w:rsidR="00000000" w:rsidRDefault="00791F94">
            <w:pPr>
              <w:spacing w:after="0" w:line="256" w:lineRule="auto"/>
              <w:ind w:left="0" w:firstLine="0"/>
            </w:pPr>
            <w:r>
              <w:t xml:space="preserve">122,212 </w:t>
            </w:r>
          </w:p>
        </w:tc>
      </w:tr>
      <w:tr w:rsidR="00000000">
        <w:trPr>
          <w:trHeight w:val="246"/>
        </w:trPr>
        <w:tc>
          <w:tcPr>
            <w:tcW w:w="5659" w:type="dxa"/>
            <w:hideMark/>
          </w:tcPr>
          <w:p w:rsidR="00000000" w:rsidRDefault="00791F94">
            <w:pPr>
              <w:spacing w:after="0" w:line="256" w:lineRule="auto"/>
              <w:ind w:left="0" w:firstLine="0"/>
            </w:pPr>
            <w:r>
              <w:rPr>
                <w:rStyle w:val="not-translated-para"/>
              </w:rPr>
              <w:t>2,4,6-Tribromophenol (surr)</w:t>
            </w:r>
            <w:r>
              <w:rPr>
                <w:rStyle w:val="not-translated-para"/>
              </w:rPr>
              <w:t xml:space="preserve"> </w:t>
            </w:r>
          </w:p>
        </w:tc>
        <w:tc>
          <w:tcPr>
            <w:tcW w:w="1109" w:type="dxa"/>
            <w:hideMark/>
          </w:tcPr>
          <w:p w:rsidR="00000000" w:rsidRDefault="00791F94">
            <w:pPr>
              <w:spacing w:after="0" w:line="256" w:lineRule="auto"/>
              <w:ind w:left="0" w:firstLine="0"/>
            </w:pPr>
            <w:r>
              <w:t xml:space="preserve">330 </w:t>
            </w:r>
          </w:p>
        </w:tc>
        <w:tc>
          <w:tcPr>
            <w:tcW w:w="2143" w:type="dxa"/>
            <w:hideMark/>
          </w:tcPr>
          <w:p w:rsidR="00000000" w:rsidRDefault="00791F94">
            <w:pPr>
              <w:spacing w:after="0" w:line="256" w:lineRule="auto"/>
              <w:ind w:left="0" w:firstLine="0"/>
            </w:pPr>
            <w:r>
              <w:t xml:space="preserve">332,141 </w:t>
            </w:r>
          </w:p>
        </w:tc>
      </w:tr>
      <w:tr w:rsidR="00000000">
        <w:trPr>
          <w:trHeight w:val="229"/>
        </w:trPr>
        <w:tc>
          <w:tcPr>
            <w:tcW w:w="5659" w:type="dxa"/>
            <w:hideMark/>
          </w:tcPr>
          <w:p w:rsidR="00000000" w:rsidRDefault="00791F94">
            <w:pPr>
              <w:spacing w:after="0" w:line="256" w:lineRule="auto"/>
              <w:ind w:left="0" w:firstLine="0"/>
            </w:pPr>
            <w:r>
              <w:rPr>
                <w:rStyle w:val="not-translated-para"/>
              </w:rPr>
              <w:t>Toxaphene</w:t>
            </w:r>
            <w:r>
              <w:rPr>
                <w:rStyle w:val="not-translated-para"/>
              </w:rPr>
              <w:t xml:space="preserve"> </w:t>
            </w:r>
          </w:p>
        </w:tc>
        <w:tc>
          <w:tcPr>
            <w:tcW w:w="1109" w:type="dxa"/>
            <w:hideMark/>
          </w:tcPr>
          <w:p w:rsidR="00000000" w:rsidRDefault="00791F94">
            <w:pPr>
              <w:spacing w:after="0" w:line="256" w:lineRule="auto"/>
              <w:ind w:left="0" w:firstLine="0"/>
            </w:pPr>
            <w:r>
              <w:t xml:space="preserve">159 </w:t>
            </w:r>
          </w:p>
        </w:tc>
        <w:tc>
          <w:tcPr>
            <w:tcW w:w="2143" w:type="dxa"/>
            <w:hideMark/>
          </w:tcPr>
          <w:p w:rsidR="00000000" w:rsidRDefault="00791F94">
            <w:pPr>
              <w:spacing w:after="0" w:line="256" w:lineRule="auto"/>
              <w:ind w:left="0" w:firstLine="0"/>
            </w:pPr>
            <w:r>
              <w:t xml:space="preserve">231,233 </w:t>
            </w:r>
          </w:p>
        </w:tc>
      </w:tr>
    </w:tbl>
    <w:p w:rsidR="00000000" w:rsidRDefault="00791F94">
      <w:pPr>
        <w:spacing w:after="44" w:line="256" w:lineRule="auto"/>
        <w:ind w:left="134" w:firstLine="0"/>
      </w:pPr>
      <w:r>
        <w:rPr>
          <w:rFonts w:ascii="Calibri" w:hAnsi="Calibri"/>
          <w:noProof/>
        </w:rPr>
        <w:drawing>
          <wp:inline distT="0" distB="0" distL="0" distR="0">
            <wp:extent cx="5762625" cy="19050"/>
            <wp:effectExtent l="0" t="0" r="0" b="0"/>
            <wp:docPr id="17" name="Group 144484" descr="D:\document\convert_tasks\transweb\1464945_1477166\1464945.pdf.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4484" descr="D:\document\convert_tasks\transweb\1464945_1477166\1464945.pdf.files\image016.gif"/>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62625" cy="19050"/>
                    </a:xfrm>
                    <a:prstGeom prst="rect">
                      <a:avLst/>
                    </a:prstGeom>
                    <a:noFill/>
                    <a:ln>
                      <a:noFill/>
                    </a:ln>
                  </pic:spPr>
                </pic:pic>
              </a:graphicData>
            </a:graphic>
          </wp:inline>
        </w:drawing>
      </w:r>
    </w:p>
    <w:p w:rsidR="00000000" w:rsidRDefault="00791F94">
      <w:pPr>
        <w:spacing w:after="0" w:line="256" w:lineRule="auto"/>
        <w:ind w:left="61" w:firstLine="0"/>
        <w:jc w:val="center"/>
      </w:pPr>
      <w:r>
        <w:t> </w:t>
      </w:r>
    </w:p>
    <w:p w:rsidR="00000000" w:rsidRDefault="00791F94">
      <w:pPr>
        <w:ind w:right="6821"/>
      </w:pPr>
      <w:r>
        <w:rPr>
          <w:rStyle w:val="not-translated-para"/>
        </w:rPr>
        <w:t>IS = internal standard surr = surrogate</w:t>
      </w:r>
      <w:r>
        <w:rPr>
          <w:rStyle w:val="not-translated-para"/>
        </w:rPr>
        <w:t xml:space="preserve"> </w:t>
      </w:r>
    </w:p>
    <w:p w:rsidR="00000000" w:rsidRDefault="00791F94">
      <w:pPr>
        <w:ind w:left="77" w:right="2274" w:hanging="77"/>
      </w:pPr>
      <w:r>
        <w:rPr>
          <w:rStyle w:val="not-translated-para"/>
          <w:sz w:val="14"/>
          <w:szCs w:val="14"/>
        </w:rPr>
        <w:t>a The data presented are representative of DB-5 type analytical columns.</w:t>
      </w:r>
      <w:r>
        <w:rPr>
          <w:rStyle w:val="not-translated-para"/>
          <w:sz w:val="14"/>
          <w:szCs w:val="14"/>
        </w:rPr>
        <w:t xml:space="preserve"> </w:t>
      </w:r>
    </w:p>
    <w:p w:rsidR="00000000" w:rsidRDefault="00791F94">
      <w:pPr>
        <w:spacing w:after="0" w:line="256" w:lineRule="auto"/>
        <w:ind w:left="-5" w:right="9203"/>
      </w:pPr>
      <w:r>
        <w:rPr>
          <w:rStyle w:val="not-translated-para"/>
          <w:sz w:val="14"/>
          <w:szCs w:val="14"/>
        </w:rPr>
        <w:t>b</w:t>
      </w:r>
    </w:p>
    <w:p w:rsidR="00000000" w:rsidRDefault="00791F94">
      <w:pPr>
        <w:ind w:left="87"/>
      </w:pPr>
      <w:r>
        <w:rPr>
          <w:rStyle w:val="not-translated-para"/>
        </w:rPr>
        <w:t>Compounds cannot be separated for quantitation</w:t>
      </w:r>
      <w:r>
        <w:rPr>
          <w:rStyle w:val="not-translated-para"/>
        </w:rPr>
        <w:t xml:space="preserve"> </w:t>
      </w:r>
    </w:p>
    <w:p w:rsidR="00000000" w:rsidRDefault="00791F94">
      <w:pPr>
        <w:spacing w:after="0" w:line="256" w:lineRule="auto"/>
        <w:ind w:left="-5" w:right="9203"/>
      </w:pPr>
      <w:r>
        <w:rPr>
          <w:rStyle w:val="not-translated-para"/>
          <w:sz w:val="14"/>
          <w:szCs w:val="14"/>
        </w:rPr>
        <w:t>c</w:t>
      </w:r>
    </w:p>
    <w:p w:rsidR="00000000" w:rsidRDefault="00791F94">
      <w:pPr>
        <w:ind w:left="80"/>
      </w:pPr>
      <w:r>
        <w:rPr>
          <w:rStyle w:val="not-translated-para"/>
        </w:rPr>
        <w:t>Substitute for the non-specific mixture, tricresyl phosphate</w:t>
      </w:r>
      <w:r>
        <w:rPr>
          <w:rStyle w:val="not-translated-para"/>
        </w:rPr>
        <w:t xml:space="preserve"> </w:t>
      </w:r>
    </w:p>
    <w:p w:rsidR="00000000" w:rsidRDefault="00791F94">
      <w:pPr>
        <w:pStyle w:val="1"/>
        <w:ind w:left="730" w:right="720"/>
      </w:pPr>
      <w:r>
        <w:br w:type="page"/>
      </w:r>
      <w:r>
        <w:rPr>
          <w:rStyle w:val="not-translated-para"/>
        </w:rPr>
        <w:t>TABLE 2</w:t>
      </w:r>
      <w:r>
        <w:rPr>
          <w:rStyle w:val="not-translated-para"/>
        </w:rPr>
        <w:t xml:space="preserve"> </w:t>
      </w:r>
    </w:p>
    <w:p w:rsidR="00000000" w:rsidRDefault="00791F94">
      <w:pPr>
        <w:spacing w:after="0" w:line="256" w:lineRule="auto"/>
        <w:ind w:left="61" w:firstLine="0"/>
        <w:jc w:val="center"/>
      </w:pPr>
      <w:r>
        <w:t> </w:t>
      </w:r>
    </w:p>
    <w:p w:rsidR="00000000" w:rsidRDefault="00791F94">
      <w:pPr>
        <w:ind w:left="612"/>
      </w:pPr>
      <w:r>
        <w:rPr>
          <w:rStyle w:val="not-translated-para"/>
        </w:rPr>
        <w:t>EXAMPLE LOWER LIMITS OF QUANTITATION FOR SEMIVOLATILE ORGANICS</w:t>
      </w:r>
      <w:r>
        <w:rPr>
          <w:rStyle w:val="not-translated-para"/>
        </w:rPr>
        <w:t xml:space="preserve"> </w:t>
      </w:r>
    </w:p>
    <w:p w:rsidR="00000000" w:rsidRDefault="00791F94">
      <w:pPr>
        <w:spacing w:after="0" w:line="256" w:lineRule="auto"/>
        <w:ind w:left="61" w:firstLine="0"/>
        <w:jc w:val="center"/>
      </w:pPr>
      <w:r>
        <w:t> </w:t>
      </w:r>
    </w:p>
    <w:p w:rsidR="00000000" w:rsidRDefault="00791F94">
      <w:pPr>
        <w:spacing w:after="191" w:line="256" w:lineRule="auto"/>
        <w:ind w:left="432" w:right="-108" w:firstLine="0"/>
      </w:pPr>
      <w:r>
        <w:rPr>
          <w:rFonts w:ascii="Calibri" w:hAnsi="Calibri"/>
          <w:noProof/>
        </w:rPr>
        <w:drawing>
          <wp:inline distT="0" distB="0" distL="0" distR="0">
            <wp:extent cx="5743575" cy="19050"/>
            <wp:effectExtent l="0" t="0" r="0" b="0"/>
            <wp:docPr id="18" name="Group 158030" descr="D:\document\convert_tasks\transweb\1464945_1477166\1464945.pdf.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58030" descr="D:\document\convert_tasks\transweb\1464945_1477166\1464945.pdf.files\image017.gif"/>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43575" cy="19050"/>
                    </a:xfrm>
                    <a:prstGeom prst="rect">
                      <a:avLst/>
                    </a:prstGeom>
                    <a:noFill/>
                    <a:ln>
                      <a:noFill/>
                    </a:ln>
                  </pic:spPr>
                </pic:pic>
              </a:graphicData>
            </a:graphic>
          </wp:inline>
        </w:drawing>
      </w:r>
    </w:p>
    <w:p w:rsidR="00000000" w:rsidRDefault="00791F94">
      <w:pPr>
        <w:pStyle w:val="1"/>
        <w:spacing w:after="0" w:line="256" w:lineRule="auto"/>
        <w:ind w:right="616"/>
        <w:jc w:val="right"/>
      </w:pPr>
      <w:r>
        <w:rPr>
          <w:rStyle w:val="not-translated-para"/>
        </w:rPr>
        <w:t>Lower Limits of Quantitationa</w:t>
      </w:r>
      <w:r>
        <w:rPr>
          <w:rStyle w:val="not-translated-para"/>
        </w:rPr>
        <w:t xml:space="preserve"> </w:t>
      </w:r>
    </w:p>
    <w:tbl>
      <w:tblPr>
        <w:tblW w:w="9036" w:type="dxa"/>
        <w:tblInd w:w="432" w:type="dxa"/>
        <w:tblCellMar>
          <w:left w:w="0" w:type="dxa"/>
          <w:right w:w="0" w:type="dxa"/>
        </w:tblCellMar>
        <w:tblLook w:val="04A0" w:firstRow="1" w:lastRow="0" w:firstColumn="1" w:lastColumn="0" w:noHBand="0" w:noVBand="1"/>
      </w:tblPr>
      <w:tblGrid>
        <w:gridCol w:w="103"/>
        <w:gridCol w:w="4892"/>
        <w:gridCol w:w="1796"/>
        <w:gridCol w:w="1470"/>
        <w:gridCol w:w="775"/>
      </w:tblGrid>
      <w:tr w:rsidR="00000000">
        <w:trPr>
          <w:trHeight w:val="516"/>
        </w:trPr>
        <w:tc>
          <w:tcPr>
            <w:tcW w:w="5155" w:type="dxa"/>
            <w:gridSpan w:val="2"/>
            <w:tcBorders>
              <w:top w:val="nil"/>
              <w:left w:val="nil"/>
              <w:bottom w:val="single" w:sz="8" w:space="0" w:color="000000"/>
              <w:right w:val="nil"/>
            </w:tcBorders>
            <w:tcMar>
              <w:top w:w="47" w:type="dxa"/>
              <w:left w:w="0" w:type="dxa"/>
              <w:bottom w:w="9" w:type="dxa"/>
              <w:right w:w="78" w:type="dxa"/>
            </w:tcMar>
            <w:vAlign w:val="bottom"/>
            <w:hideMark/>
          </w:tcPr>
          <w:p w:rsidR="00000000" w:rsidRDefault="00791F94">
            <w:pPr>
              <w:spacing w:after="0" w:line="256" w:lineRule="auto"/>
              <w:ind w:left="108" w:firstLine="0"/>
            </w:pPr>
            <w:r>
              <w:rPr>
                <w:rStyle w:val="not-translated-para"/>
              </w:rPr>
              <w:t>Compound</w:t>
            </w:r>
            <w:r>
              <w:rPr>
                <w:rStyle w:val="not-translated-para"/>
              </w:rPr>
              <w:t xml:space="preserve"> </w:t>
            </w:r>
          </w:p>
        </w:tc>
        <w:tc>
          <w:tcPr>
            <w:tcW w:w="1841" w:type="dxa"/>
            <w:tcBorders>
              <w:top w:val="single" w:sz="8" w:space="0" w:color="000000"/>
              <w:left w:val="nil"/>
              <w:bottom w:val="single" w:sz="8" w:space="0" w:color="000000"/>
              <w:right w:val="nil"/>
            </w:tcBorders>
            <w:tcMar>
              <w:top w:w="47" w:type="dxa"/>
              <w:left w:w="0" w:type="dxa"/>
              <w:bottom w:w="9" w:type="dxa"/>
              <w:right w:w="78" w:type="dxa"/>
            </w:tcMar>
            <w:hideMark/>
          </w:tcPr>
          <w:p w:rsidR="00000000" w:rsidRDefault="00791F94">
            <w:pPr>
              <w:spacing w:after="0" w:line="256" w:lineRule="auto"/>
              <w:ind w:left="377" w:hanging="377"/>
            </w:pPr>
            <w:r>
              <w:rPr>
                <w:rStyle w:val="not-translated-para"/>
              </w:rPr>
              <w:t>Ground water (µg/L)</w:t>
            </w:r>
            <w:r>
              <w:rPr>
                <w:rStyle w:val="not-translated-para"/>
              </w:rPr>
              <w:t xml:space="preserve"> </w:t>
            </w:r>
          </w:p>
        </w:tc>
        <w:tc>
          <w:tcPr>
            <w:tcW w:w="2040" w:type="dxa"/>
            <w:gridSpan w:val="2"/>
            <w:tcBorders>
              <w:top w:val="single" w:sz="8" w:space="0" w:color="000000"/>
              <w:left w:val="nil"/>
              <w:bottom w:val="single" w:sz="8" w:space="0" w:color="000000"/>
              <w:right w:val="nil"/>
            </w:tcBorders>
            <w:tcMar>
              <w:top w:w="47" w:type="dxa"/>
              <w:left w:w="0" w:type="dxa"/>
              <w:bottom w:w="9" w:type="dxa"/>
              <w:right w:w="78" w:type="dxa"/>
            </w:tcMar>
            <w:hideMark/>
          </w:tcPr>
          <w:p w:rsidR="00000000" w:rsidRDefault="00791F94">
            <w:pPr>
              <w:spacing w:after="0" w:line="256" w:lineRule="auto"/>
              <w:ind w:left="605" w:hanging="605"/>
            </w:pPr>
            <w:r>
              <w:rPr>
                <w:rStyle w:val="not-translated-para"/>
              </w:rPr>
              <w:t>Low Soil/Sedimentb (µg/kg)</w:t>
            </w:r>
            <w:r>
              <w:rPr>
                <w:rStyle w:val="not-translated-para"/>
              </w:rPr>
              <w:t xml:space="preserve"> </w:t>
            </w:r>
          </w:p>
        </w:tc>
      </w:tr>
      <w:tr w:rsidR="00000000">
        <w:trPr>
          <w:trHeight w:val="229"/>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Acenaphthene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Acenaphthylene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Acetophenone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2-Acetylaminofluorene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1-Acetyl-2-thiourea</w:t>
            </w:r>
            <w:r>
              <w:rPr>
                <w:rStyle w:val="not-translated-para"/>
              </w:rPr>
              <w:t xml:space="preserve"> </w:t>
            </w:r>
          </w:p>
        </w:tc>
        <w:tc>
          <w:tcPr>
            <w:tcW w:w="1841" w:type="dxa"/>
            <w:hideMark/>
          </w:tcPr>
          <w:p w:rsidR="00000000" w:rsidRDefault="00791F94">
            <w:pPr>
              <w:spacing w:after="0" w:line="256" w:lineRule="auto"/>
              <w:ind w:left="372" w:firstLine="0"/>
            </w:pPr>
            <w:r>
              <w:t xml:space="preserve">1000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2-Aminoanthraquinone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Aminoazobenzene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4-Aminobiphenyl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Anilazine</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o-Anisidine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Anthracene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Aramite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Azinphos-methyl</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Barban</w:t>
            </w:r>
            <w:r>
              <w:rPr>
                <w:rStyle w:val="not-translated-para"/>
              </w:rPr>
              <w:t xml:space="preserve"> </w:t>
            </w:r>
          </w:p>
        </w:tc>
        <w:tc>
          <w:tcPr>
            <w:tcW w:w="1841" w:type="dxa"/>
            <w:hideMark/>
          </w:tcPr>
          <w:p w:rsidR="00000000" w:rsidRDefault="00791F94">
            <w:pPr>
              <w:spacing w:after="0" w:line="256" w:lineRule="auto"/>
              <w:ind w:left="434" w:firstLine="0"/>
            </w:pPr>
            <w:r>
              <w:t xml:space="preserve">200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Benz(a)anthracene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Benzo(b)fluoranthene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Benzo(k)fluoranthene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Benzoic acid</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256" w:type="dxa"/>
            <w:hideMark/>
          </w:tcPr>
          <w:p w:rsidR="00000000" w:rsidRDefault="00791F94">
            <w:pPr>
              <w:spacing w:after="0" w:line="256" w:lineRule="auto"/>
              <w:ind w:left="0" w:right="61" w:firstLine="0"/>
              <w:jc w:val="right"/>
            </w:pPr>
            <w:r>
              <w:t xml:space="preserve">3300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Benzo(g,h,i)perylene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Benzo(a)pyrene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p-Benzoquinone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Benzyl alcohol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61" w:firstLine="0"/>
              <w:jc w:val="right"/>
            </w:pPr>
            <w:r>
              <w:t xml:space="preserve">1300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Bis(2-chloroethoxy)methane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Bis(2-chloroethyl) ether</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Bis(2-chloro-1-m</w:t>
            </w:r>
            <w:r>
              <w:rPr>
                <w:rStyle w:val="not-translated-para"/>
              </w:rPr>
              <w:t>ethylethyl)ether</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4-Bromophenyl phenyl ether</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Bromoxynil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Butyl benzyl 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Captafol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Captan</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Carbaryl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Carbofuran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Carbophenothion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Chlorfenvinphos</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4-Chloroaniline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61" w:firstLine="0"/>
              <w:jc w:val="right"/>
            </w:pPr>
            <w:r>
              <w:t xml:space="preserve">1300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Chlorobenzilate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5-Chloro-2-methylaniline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4-Chloro-3-methylphenol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62" w:firstLine="0"/>
              <w:jc w:val="right"/>
            </w:pPr>
            <w:r>
              <w:t xml:space="preserve">1300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3-(Chloromethyl)pyridine hydrochloride</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2-Chloronaphthalene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2"/>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2-Chlorophenol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4-Chlorophenyl phenyl ether</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Chrysene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24" w:firstLine="0"/>
              <w:jc w:val="right"/>
            </w:pPr>
            <w:r>
              <w:t xml:space="preserve">660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Coumaphos</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p-Cresidine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53"/>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Crotoxyphos</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256" w:type="dxa"/>
            <w:hideMark/>
          </w:tcPr>
          <w:p w:rsidR="00000000" w:rsidRDefault="00791F94">
            <w:pPr>
              <w:spacing w:after="0" w:line="256" w:lineRule="auto"/>
              <w:ind w:left="0" w:right="147"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rPr>
          <w:trHeight w:val="230"/>
        </w:trPr>
        <w:tc>
          <w:tcPr>
            <w:tcW w:w="105" w:type="dxa"/>
            <w:tcBorders>
              <w:top w:val="nil"/>
              <w:left w:val="nil"/>
              <w:bottom w:val="nil"/>
              <w:right w:val="nil"/>
            </w:tcBorders>
            <w:vAlign w:val="center"/>
            <w:hideMark/>
          </w:tcPr>
          <w:p w:rsidR="00000000" w:rsidRDefault="00791F94">
            <w:r>
              <w:t> </w:t>
            </w:r>
          </w:p>
        </w:tc>
        <w:tc>
          <w:tcPr>
            <w:tcW w:w="5047" w:type="dxa"/>
            <w:hideMark/>
          </w:tcPr>
          <w:p w:rsidR="00000000" w:rsidRDefault="00791F94">
            <w:pPr>
              <w:spacing w:after="0" w:line="256" w:lineRule="auto"/>
              <w:ind w:left="0" w:firstLine="0"/>
            </w:pPr>
            <w:r>
              <w:rPr>
                <w:rStyle w:val="not-translated-para"/>
              </w:rPr>
              <w:t>2-Cyclohexyl-4,6-dinitrophenol</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256" w:type="dxa"/>
            <w:hideMark/>
          </w:tcPr>
          <w:p w:rsidR="00000000" w:rsidRDefault="00791F94">
            <w:pPr>
              <w:spacing w:after="0" w:line="256" w:lineRule="auto"/>
              <w:ind w:left="0" w:right="148" w:firstLine="0"/>
              <w:jc w:val="right"/>
            </w:pPr>
            <w:r>
              <w:rPr>
                <w:rStyle w:val="not-translated-para"/>
              </w:rPr>
              <w:t>ND</w:t>
            </w:r>
            <w:r>
              <w:rPr>
                <w:rStyle w:val="not-translated-para"/>
              </w:rPr>
              <w:t xml:space="preserve"> </w:t>
            </w:r>
          </w:p>
        </w:tc>
        <w:tc>
          <w:tcPr>
            <w:tcW w:w="780" w:type="dxa"/>
            <w:tcBorders>
              <w:top w:val="nil"/>
              <w:left w:val="nil"/>
              <w:bottom w:val="nil"/>
              <w:right w:val="nil"/>
            </w:tcBorders>
            <w:vAlign w:val="center"/>
            <w:hideMark/>
          </w:tcPr>
          <w:p w:rsidR="00000000" w:rsidRDefault="00791F94">
            <w:r>
              <w:t> </w:t>
            </w:r>
          </w:p>
        </w:tc>
      </w:tr>
      <w:tr w:rsidR="00000000">
        <w:tc>
          <w:tcPr>
            <w:tcW w:w="105" w:type="dxa"/>
            <w:tcBorders>
              <w:top w:val="nil"/>
              <w:left w:val="nil"/>
              <w:bottom w:val="nil"/>
              <w:right w:val="nil"/>
            </w:tcBorders>
            <w:vAlign w:val="center"/>
            <w:hideMark/>
          </w:tcPr>
          <w:p w:rsidR="00000000" w:rsidRDefault="00791F94"/>
        </w:tc>
        <w:tc>
          <w:tcPr>
            <w:tcW w:w="489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80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47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78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tbl>
      <w:tblPr>
        <w:tblpPr w:vertAnchor="text"/>
        <w:tblW w:w="8243" w:type="dxa"/>
        <w:tblCellMar>
          <w:left w:w="0" w:type="dxa"/>
          <w:right w:w="0" w:type="dxa"/>
        </w:tblCellMar>
        <w:tblLook w:val="04A0" w:firstRow="1" w:lastRow="0" w:firstColumn="1" w:lastColumn="0" w:noHBand="0" w:noVBand="1"/>
      </w:tblPr>
      <w:tblGrid>
        <w:gridCol w:w="5047"/>
        <w:gridCol w:w="1841"/>
        <w:gridCol w:w="1355"/>
      </w:tblGrid>
      <w:tr w:rsidR="00000000">
        <w:trPr>
          <w:trHeight w:val="234"/>
        </w:trPr>
        <w:tc>
          <w:tcPr>
            <w:tcW w:w="5047" w:type="dxa"/>
            <w:hideMark/>
          </w:tcPr>
          <w:p w:rsidR="00000000" w:rsidRDefault="00791F94">
            <w:pPr>
              <w:spacing w:after="0" w:line="256" w:lineRule="auto"/>
              <w:ind w:left="0" w:firstLine="0"/>
            </w:pPr>
            <w:r>
              <w:rPr>
                <w:rStyle w:val="not-translated-para"/>
              </w:rPr>
              <w:t>Compound</w:t>
            </w:r>
            <w:r>
              <w:rPr>
                <w:rStyle w:val="not-translated-para"/>
              </w:rPr>
              <w:t xml:space="preserve"> </w:t>
            </w:r>
          </w:p>
        </w:tc>
        <w:tc>
          <w:tcPr>
            <w:tcW w:w="1841" w:type="dxa"/>
            <w:hideMark/>
          </w:tcPr>
          <w:p w:rsidR="00000000" w:rsidRDefault="00791F94">
            <w:pPr>
              <w:spacing w:after="160" w:line="256" w:lineRule="auto"/>
              <w:ind w:left="0" w:firstLine="0"/>
            </w:pPr>
            <w:r>
              <w:t> </w:t>
            </w:r>
          </w:p>
        </w:tc>
        <w:tc>
          <w:tcPr>
            <w:tcW w:w="1355" w:type="dxa"/>
            <w:hideMark/>
          </w:tcPr>
          <w:p w:rsidR="00000000" w:rsidRDefault="00791F94">
            <w:pPr>
              <w:spacing w:after="0" w:line="256" w:lineRule="auto"/>
              <w:ind w:left="0" w:right="60" w:firstLine="0"/>
              <w:jc w:val="right"/>
            </w:pPr>
            <w:r>
              <w:rPr>
                <w:rStyle w:val="not-translated-para"/>
              </w:rPr>
              <w:t>(µg/kg)</w:t>
            </w:r>
            <w:r>
              <w:rPr>
                <w:rStyle w:val="not-translated-para"/>
              </w:rPr>
              <w:t xml:space="preserve"> </w:t>
            </w:r>
          </w:p>
        </w:tc>
      </w:tr>
      <w:tr w:rsidR="00000000">
        <w:trPr>
          <w:trHeight w:val="258"/>
        </w:trPr>
        <w:tc>
          <w:tcPr>
            <w:tcW w:w="5047" w:type="dxa"/>
            <w:hideMark/>
          </w:tcPr>
          <w:p w:rsidR="00000000" w:rsidRDefault="00791F94">
            <w:pPr>
              <w:spacing w:after="0" w:line="256" w:lineRule="auto"/>
              <w:ind w:left="0" w:firstLine="0"/>
            </w:pPr>
            <w:r>
              <w:rPr>
                <w:rStyle w:val="not-translated-para"/>
              </w:rPr>
              <w:t>Demeton-O</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Demeton-S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Diallate (cis or trans)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Diallate (trans or cis)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2,4-Diaminotoluene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Dibenz(a,j)acridine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Dibenz(a,h)anthracene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2"/>
        </w:trPr>
        <w:tc>
          <w:tcPr>
            <w:tcW w:w="5047" w:type="dxa"/>
            <w:hideMark/>
          </w:tcPr>
          <w:p w:rsidR="00000000" w:rsidRDefault="00791F94">
            <w:pPr>
              <w:spacing w:after="0" w:line="256" w:lineRule="auto"/>
              <w:ind w:left="0" w:firstLine="0"/>
            </w:pPr>
            <w:r>
              <w:rPr>
                <w:rStyle w:val="not-translated-para"/>
              </w:rPr>
              <w:t>Dibenzofuran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Dibenzo(a,e)pyrene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Di-n-butyl 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Dichlone</w:t>
            </w:r>
            <w:r>
              <w:rPr>
                <w:rStyle w:val="not-translated-para"/>
              </w:rPr>
              <w:t xml:space="preserve"> </w:t>
            </w:r>
          </w:p>
        </w:tc>
        <w:tc>
          <w:tcPr>
            <w:tcW w:w="1841" w:type="dxa"/>
            <w:hideMark/>
          </w:tcPr>
          <w:p w:rsidR="00000000" w:rsidRDefault="00791F94">
            <w:pPr>
              <w:spacing w:after="0" w:line="256" w:lineRule="auto"/>
              <w:ind w:left="466" w:firstLine="0"/>
            </w:pPr>
            <w:r>
              <w:rPr>
                <w:rStyle w:val="not-translated-para"/>
              </w:rPr>
              <w:t>NA</w:t>
            </w:r>
            <w:r>
              <w:rPr>
                <w:rStyle w:val="not-translated-para"/>
              </w:rPr>
              <w:t xml:space="preserve">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1,2-Dichlorobenzene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2"/>
        </w:trPr>
        <w:tc>
          <w:tcPr>
            <w:tcW w:w="5047" w:type="dxa"/>
            <w:hideMark/>
          </w:tcPr>
          <w:p w:rsidR="00000000" w:rsidRDefault="00791F94">
            <w:pPr>
              <w:spacing w:after="0" w:line="256" w:lineRule="auto"/>
              <w:ind w:left="0" w:firstLine="0"/>
            </w:pPr>
            <w:r>
              <w:rPr>
                <w:rStyle w:val="not-translated-para"/>
              </w:rPr>
              <w:t>1,3-Dichlorobenzene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1,4-Dichlorobenzene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3,3&amp;apos;-Dichlorobenzidine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0" w:right="160" w:firstLine="0"/>
              <w:jc w:val="right"/>
            </w:pPr>
            <w:r>
              <w:t xml:space="preserve">1300 </w:t>
            </w:r>
          </w:p>
        </w:tc>
      </w:tr>
      <w:tr w:rsidR="00000000">
        <w:trPr>
          <w:trHeight w:val="253"/>
        </w:trPr>
        <w:tc>
          <w:tcPr>
            <w:tcW w:w="5047" w:type="dxa"/>
            <w:hideMark/>
          </w:tcPr>
          <w:p w:rsidR="00000000" w:rsidRDefault="00791F94">
            <w:pPr>
              <w:spacing w:after="0" w:line="256" w:lineRule="auto"/>
              <w:ind w:left="0" w:firstLine="0"/>
            </w:pPr>
            <w:r>
              <w:rPr>
                <w:rStyle w:val="not-translated-para"/>
              </w:rPr>
              <w:t>2,4-Dichlorophenol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2,6-Dichlorophenol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Dichlorovos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Dicrotophos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Diethyl 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Diethylstilbestrol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Diethyl sulfate</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Dimethoate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3,3&amp;apos;-Dimethoxybenzidine</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Dimethylaminoazobenzene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1"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7,12-Dimethylbenz(a)anthracene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1"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3,3&amp;apos;-Dimethylbenzidine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2,4-Dimethylphenol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Dimethyl 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2"/>
        </w:trPr>
        <w:tc>
          <w:tcPr>
            <w:tcW w:w="5047" w:type="dxa"/>
            <w:hideMark/>
          </w:tcPr>
          <w:p w:rsidR="00000000" w:rsidRDefault="00791F94">
            <w:pPr>
              <w:spacing w:after="0" w:line="256" w:lineRule="auto"/>
              <w:ind w:left="0" w:firstLine="0"/>
            </w:pPr>
            <w:r>
              <w:rPr>
                <w:rStyle w:val="not-translated-para"/>
              </w:rPr>
              <w:t>1,2-Dinitrobenzene</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1,3-Dinitrobenzene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1,4-Dinitrobenzene</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4,6-Dinitro-2-methylphenol</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0" w:right="160" w:firstLine="0"/>
              <w:jc w:val="right"/>
            </w:pPr>
            <w:r>
              <w:t xml:space="preserve">3300 </w:t>
            </w:r>
          </w:p>
        </w:tc>
      </w:tr>
      <w:tr w:rsidR="00000000">
        <w:trPr>
          <w:trHeight w:val="253"/>
        </w:trPr>
        <w:tc>
          <w:tcPr>
            <w:tcW w:w="5047" w:type="dxa"/>
            <w:hideMark/>
          </w:tcPr>
          <w:p w:rsidR="00000000" w:rsidRDefault="00791F94">
            <w:pPr>
              <w:spacing w:after="0" w:line="256" w:lineRule="auto"/>
              <w:ind w:left="0" w:firstLine="0"/>
            </w:pPr>
            <w:r>
              <w:rPr>
                <w:rStyle w:val="not-translated-para"/>
              </w:rPr>
              <w:t>2,4-Dinitrophenol</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0" w:right="160" w:firstLine="0"/>
              <w:jc w:val="right"/>
            </w:pPr>
            <w:r>
              <w:t xml:space="preserve">3300 </w:t>
            </w:r>
          </w:p>
        </w:tc>
      </w:tr>
      <w:tr w:rsidR="00000000">
        <w:trPr>
          <w:trHeight w:val="252"/>
        </w:trPr>
        <w:tc>
          <w:tcPr>
            <w:tcW w:w="5047" w:type="dxa"/>
            <w:hideMark/>
          </w:tcPr>
          <w:p w:rsidR="00000000" w:rsidRDefault="00791F94">
            <w:pPr>
              <w:spacing w:after="0" w:line="256" w:lineRule="auto"/>
              <w:ind w:left="0" w:firstLine="0"/>
            </w:pPr>
            <w:r>
              <w:rPr>
                <w:rStyle w:val="not-translated-para"/>
              </w:rPr>
              <w:t>2,4-Dinitrotoluene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2,6-Dinitrotoluene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Dinocap</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Dinoseb</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5,5-Diphenylhydantoin</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Di-n-octyl 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Disulfoton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EPN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Ethion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Ethyl carbamate</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Bis(2-ethylhexyl)phthalate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Ethyl methanesulfonate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Famphur</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Fensulfothion</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Fenthion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Fluchloralin</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30"/>
        </w:trPr>
        <w:tc>
          <w:tcPr>
            <w:tcW w:w="5047" w:type="dxa"/>
            <w:hideMark/>
          </w:tcPr>
          <w:p w:rsidR="00000000" w:rsidRDefault="00791F94">
            <w:pPr>
              <w:spacing w:after="0" w:line="256" w:lineRule="auto"/>
              <w:ind w:left="0" w:firstLine="0"/>
            </w:pPr>
            <w:r>
              <w:rPr>
                <w:rStyle w:val="not-translated-para"/>
              </w:rPr>
              <w:t>Fluoranthene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bl>
    <w:p w:rsidR="00000000" w:rsidRDefault="00791F94">
      <w:pPr>
        <w:spacing w:after="0" w:line="256" w:lineRule="auto"/>
        <w:ind w:left="-1440" w:right="10800" w:firstLine="0"/>
      </w:pPr>
      <w:r>
        <w:rPr>
          <w:rFonts w:ascii="宋体" w:hAnsi="宋体" w:cs="宋体"/>
          <w:noProof/>
          <w:color w:val="auto"/>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762625" cy="9525"/>
            <wp:effectExtent l="0" t="0" r="0" b="0"/>
            <wp:wrapSquare wrapText="bothSides"/>
            <wp:docPr id="34" name="图片 3" descr="D:\document\convert_tasks\transweb\1464945_1477166\1464945.pdf.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convert_tasks\transweb\1464945_1477166\1464945.pdf.files\image018.gif"/>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762625" cy="95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pPr w:vertAnchor="text"/>
        <w:tblW w:w="8243" w:type="dxa"/>
        <w:tblCellMar>
          <w:left w:w="0" w:type="dxa"/>
          <w:right w:w="0" w:type="dxa"/>
        </w:tblCellMar>
        <w:tblLook w:val="04A0" w:firstRow="1" w:lastRow="0" w:firstColumn="1" w:lastColumn="0" w:noHBand="0" w:noVBand="1"/>
      </w:tblPr>
      <w:tblGrid>
        <w:gridCol w:w="5047"/>
        <w:gridCol w:w="1841"/>
        <w:gridCol w:w="1355"/>
      </w:tblGrid>
      <w:tr w:rsidR="00000000">
        <w:trPr>
          <w:trHeight w:val="234"/>
        </w:trPr>
        <w:tc>
          <w:tcPr>
            <w:tcW w:w="5047" w:type="dxa"/>
            <w:hideMark/>
          </w:tcPr>
          <w:p w:rsidR="00000000" w:rsidRDefault="00791F94">
            <w:pPr>
              <w:spacing w:after="0" w:line="256" w:lineRule="auto"/>
              <w:ind w:left="0" w:firstLine="0"/>
            </w:pPr>
            <w:r>
              <w:rPr>
                <w:rStyle w:val="not-translated-para"/>
              </w:rPr>
              <w:t>Compound</w:t>
            </w:r>
            <w:r>
              <w:rPr>
                <w:rStyle w:val="not-translated-para"/>
              </w:rPr>
              <w:t xml:space="preserve"> </w:t>
            </w:r>
          </w:p>
        </w:tc>
        <w:tc>
          <w:tcPr>
            <w:tcW w:w="1841" w:type="dxa"/>
            <w:hideMark/>
          </w:tcPr>
          <w:p w:rsidR="00000000" w:rsidRDefault="00791F94">
            <w:pPr>
              <w:spacing w:after="160" w:line="256" w:lineRule="auto"/>
              <w:ind w:left="0" w:firstLine="0"/>
            </w:pPr>
            <w:r>
              <w:t> </w:t>
            </w:r>
          </w:p>
        </w:tc>
        <w:tc>
          <w:tcPr>
            <w:tcW w:w="1355" w:type="dxa"/>
            <w:hideMark/>
          </w:tcPr>
          <w:p w:rsidR="00000000" w:rsidRDefault="00791F94">
            <w:pPr>
              <w:spacing w:after="0" w:line="256" w:lineRule="auto"/>
              <w:ind w:left="0" w:right="60" w:firstLine="0"/>
              <w:jc w:val="right"/>
            </w:pPr>
            <w:r>
              <w:rPr>
                <w:rStyle w:val="not-translated-para"/>
              </w:rPr>
              <w:t>(µg/kg)</w:t>
            </w:r>
            <w:r>
              <w:rPr>
                <w:rStyle w:val="not-translated-para"/>
              </w:rPr>
              <w:t xml:space="preserve"> </w:t>
            </w:r>
          </w:p>
        </w:tc>
      </w:tr>
      <w:tr w:rsidR="00000000">
        <w:trPr>
          <w:trHeight w:val="258"/>
        </w:trPr>
        <w:tc>
          <w:tcPr>
            <w:tcW w:w="5047" w:type="dxa"/>
            <w:hideMark/>
          </w:tcPr>
          <w:p w:rsidR="00000000" w:rsidRDefault="00791F94">
            <w:pPr>
              <w:spacing w:after="0" w:line="256" w:lineRule="auto"/>
              <w:ind w:left="0" w:firstLine="0"/>
            </w:pPr>
            <w:r>
              <w:rPr>
                <w:rStyle w:val="not-translated-para"/>
              </w:rPr>
              <w:t>Fluorene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Hexachlorobenzene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2"/>
        </w:trPr>
        <w:tc>
          <w:tcPr>
            <w:tcW w:w="5047" w:type="dxa"/>
            <w:hideMark/>
          </w:tcPr>
          <w:p w:rsidR="00000000" w:rsidRDefault="00791F94">
            <w:pPr>
              <w:spacing w:after="0" w:line="256" w:lineRule="auto"/>
              <w:ind w:left="0" w:firstLine="0"/>
            </w:pPr>
            <w:r>
              <w:rPr>
                <w:rStyle w:val="not-translated-para"/>
              </w:rPr>
              <w:t>Hexachlorobutadiene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Hexachlorocyclopentadiene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Hexachloroethane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Hexachlorophene</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Hexachloropropene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Hexamethylphosphoramide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Indeno(1,2,3-cd)pyrene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Isodrin</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Isophorone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Isosafrole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Kepone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Leptophos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Malathion</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Mestranol</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Methapyrilene</w:t>
            </w:r>
            <w:r>
              <w:rPr>
                <w:rStyle w:val="not-translated-para"/>
              </w:rPr>
              <w:t xml:space="preserve"> </w:t>
            </w:r>
          </w:p>
        </w:tc>
        <w:tc>
          <w:tcPr>
            <w:tcW w:w="1841" w:type="dxa"/>
            <w:hideMark/>
          </w:tcPr>
          <w:p w:rsidR="00000000" w:rsidRDefault="00791F94">
            <w:pPr>
              <w:spacing w:after="0" w:line="256" w:lineRule="auto"/>
              <w:ind w:left="434" w:firstLine="0"/>
            </w:pPr>
            <w:r>
              <w:t xml:space="preserve">100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Methoxychlor</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3-Methylcholanthrene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Methyl methanesulfonate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2-Methylnaphthalene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Methyl parathion</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2-Methylphenol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3-Methylphenol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4-Methylphenol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Mevinphos</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Mexacarbate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Mirex</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Monocrotophos</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Naled</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Naphthalene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1,4-Naphthoquinone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1-Naphthylamine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2-Naphthylamine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Nicotine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5-Nitroacenaphthene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2-Nitroaniline</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0" w:right="160" w:firstLine="0"/>
              <w:jc w:val="right"/>
            </w:pPr>
            <w:r>
              <w:t xml:space="preserve">3300 </w:t>
            </w:r>
          </w:p>
        </w:tc>
      </w:tr>
      <w:tr w:rsidR="00000000">
        <w:trPr>
          <w:trHeight w:val="253"/>
        </w:trPr>
        <w:tc>
          <w:tcPr>
            <w:tcW w:w="5047" w:type="dxa"/>
            <w:hideMark/>
          </w:tcPr>
          <w:p w:rsidR="00000000" w:rsidRDefault="00791F94">
            <w:pPr>
              <w:spacing w:after="0" w:line="256" w:lineRule="auto"/>
              <w:ind w:left="0" w:firstLine="0"/>
            </w:pPr>
            <w:r>
              <w:rPr>
                <w:rStyle w:val="not-translated-para"/>
              </w:rPr>
              <w:t>3-Nitroaniline</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0" w:right="160" w:firstLine="0"/>
              <w:jc w:val="right"/>
            </w:pPr>
            <w:r>
              <w:t xml:space="preserve">3300 </w:t>
            </w:r>
          </w:p>
        </w:tc>
      </w:tr>
      <w:tr w:rsidR="00000000">
        <w:trPr>
          <w:trHeight w:val="253"/>
        </w:trPr>
        <w:tc>
          <w:tcPr>
            <w:tcW w:w="5047" w:type="dxa"/>
            <w:hideMark/>
          </w:tcPr>
          <w:p w:rsidR="00000000" w:rsidRDefault="00791F94">
            <w:pPr>
              <w:spacing w:after="0" w:line="256" w:lineRule="auto"/>
              <w:ind w:left="0" w:firstLine="0"/>
            </w:pPr>
            <w:r>
              <w:rPr>
                <w:rStyle w:val="not-translated-para"/>
              </w:rPr>
              <w:t>4-Nitroaniline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2"/>
        </w:trPr>
        <w:tc>
          <w:tcPr>
            <w:tcW w:w="5047" w:type="dxa"/>
            <w:hideMark/>
          </w:tcPr>
          <w:p w:rsidR="00000000" w:rsidRDefault="00791F94">
            <w:pPr>
              <w:spacing w:after="0" w:line="256" w:lineRule="auto"/>
              <w:ind w:left="0" w:firstLine="0"/>
            </w:pPr>
            <w:r>
              <w:rPr>
                <w:rStyle w:val="not-translated-para"/>
              </w:rPr>
              <w:t>5-Nitro-o-anisidine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Nitrobenzene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3"/>
        </w:trPr>
        <w:tc>
          <w:tcPr>
            <w:tcW w:w="5047" w:type="dxa"/>
            <w:hideMark/>
          </w:tcPr>
          <w:p w:rsidR="00000000" w:rsidRDefault="00791F94">
            <w:pPr>
              <w:spacing w:after="0" w:line="256" w:lineRule="auto"/>
              <w:ind w:left="0" w:firstLine="0"/>
            </w:pPr>
            <w:r>
              <w:rPr>
                <w:rStyle w:val="not-translated-para"/>
              </w:rPr>
              <w:t>4-Nitrobiphenyl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Nitrofen</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2-Nitrophenol</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6" w:firstLine="0"/>
            </w:pPr>
            <w:r>
              <w:t xml:space="preserve">660 </w:t>
            </w:r>
          </w:p>
        </w:tc>
      </w:tr>
      <w:tr w:rsidR="00000000">
        <w:trPr>
          <w:trHeight w:val="252"/>
        </w:trPr>
        <w:tc>
          <w:tcPr>
            <w:tcW w:w="5047" w:type="dxa"/>
            <w:hideMark/>
          </w:tcPr>
          <w:p w:rsidR="00000000" w:rsidRDefault="00791F94">
            <w:pPr>
              <w:spacing w:after="0" w:line="256" w:lineRule="auto"/>
              <w:ind w:left="0" w:firstLine="0"/>
            </w:pPr>
            <w:r>
              <w:rPr>
                <w:rStyle w:val="not-translated-para"/>
              </w:rPr>
              <w:t>4-Nitrophenol</w:t>
            </w:r>
            <w:r>
              <w:rPr>
                <w:rStyle w:val="not-translated-para"/>
              </w:rPr>
              <w:t xml:space="preserve"> </w:t>
            </w:r>
          </w:p>
        </w:tc>
        <w:tc>
          <w:tcPr>
            <w:tcW w:w="1841" w:type="dxa"/>
            <w:hideMark/>
          </w:tcPr>
          <w:p w:rsidR="00000000" w:rsidRDefault="00791F94">
            <w:pPr>
              <w:spacing w:after="0" w:line="256" w:lineRule="auto"/>
              <w:ind w:left="494" w:firstLine="0"/>
            </w:pPr>
            <w:r>
              <w:t xml:space="preserve">50 </w:t>
            </w:r>
          </w:p>
        </w:tc>
        <w:tc>
          <w:tcPr>
            <w:tcW w:w="1355" w:type="dxa"/>
            <w:hideMark/>
          </w:tcPr>
          <w:p w:rsidR="00000000" w:rsidRDefault="00791F94">
            <w:pPr>
              <w:spacing w:after="0" w:line="256" w:lineRule="auto"/>
              <w:ind w:left="0" w:right="160" w:firstLine="0"/>
              <w:jc w:val="right"/>
            </w:pPr>
            <w:r>
              <w:t xml:space="preserve">3300 </w:t>
            </w:r>
          </w:p>
        </w:tc>
      </w:tr>
      <w:tr w:rsidR="00000000">
        <w:trPr>
          <w:trHeight w:val="253"/>
        </w:trPr>
        <w:tc>
          <w:tcPr>
            <w:tcW w:w="5047" w:type="dxa"/>
            <w:hideMark/>
          </w:tcPr>
          <w:p w:rsidR="00000000" w:rsidRDefault="00791F94">
            <w:pPr>
              <w:spacing w:after="0" w:line="256" w:lineRule="auto"/>
              <w:ind w:left="0" w:firstLine="0"/>
            </w:pPr>
            <w:r>
              <w:rPr>
                <w:rStyle w:val="not-translated-para"/>
              </w:rPr>
              <w:t>5-Nitro-o-toluidine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4-Nitroquinoline-1-oxide</w:t>
            </w:r>
            <w:r>
              <w:rPr>
                <w:rStyle w:val="not-translated-para"/>
              </w:rPr>
              <w:t xml:space="preserve"> </w:t>
            </w:r>
          </w:p>
        </w:tc>
        <w:tc>
          <w:tcPr>
            <w:tcW w:w="1841" w:type="dxa"/>
            <w:hideMark/>
          </w:tcPr>
          <w:p w:rsidR="00000000" w:rsidRDefault="00791F94">
            <w:pPr>
              <w:spacing w:after="0" w:line="256" w:lineRule="auto"/>
              <w:ind w:left="494" w:firstLine="0"/>
            </w:pPr>
            <w:r>
              <w:t xml:space="preserve">40 </w:t>
            </w:r>
          </w:p>
        </w:tc>
        <w:tc>
          <w:tcPr>
            <w:tcW w:w="1355" w:type="dxa"/>
            <w:hideMark/>
          </w:tcPr>
          <w:p w:rsidR="00000000" w:rsidRDefault="00791F94">
            <w:pPr>
              <w:spacing w:after="0" w:line="256" w:lineRule="auto"/>
              <w:ind w:left="791"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N-Nitrosodi-n-butylamine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N-Nitrosodiethylamine</w:t>
            </w:r>
            <w:r>
              <w:rPr>
                <w:rStyle w:val="not-translated-para"/>
              </w:rPr>
              <w:t xml:space="preserve"> </w:t>
            </w:r>
          </w:p>
        </w:tc>
        <w:tc>
          <w:tcPr>
            <w:tcW w:w="1841" w:type="dxa"/>
            <w:hideMark/>
          </w:tcPr>
          <w:p w:rsidR="00000000" w:rsidRDefault="00791F94">
            <w:pPr>
              <w:spacing w:after="0" w:line="256" w:lineRule="auto"/>
              <w:ind w:left="494" w:firstLine="0"/>
            </w:pPr>
            <w:r>
              <w:t xml:space="preserve">20 </w:t>
            </w:r>
          </w:p>
        </w:tc>
        <w:tc>
          <w:tcPr>
            <w:tcW w:w="1355" w:type="dxa"/>
            <w:hideMark/>
          </w:tcPr>
          <w:p w:rsidR="00000000" w:rsidRDefault="00791F94">
            <w:pPr>
              <w:spacing w:after="0" w:line="256" w:lineRule="auto"/>
              <w:ind w:left="792" w:firstLine="0"/>
            </w:pPr>
            <w:r>
              <w:rPr>
                <w:rStyle w:val="not-translated-para"/>
              </w:rPr>
              <w:t>ND</w:t>
            </w:r>
            <w:r>
              <w:rPr>
                <w:rStyle w:val="not-translated-para"/>
              </w:rPr>
              <w:t xml:space="preserve"> </w:t>
            </w:r>
          </w:p>
        </w:tc>
      </w:tr>
      <w:tr w:rsidR="00000000">
        <w:trPr>
          <w:trHeight w:val="253"/>
        </w:trPr>
        <w:tc>
          <w:tcPr>
            <w:tcW w:w="5047" w:type="dxa"/>
            <w:hideMark/>
          </w:tcPr>
          <w:p w:rsidR="00000000" w:rsidRDefault="00791F94">
            <w:pPr>
              <w:spacing w:after="0" w:line="256" w:lineRule="auto"/>
              <w:ind w:left="0" w:firstLine="0"/>
            </w:pPr>
            <w:r>
              <w:rPr>
                <w:rStyle w:val="not-translated-para"/>
              </w:rPr>
              <w:t>N-Nitrosodiphenylamine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r w:rsidR="00000000">
        <w:trPr>
          <w:trHeight w:val="230"/>
        </w:trPr>
        <w:tc>
          <w:tcPr>
            <w:tcW w:w="5047" w:type="dxa"/>
            <w:hideMark/>
          </w:tcPr>
          <w:p w:rsidR="00000000" w:rsidRDefault="00791F94">
            <w:pPr>
              <w:spacing w:after="0" w:line="256" w:lineRule="auto"/>
              <w:ind w:left="0" w:firstLine="0"/>
            </w:pPr>
            <w:r>
              <w:rPr>
                <w:rStyle w:val="not-translated-para"/>
              </w:rPr>
              <w:t>N-Nitroso-di-n-propylamine</w:t>
            </w:r>
            <w:r>
              <w:rPr>
                <w:rStyle w:val="not-translated-para"/>
              </w:rPr>
              <w:t xml:space="preserve"> </w:t>
            </w:r>
          </w:p>
        </w:tc>
        <w:tc>
          <w:tcPr>
            <w:tcW w:w="1841" w:type="dxa"/>
            <w:hideMark/>
          </w:tcPr>
          <w:p w:rsidR="00000000" w:rsidRDefault="00791F94">
            <w:pPr>
              <w:spacing w:after="0" w:line="256" w:lineRule="auto"/>
              <w:ind w:left="494" w:firstLine="0"/>
            </w:pPr>
            <w:r>
              <w:t xml:space="preserve">10 </w:t>
            </w:r>
          </w:p>
        </w:tc>
        <w:tc>
          <w:tcPr>
            <w:tcW w:w="1355" w:type="dxa"/>
            <w:hideMark/>
          </w:tcPr>
          <w:p w:rsidR="00000000" w:rsidRDefault="00791F94">
            <w:pPr>
              <w:spacing w:after="0" w:line="256" w:lineRule="auto"/>
              <w:ind w:left="765" w:firstLine="0"/>
            </w:pPr>
            <w:r>
              <w:t xml:space="preserve">660 </w:t>
            </w:r>
          </w:p>
        </w:tc>
      </w:tr>
    </w:tbl>
    <w:p w:rsidR="00000000" w:rsidRDefault="00791F94">
      <w:pPr>
        <w:spacing w:after="0" w:line="256" w:lineRule="auto"/>
        <w:ind w:left="-1440" w:right="10800" w:firstLine="0"/>
      </w:pPr>
      <w:r>
        <w:rPr>
          <w:rFonts w:ascii="宋体" w:hAnsi="宋体" w:cs="宋体"/>
          <w:noProof/>
          <w:color w:val="auto"/>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5762625" cy="9525"/>
            <wp:effectExtent l="0" t="0" r="0" b="0"/>
            <wp:wrapSquare wrapText="bothSides"/>
            <wp:docPr id="33" name="图片 4" descr="D:\document\convert_tasks\transweb\1464945_1477166\1464945.pdf.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convert_tasks\transweb\1464945_1477166\1464945.pdf.files\image018.gif"/>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762625" cy="95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00000" w:rsidRDefault="00791F94">
      <w:pPr>
        <w:spacing w:after="0" w:line="256" w:lineRule="auto"/>
        <w:ind w:left="-1440" w:right="10800" w:firstLine="0"/>
      </w:pPr>
      <w:r>
        <w:t> </w:t>
      </w:r>
    </w:p>
    <w:tbl>
      <w:tblPr>
        <w:tblW w:w="9050" w:type="dxa"/>
        <w:tblInd w:w="418" w:type="dxa"/>
        <w:tblCellMar>
          <w:left w:w="0" w:type="dxa"/>
          <w:right w:w="0" w:type="dxa"/>
        </w:tblCellMar>
        <w:tblLook w:val="04A0" w:firstRow="1" w:lastRow="0" w:firstColumn="1" w:lastColumn="0" w:noHBand="0" w:noVBand="1"/>
      </w:tblPr>
      <w:tblGrid>
        <w:gridCol w:w="5076"/>
        <w:gridCol w:w="1811"/>
        <w:gridCol w:w="2163"/>
      </w:tblGrid>
      <w:tr w:rsidR="00000000">
        <w:trPr>
          <w:trHeight w:val="516"/>
        </w:trPr>
        <w:tc>
          <w:tcPr>
            <w:tcW w:w="5170" w:type="dxa"/>
            <w:tcBorders>
              <w:top w:val="nil"/>
              <w:left w:val="nil"/>
              <w:bottom w:val="single" w:sz="8" w:space="0" w:color="000000"/>
              <w:right w:val="nil"/>
            </w:tcBorders>
            <w:tcMar>
              <w:top w:w="23" w:type="dxa"/>
              <w:left w:w="0" w:type="dxa"/>
              <w:bottom w:w="7" w:type="dxa"/>
              <w:right w:w="78" w:type="dxa"/>
            </w:tcMar>
            <w:vAlign w:val="bottom"/>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1841" w:type="dxa"/>
            <w:tcBorders>
              <w:top w:val="single" w:sz="8" w:space="0" w:color="000000"/>
              <w:left w:val="nil"/>
              <w:bottom w:val="single" w:sz="8" w:space="0" w:color="000000"/>
              <w:right w:val="nil"/>
            </w:tcBorders>
            <w:tcMar>
              <w:top w:w="23" w:type="dxa"/>
              <w:left w:w="0" w:type="dxa"/>
              <w:bottom w:w="7" w:type="dxa"/>
              <w:right w:w="78" w:type="dxa"/>
            </w:tcMar>
            <w:hideMark/>
          </w:tcPr>
          <w:p w:rsidR="00000000" w:rsidRDefault="00791F94">
            <w:pPr>
              <w:spacing w:after="0" w:line="256" w:lineRule="auto"/>
              <w:ind w:left="377" w:hanging="377"/>
            </w:pPr>
            <w:r>
              <w:rPr>
                <w:rStyle w:val="not-translated-para"/>
              </w:rPr>
              <w:t>Ground water (µg/L)</w:t>
            </w:r>
            <w:r>
              <w:rPr>
                <w:rStyle w:val="not-translated-para"/>
              </w:rPr>
              <w:t xml:space="preserve"> </w:t>
            </w:r>
          </w:p>
        </w:tc>
        <w:tc>
          <w:tcPr>
            <w:tcW w:w="2040" w:type="dxa"/>
            <w:tcBorders>
              <w:top w:val="single" w:sz="8" w:space="0" w:color="000000"/>
              <w:left w:val="nil"/>
              <w:bottom w:val="single" w:sz="8" w:space="0" w:color="000000"/>
              <w:right w:val="nil"/>
            </w:tcBorders>
            <w:tcMar>
              <w:top w:w="23" w:type="dxa"/>
              <w:left w:w="0" w:type="dxa"/>
              <w:bottom w:w="7" w:type="dxa"/>
              <w:right w:w="78" w:type="dxa"/>
            </w:tcMar>
            <w:hideMark/>
          </w:tcPr>
          <w:p w:rsidR="00000000" w:rsidRDefault="00791F94">
            <w:pPr>
              <w:spacing w:after="0" w:line="256" w:lineRule="auto"/>
              <w:ind w:left="605" w:hanging="605"/>
            </w:pPr>
            <w:r>
              <w:rPr>
                <w:rStyle w:val="not-translated-para"/>
              </w:rPr>
              <w:t>Low Soil/Sedimentb (µg/kg)</w:t>
            </w:r>
            <w:r>
              <w:rPr>
                <w:rStyle w:val="not-translated-para"/>
              </w:rPr>
              <w:t xml:space="preserve"> </w:t>
            </w:r>
          </w:p>
        </w:tc>
      </w:tr>
      <w:tr w:rsidR="00000000">
        <w:trPr>
          <w:trHeight w:val="279"/>
        </w:trPr>
        <w:tc>
          <w:tcPr>
            <w:tcW w:w="5170" w:type="dxa"/>
            <w:tcBorders>
              <w:top w:val="nil"/>
              <w:left w:val="nil"/>
              <w:bottom w:val="nil"/>
              <w:right w:val="nil"/>
            </w:tcBorders>
            <w:tcMar>
              <w:top w:w="23" w:type="dxa"/>
              <w:left w:w="0" w:type="dxa"/>
              <w:bottom w:w="7" w:type="dxa"/>
              <w:right w:w="78" w:type="dxa"/>
            </w:tcMar>
            <w:hideMark/>
          </w:tcPr>
          <w:p w:rsidR="00000000" w:rsidRDefault="00791F94">
            <w:pPr>
              <w:spacing w:after="0" w:line="256" w:lineRule="auto"/>
              <w:ind w:left="122" w:firstLine="0"/>
            </w:pPr>
            <w:r>
              <w:rPr>
                <w:rStyle w:val="not-translated-para"/>
              </w:rPr>
              <w:t>N-Nitrosopiperidine</w:t>
            </w:r>
            <w:r>
              <w:rPr>
                <w:rStyle w:val="not-translated-para"/>
              </w:rPr>
              <w:t xml:space="preserve"> </w:t>
            </w:r>
          </w:p>
        </w:tc>
        <w:tc>
          <w:tcPr>
            <w:tcW w:w="1841" w:type="dxa"/>
            <w:tcBorders>
              <w:top w:val="nil"/>
              <w:left w:val="nil"/>
              <w:bottom w:val="nil"/>
              <w:right w:val="nil"/>
            </w:tcBorders>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Borders>
              <w:top w:val="nil"/>
              <w:left w:val="nil"/>
              <w:bottom w:val="nil"/>
              <w:right w:val="nil"/>
            </w:tcBorders>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N-Nitrosopyrrolidine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40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Octamethyl pyrophosphoramide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200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4,4&amp;apos;</w:t>
            </w:r>
            <w:r>
              <w:rPr>
                <w:rStyle w:val="not-translated-para"/>
              </w:rPr>
              <w:t>-Oxydianiline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Parathion</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Pentachlorobenzene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Pentachloronitrobenzene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Pentachlorophenol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50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t xml:space="preserve">3300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Phenacetin</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4" w:firstLine="0"/>
              <w:jc w:val="center"/>
            </w:pPr>
            <w:r>
              <w:t xml:space="preserve">660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Phenobarbital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Phenol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4" w:firstLine="0"/>
              <w:jc w:val="center"/>
            </w:pPr>
            <w:r>
              <w:t xml:space="preserve">660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1,4-Phenylenediamine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Phorate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Phosalone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Phosmet</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40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Phosphamidon</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Phthalic anhydride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2-Picoline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58" w:firstLine="0"/>
            </w:pPr>
            <w:r>
              <w:rPr>
                <w:rStyle w:val="not-translated-para"/>
              </w:rPr>
              <w:t>ND</w:t>
            </w:r>
            <w:r>
              <w:rPr>
                <w:rStyle w:val="not-translated-para"/>
              </w:rPr>
              <w:t xml:space="preserve">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Piperonyl sulfoxide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Pronamide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Propylthiouracil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4" w:firstLine="0"/>
              <w:jc w:val="center"/>
            </w:pPr>
            <w:r>
              <w:t xml:space="preserve">660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Resorcinol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100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Safrole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Strychnine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40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Sulfallate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Terbufos</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1,2,4,5-Tetrachlorobenzene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2,3,4,6-Tetrachlorophenol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Tetrachlorvinphos</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Tetraethyl pyrophosphate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40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Thionazine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Thiophenol (Benzenethiol)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20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o-Toluidine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1,2,4-Trichlorobenzene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5" w:firstLine="0"/>
              <w:jc w:val="center"/>
            </w:pPr>
            <w:r>
              <w:t xml:space="preserve">660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2,4,5-Trichlorophenol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5" w:firstLine="0"/>
              <w:jc w:val="center"/>
            </w:pPr>
            <w:r>
              <w:t xml:space="preserve">660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2,4,6-Trichlorophenol</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5" w:firstLine="0"/>
              <w:jc w:val="center"/>
            </w:pPr>
            <w:r>
              <w:t xml:space="preserve">660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Trifluralin</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2"/>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2,4,5-Trimethylaniline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Trimethyl phosphate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1"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1,3,5-Trinitrobenzene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253"/>
        </w:trPr>
        <w:tc>
          <w:tcPr>
            <w:tcW w:w="5170" w:type="dxa"/>
            <w:tcMar>
              <w:top w:w="23" w:type="dxa"/>
              <w:left w:w="0" w:type="dxa"/>
              <w:bottom w:w="7" w:type="dxa"/>
              <w:right w:w="78" w:type="dxa"/>
            </w:tcMar>
            <w:hideMark/>
          </w:tcPr>
          <w:p w:rsidR="00000000" w:rsidRDefault="00791F94">
            <w:pPr>
              <w:spacing w:after="0" w:line="256" w:lineRule="auto"/>
              <w:ind w:left="122" w:firstLine="0"/>
            </w:pPr>
            <w:r>
              <w:rPr>
                <w:rStyle w:val="not-translated-para"/>
              </w:rPr>
              <w:t>Tris(2,3-dibromopropyl)phosphate</w:t>
            </w:r>
            <w:r>
              <w:rPr>
                <w:rStyle w:val="not-translated-para"/>
              </w:rPr>
              <w:t xml:space="preserve"> </w:t>
            </w:r>
          </w:p>
        </w:tc>
        <w:tc>
          <w:tcPr>
            <w:tcW w:w="1841" w:type="dxa"/>
            <w:tcMar>
              <w:top w:w="23" w:type="dxa"/>
              <w:left w:w="0" w:type="dxa"/>
              <w:bottom w:w="7" w:type="dxa"/>
              <w:right w:w="78" w:type="dxa"/>
            </w:tcMar>
            <w:hideMark/>
          </w:tcPr>
          <w:p w:rsidR="00000000" w:rsidRDefault="00791F94">
            <w:pPr>
              <w:spacing w:after="0" w:line="256" w:lineRule="auto"/>
              <w:ind w:left="434" w:firstLine="0"/>
            </w:pPr>
            <w:r>
              <w:t xml:space="preserve">200 </w:t>
            </w:r>
          </w:p>
        </w:tc>
        <w:tc>
          <w:tcPr>
            <w:tcW w:w="2040" w:type="dxa"/>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r w:rsidR="00000000">
        <w:trPr>
          <w:trHeight w:val="427"/>
        </w:trPr>
        <w:tc>
          <w:tcPr>
            <w:tcW w:w="5170" w:type="dxa"/>
            <w:tcBorders>
              <w:top w:val="nil"/>
              <w:left w:val="nil"/>
              <w:bottom w:val="double" w:sz="4" w:space="0" w:color="000000"/>
              <w:right w:val="nil"/>
            </w:tcBorders>
            <w:tcMar>
              <w:top w:w="23" w:type="dxa"/>
              <w:left w:w="0" w:type="dxa"/>
              <w:bottom w:w="7" w:type="dxa"/>
              <w:right w:w="78" w:type="dxa"/>
            </w:tcMar>
            <w:hideMark/>
          </w:tcPr>
          <w:p w:rsidR="00000000" w:rsidRDefault="00791F94">
            <w:pPr>
              <w:spacing w:after="0" w:line="256" w:lineRule="auto"/>
              <w:ind w:left="122" w:firstLine="0"/>
            </w:pPr>
            <w:r>
              <w:rPr>
                <w:rStyle w:val="not-translated-para"/>
              </w:rPr>
              <w:t>Tri-p-tolyl phosphate(h)</w:t>
            </w:r>
            <w:r>
              <w:rPr>
                <w:rStyle w:val="not-translated-para"/>
              </w:rPr>
              <w:t xml:space="preserve"> </w:t>
            </w:r>
          </w:p>
        </w:tc>
        <w:tc>
          <w:tcPr>
            <w:tcW w:w="1841" w:type="dxa"/>
            <w:tcBorders>
              <w:top w:val="nil"/>
              <w:left w:val="nil"/>
              <w:bottom w:val="double" w:sz="4" w:space="0" w:color="000000"/>
              <w:right w:val="nil"/>
            </w:tcBorders>
            <w:tcMar>
              <w:top w:w="23" w:type="dxa"/>
              <w:left w:w="0" w:type="dxa"/>
              <w:bottom w:w="7" w:type="dxa"/>
              <w:right w:w="78" w:type="dxa"/>
            </w:tcMar>
            <w:hideMark/>
          </w:tcPr>
          <w:p w:rsidR="00000000" w:rsidRDefault="00791F94">
            <w:pPr>
              <w:spacing w:after="0" w:line="256" w:lineRule="auto"/>
              <w:ind w:left="494" w:firstLine="0"/>
            </w:pPr>
            <w:r>
              <w:t xml:space="preserve">10 </w:t>
            </w:r>
          </w:p>
        </w:tc>
        <w:tc>
          <w:tcPr>
            <w:tcW w:w="2040" w:type="dxa"/>
            <w:tcBorders>
              <w:top w:val="nil"/>
              <w:left w:val="nil"/>
              <w:bottom w:val="double" w:sz="4" w:space="0" w:color="000000"/>
              <w:right w:val="nil"/>
            </w:tcBorders>
            <w:tcMar>
              <w:top w:w="23" w:type="dxa"/>
              <w:left w:w="0" w:type="dxa"/>
              <w:bottom w:w="7" w:type="dxa"/>
              <w:right w:w="78" w:type="dxa"/>
            </w:tcMar>
            <w:hideMark/>
          </w:tcPr>
          <w:p w:rsidR="00000000" w:rsidRDefault="00791F94">
            <w:pPr>
              <w:spacing w:after="0" w:line="256" w:lineRule="auto"/>
              <w:ind w:left="0" w:right="62" w:firstLine="0"/>
              <w:jc w:val="center"/>
            </w:pPr>
            <w:r>
              <w:rPr>
                <w:rStyle w:val="not-translated-para"/>
              </w:rPr>
              <w:t>ND</w:t>
            </w:r>
            <w:r>
              <w:rPr>
                <w:rStyle w:val="not-translated-para"/>
              </w:rPr>
              <w:t xml:space="preserve"> </w:t>
            </w:r>
          </w:p>
        </w:tc>
      </w:tr>
    </w:tbl>
    <w:p w:rsidR="00000000" w:rsidRDefault="00791F94">
      <w:pPr>
        <w:ind w:left="432" w:right="765" w:firstLine="0"/>
      </w:pPr>
      <w:r>
        <w:br w:type="page"/>
      </w:r>
      <w:r>
        <w:rPr>
          <w:rStyle w:val="not-translated-para"/>
          <w:sz w:val="14"/>
          <w:szCs w:val="14"/>
        </w:rPr>
        <w:t xml:space="preserve">a </w:t>
      </w:r>
      <w:r>
        <w:rPr>
          <w:rStyle w:val="not-translated-para"/>
          <w:sz w:val="14"/>
          <w:szCs w:val="14"/>
        </w:rPr>
        <w:t>Sample LLOQs are highly matrix-dependent and those listed here are provided for guidance and may not always be achievable.</w:t>
      </w:r>
      <w:r>
        <w:rPr>
          <w:rStyle w:val="not-translated-para"/>
          <w:sz w:val="14"/>
          <w:szCs w:val="14"/>
        </w:rPr>
        <w:t xml:space="preserve"> </w:t>
      </w:r>
    </w:p>
    <w:p w:rsidR="00000000" w:rsidRDefault="00791F94">
      <w:pPr>
        <w:spacing w:after="0" w:line="256" w:lineRule="auto"/>
        <w:ind w:left="432" w:firstLine="0"/>
      </w:pPr>
      <w:r>
        <w:t> </w:t>
      </w:r>
    </w:p>
    <w:p w:rsidR="00000000" w:rsidRDefault="00791F94">
      <w:pPr>
        <w:ind w:left="432" w:right="765" w:firstLine="0"/>
      </w:pPr>
      <w:r>
        <w:rPr>
          <w:rStyle w:val="not-translated-para"/>
          <w:sz w:val="14"/>
          <w:szCs w:val="14"/>
        </w:rPr>
        <w:t>b LLOQs listed for soil/sediment are based on wet weight. When data are reported on a dry weight basis, the lower limits will be h</w:t>
      </w:r>
      <w:r>
        <w:rPr>
          <w:rStyle w:val="not-translated-para"/>
          <w:sz w:val="14"/>
          <w:szCs w:val="14"/>
        </w:rPr>
        <w:t>igher based on the % dry weight of each sample. These lower limits are based on a 30-g sample and gel permeation chromatography cleanup.</w:t>
      </w:r>
      <w:r>
        <w:rPr>
          <w:rStyle w:val="not-translated-para"/>
          <w:sz w:val="14"/>
          <w:szCs w:val="14"/>
        </w:rPr>
        <w:t xml:space="preserve"> </w:t>
      </w:r>
    </w:p>
    <w:p w:rsidR="00000000" w:rsidRDefault="00791F94">
      <w:pPr>
        <w:spacing w:after="0" w:line="256" w:lineRule="auto"/>
        <w:ind w:left="432" w:firstLine="0"/>
      </w:pPr>
      <w:r>
        <w:t> </w:t>
      </w:r>
    </w:p>
    <w:p w:rsidR="00000000" w:rsidRDefault="00791F94">
      <w:pPr>
        <w:ind w:left="442"/>
      </w:pPr>
      <w:r>
        <w:rPr>
          <w:rStyle w:val="not-translated-para"/>
        </w:rPr>
        <w:t>ND = Not Determined</w:t>
      </w:r>
      <w:r>
        <w:rPr>
          <w:rStyle w:val="not-translated-para"/>
        </w:rPr>
        <w:t xml:space="preserve"> </w:t>
      </w:r>
    </w:p>
    <w:p w:rsidR="00000000" w:rsidRDefault="00791F94">
      <w:pPr>
        <w:spacing w:after="0" w:line="256" w:lineRule="auto"/>
        <w:ind w:left="432" w:firstLine="0"/>
      </w:pPr>
      <w:r>
        <w:t> </w:t>
      </w:r>
    </w:p>
    <w:p w:rsidR="00000000" w:rsidRDefault="00791F94">
      <w:pPr>
        <w:ind w:left="442"/>
      </w:pPr>
      <w:r>
        <w:rPr>
          <w:rStyle w:val="not-translated-para"/>
        </w:rPr>
        <w:t>NA = Not Applicable</w:t>
      </w:r>
      <w:r>
        <w:rPr>
          <w:rStyle w:val="not-translated-para"/>
        </w:rPr>
        <w:t xml:space="preserve"> </w:t>
      </w:r>
    </w:p>
    <w:p w:rsidR="00000000" w:rsidRDefault="00791F94">
      <w:pPr>
        <w:spacing w:after="11" w:line="256" w:lineRule="auto"/>
        <w:ind w:left="432" w:firstLine="0"/>
      </w:pPr>
      <w:r>
        <w:t> </w:t>
      </w:r>
    </w:p>
    <w:p w:rsidR="00000000" w:rsidRDefault="00791F94">
      <w:pPr>
        <w:spacing w:after="2" w:line="256" w:lineRule="auto"/>
        <w:ind w:left="0" w:firstLine="0"/>
      </w:pPr>
      <w:r>
        <w:rPr>
          <w:rFonts w:ascii="Calibri" w:hAnsi="Calibri"/>
        </w:rPr>
        <w:t>         </w:t>
      </w:r>
      <w:r>
        <w:rPr>
          <w:rFonts w:ascii="Calibri" w:hAnsi="Calibri"/>
        </w:rPr>
        <w:t xml:space="preserve"> </w:t>
      </w:r>
      <w:r>
        <w:rPr>
          <w:rStyle w:val="not-translated-para"/>
          <w:u w:val="single"/>
        </w:rPr>
        <w:t>Other Matrice</w:t>
      </w:r>
      <w:r>
        <w:rPr>
          <w:rStyle w:val="not-translated-para"/>
          <w:u w:val="single"/>
        </w:rPr>
        <w:t>s</w:t>
      </w:r>
      <w:r>
        <w:rPr>
          <w:rStyle w:val="not-translated-para"/>
        </w:rPr>
        <w:t xml:space="preserve"> Factorc</w:t>
      </w:r>
      <w:r>
        <w:rPr>
          <w:rStyle w:val="not-translated-para"/>
        </w:rPr>
        <w:t xml:space="preserve"> </w:t>
      </w:r>
    </w:p>
    <w:p w:rsidR="00000000" w:rsidRDefault="00791F94">
      <w:pPr>
        <w:spacing w:after="0" w:line="256" w:lineRule="auto"/>
        <w:ind w:left="432" w:firstLine="0"/>
      </w:pPr>
      <w:r>
        <w:t> </w:t>
      </w:r>
    </w:p>
    <w:p w:rsidR="00000000" w:rsidRDefault="00791F94">
      <w:pPr>
        <w:ind w:left="0" w:firstLine="0"/>
      </w:pPr>
      <w:r>
        <w:rPr>
          <w:rFonts w:ascii="Calibri" w:hAnsi="Calibri"/>
        </w:rPr>
        <w:t>         </w:t>
      </w:r>
      <w:r>
        <w:rPr>
          <w:rFonts w:ascii="Calibri" w:hAnsi="Calibri"/>
        </w:rPr>
        <w:t xml:space="preserve"> </w:t>
      </w:r>
      <w:r>
        <w:rPr>
          <w:rStyle w:val="not-translated-para"/>
        </w:rPr>
        <w:t xml:space="preserve">High-concentration soil </w:t>
      </w:r>
      <w:r>
        <w:rPr>
          <w:rStyle w:val="not-translated-para"/>
        </w:rPr>
        <w:t>and sludges by ultrasonic extraction 7.5</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Non-water miscible waste 75</w:t>
      </w:r>
      <w:r>
        <w:rPr>
          <w:rStyle w:val="not-translated-para"/>
        </w:rPr>
        <w:t xml:space="preserve"> </w:t>
      </w:r>
    </w:p>
    <w:p w:rsidR="00000000" w:rsidRDefault="00791F94">
      <w:pPr>
        <w:spacing w:after="0" w:line="256" w:lineRule="auto"/>
        <w:ind w:left="442" w:right="9721"/>
      </w:pPr>
      <w:r>
        <w:t> </w:t>
      </w:r>
      <w:r>
        <w:rPr>
          <w:rStyle w:val="not-translated-para"/>
          <w:sz w:val="14"/>
          <w:szCs w:val="14"/>
        </w:rPr>
        <w:t>c</w:t>
      </w:r>
    </w:p>
    <w:p w:rsidR="00000000" w:rsidRDefault="00791F94">
      <w:pPr>
        <w:ind w:left="512"/>
      </w:pPr>
      <w:r>
        <w:rPr>
          <w:rStyle w:val="not-translated-para"/>
        </w:rPr>
        <w:t>LLOQ=(LLOQ for low soil/sediment given above in Table 2) x (Factor)</w:t>
      </w:r>
      <w:r>
        <w:rPr>
          <w:rStyle w:val="not-translated-para"/>
        </w:rPr>
        <w:t xml:space="preserve"> </w:t>
      </w:r>
    </w:p>
    <w:p w:rsidR="00000000" w:rsidRDefault="00791F94">
      <w:pPr>
        <w:spacing w:after="9"/>
        <w:ind w:left="730" w:right="779"/>
        <w:jc w:val="center"/>
      </w:pPr>
      <w:r>
        <w:rPr>
          <w:rStyle w:val="not-translated-para"/>
        </w:rPr>
        <w:t>TABLE 3</w:t>
      </w:r>
      <w:r>
        <w:rPr>
          <w:rStyle w:val="not-translated-para"/>
        </w:rPr>
        <w:t xml:space="preserve"> </w:t>
      </w:r>
    </w:p>
    <w:p w:rsidR="00000000" w:rsidRDefault="00791F94">
      <w:pPr>
        <w:spacing w:after="0" w:line="256" w:lineRule="auto"/>
        <w:ind w:left="2" w:firstLine="0"/>
        <w:jc w:val="center"/>
      </w:pPr>
      <w:r>
        <w:t> </w:t>
      </w:r>
    </w:p>
    <w:p w:rsidR="00000000" w:rsidRDefault="00791F94">
      <w:pPr>
        <w:pStyle w:val="1"/>
        <w:ind w:left="730" w:right="783"/>
      </w:pPr>
      <w:r>
        <w:rPr>
          <w:rStyle w:val="not-translated-para"/>
        </w:rPr>
        <w:t>DFTPP KEY IONS AND ION ABUNDANCE CRITERIAa,b</w:t>
      </w:r>
      <w:r>
        <w:rPr>
          <w:rStyle w:val="not-translated-para"/>
        </w:rPr>
        <w:t xml:space="preserve"> </w:t>
      </w:r>
    </w:p>
    <w:p w:rsidR="00000000" w:rsidRDefault="00791F94">
      <w:pPr>
        <w:spacing w:after="0" w:line="256" w:lineRule="auto"/>
        <w:ind w:left="2" w:firstLine="0"/>
        <w:jc w:val="center"/>
      </w:pPr>
      <w:r>
        <w:t> </w:t>
      </w:r>
    </w:p>
    <w:tbl>
      <w:tblPr>
        <w:tblW w:w="5506" w:type="dxa"/>
        <w:tblInd w:w="2398" w:type="dxa"/>
        <w:tblCellMar>
          <w:left w:w="0" w:type="dxa"/>
          <w:right w:w="0" w:type="dxa"/>
        </w:tblCellMar>
        <w:tblLook w:val="04A0" w:firstRow="1" w:lastRow="0" w:firstColumn="1" w:lastColumn="0" w:noHBand="0" w:noVBand="1"/>
      </w:tblPr>
      <w:tblGrid>
        <w:gridCol w:w="1831"/>
        <w:gridCol w:w="3675"/>
      </w:tblGrid>
      <w:tr w:rsidR="00000000">
        <w:trPr>
          <w:trHeight w:val="442"/>
        </w:trPr>
        <w:tc>
          <w:tcPr>
            <w:tcW w:w="1831" w:type="dxa"/>
            <w:tcBorders>
              <w:top w:val="double" w:sz="4" w:space="0" w:color="000000"/>
              <w:left w:val="nil"/>
              <w:bottom w:val="single" w:sz="8" w:space="0" w:color="000000"/>
              <w:right w:val="nil"/>
            </w:tcBorders>
            <w:tcMar>
              <w:top w:w="72" w:type="dxa"/>
              <w:left w:w="0" w:type="dxa"/>
              <w:bottom w:w="0" w:type="dxa"/>
              <w:right w:w="115" w:type="dxa"/>
            </w:tcMar>
            <w:hideMark/>
          </w:tcPr>
          <w:p w:rsidR="00000000" w:rsidRDefault="00791F94">
            <w:pPr>
              <w:spacing w:after="0" w:line="256" w:lineRule="auto"/>
              <w:ind w:left="16" w:firstLine="0"/>
              <w:jc w:val="center"/>
            </w:pPr>
            <w:r>
              <w:rPr>
                <w:rStyle w:val="not-translated-para"/>
              </w:rPr>
              <w:t>Mass</w:t>
            </w:r>
            <w:r>
              <w:rPr>
                <w:rStyle w:val="not-translated-para"/>
              </w:rPr>
              <w:t xml:space="preserve"> </w:t>
            </w:r>
          </w:p>
        </w:tc>
        <w:tc>
          <w:tcPr>
            <w:tcW w:w="3674" w:type="dxa"/>
            <w:tcBorders>
              <w:top w:val="double" w:sz="4" w:space="0" w:color="000000"/>
              <w:left w:val="nil"/>
              <w:bottom w:val="single" w:sz="8" w:space="0" w:color="000000"/>
              <w:right w:val="nil"/>
            </w:tcBorders>
            <w:tcMar>
              <w:top w:w="72" w:type="dxa"/>
              <w:left w:w="0" w:type="dxa"/>
              <w:bottom w:w="0" w:type="dxa"/>
              <w:right w:w="115" w:type="dxa"/>
            </w:tcMar>
            <w:hideMark/>
          </w:tcPr>
          <w:p w:rsidR="00000000" w:rsidRDefault="00791F94">
            <w:pPr>
              <w:spacing w:after="0" w:line="256" w:lineRule="auto"/>
              <w:ind w:left="0" w:firstLine="0"/>
            </w:pPr>
            <w:r>
              <w:rPr>
                <w:rStyle w:val="not-translated-para"/>
              </w:rPr>
              <w:t>Ion Abundance Criteria</w:t>
            </w:r>
            <w:r>
              <w:rPr>
                <w:rStyle w:val="not-translated-para"/>
              </w:rPr>
              <w:t xml:space="preserve"> </w:t>
            </w:r>
          </w:p>
        </w:tc>
      </w:tr>
      <w:tr w:rsidR="00000000">
        <w:trPr>
          <w:trHeight w:val="394"/>
        </w:trPr>
        <w:tc>
          <w:tcPr>
            <w:tcW w:w="1831" w:type="dxa"/>
            <w:tcBorders>
              <w:top w:val="nil"/>
              <w:left w:val="nil"/>
              <w:bottom w:val="nil"/>
              <w:right w:val="nil"/>
            </w:tcBorders>
            <w:tcMar>
              <w:top w:w="72" w:type="dxa"/>
              <w:left w:w="0" w:type="dxa"/>
              <w:bottom w:w="0" w:type="dxa"/>
              <w:right w:w="115" w:type="dxa"/>
            </w:tcMar>
            <w:hideMark/>
          </w:tcPr>
          <w:p w:rsidR="00000000" w:rsidRDefault="00791F94">
            <w:pPr>
              <w:spacing w:after="0" w:line="256" w:lineRule="auto"/>
              <w:ind w:left="50" w:firstLine="0"/>
              <w:jc w:val="center"/>
            </w:pPr>
            <w:r>
              <w:t xml:space="preserve">51 </w:t>
            </w:r>
          </w:p>
        </w:tc>
        <w:tc>
          <w:tcPr>
            <w:tcW w:w="3674" w:type="dxa"/>
            <w:tcBorders>
              <w:top w:val="nil"/>
              <w:left w:val="nil"/>
              <w:bottom w:val="nil"/>
              <w:right w:val="nil"/>
            </w:tcBorders>
            <w:tcMar>
              <w:top w:w="72" w:type="dxa"/>
              <w:left w:w="0" w:type="dxa"/>
              <w:bottom w:w="0" w:type="dxa"/>
              <w:right w:w="115" w:type="dxa"/>
            </w:tcMar>
            <w:hideMark/>
          </w:tcPr>
          <w:p w:rsidR="00000000" w:rsidRDefault="00791F94">
            <w:pPr>
              <w:spacing w:after="0" w:line="256" w:lineRule="auto"/>
              <w:ind w:left="0" w:firstLine="0"/>
            </w:pPr>
            <w:r>
              <w:rPr>
                <w:rStyle w:val="not-translated-para"/>
              </w:rPr>
              <w:t>10-80% of Base Peak</w:t>
            </w:r>
            <w:r>
              <w:rPr>
                <w:rStyle w:val="not-translated-para"/>
              </w:rPr>
              <w:t xml:space="preserve"> </w:t>
            </w:r>
          </w:p>
        </w:tc>
      </w:tr>
      <w:tr w:rsidR="00000000">
        <w:trPr>
          <w:trHeight w:val="355"/>
        </w:trPr>
        <w:tc>
          <w:tcPr>
            <w:tcW w:w="1831" w:type="dxa"/>
            <w:tcMar>
              <w:top w:w="72" w:type="dxa"/>
              <w:left w:w="0" w:type="dxa"/>
              <w:bottom w:w="0" w:type="dxa"/>
              <w:right w:w="115" w:type="dxa"/>
            </w:tcMar>
            <w:hideMark/>
          </w:tcPr>
          <w:p w:rsidR="00000000" w:rsidRDefault="00791F94">
            <w:pPr>
              <w:spacing w:after="0" w:line="256" w:lineRule="auto"/>
              <w:ind w:left="50" w:firstLine="0"/>
              <w:jc w:val="center"/>
            </w:pPr>
            <w:r>
              <w:t xml:space="preserve">68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&lt; 2% of mass 69</w:t>
            </w:r>
            <w:r>
              <w:rPr>
                <w:rStyle w:val="not-translated-para"/>
              </w:rPr>
              <w:t xml:space="preserve"> </w:t>
            </w:r>
          </w:p>
        </w:tc>
      </w:tr>
      <w:tr w:rsidR="00000000">
        <w:trPr>
          <w:trHeight w:val="355"/>
        </w:trPr>
        <w:tc>
          <w:tcPr>
            <w:tcW w:w="1831" w:type="dxa"/>
            <w:tcMar>
              <w:top w:w="72" w:type="dxa"/>
              <w:left w:w="0" w:type="dxa"/>
              <w:bottom w:w="0" w:type="dxa"/>
              <w:right w:w="115" w:type="dxa"/>
            </w:tcMar>
            <w:hideMark/>
          </w:tcPr>
          <w:p w:rsidR="00000000" w:rsidRDefault="00791F94">
            <w:pPr>
              <w:spacing w:after="0" w:line="256" w:lineRule="auto"/>
              <w:ind w:left="50" w:firstLine="0"/>
              <w:jc w:val="center"/>
            </w:pPr>
            <w:r>
              <w:t xml:space="preserve">70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&lt; 2% of mass 69</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127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10-80% of Base Peak</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197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&lt; 2% of mass 198</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198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Base peak, or &gt; 50% of Mass 442</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199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5-9% of mass 198</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275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10-60% of Base Peak</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365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 xml:space="preserve">&gt; </w:t>
            </w:r>
            <w:r>
              <w:rPr>
                <w:rStyle w:val="not-translated-para"/>
              </w:rPr>
              <w:t>1% of mass 198</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441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present but &lt; 24% of mass 442</w:t>
            </w:r>
            <w:r>
              <w:rPr>
                <w:rStyle w:val="not-translated-para"/>
              </w:rPr>
              <w:t xml:space="preserve"> </w:t>
            </w:r>
          </w:p>
        </w:tc>
      </w:tr>
      <w:tr w:rsidR="00000000">
        <w:trPr>
          <w:trHeight w:val="360"/>
        </w:trPr>
        <w:tc>
          <w:tcPr>
            <w:tcW w:w="1831" w:type="dxa"/>
            <w:tcMar>
              <w:top w:w="72" w:type="dxa"/>
              <w:left w:w="0" w:type="dxa"/>
              <w:bottom w:w="0" w:type="dxa"/>
              <w:right w:w="115" w:type="dxa"/>
            </w:tcMar>
            <w:hideMark/>
          </w:tcPr>
          <w:p w:rsidR="00000000" w:rsidRDefault="00791F94">
            <w:pPr>
              <w:spacing w:after="0" w:line="256" w:lineRule="auto"/>
              <w:ind w:left="0" w:right="72" w:firstLine="0"/>
              <w:jc w:val="center"/>
            </w:pPr>
            <w:r>
              <w:t xml:space="preserve">442 </w:t>
            </w:r>
          </w:p>
        </w:tc>
        <w:tc>
          <w:tcPr>
            <w:tcW w:w="3674" w:type="dxa"/>
            <w:tcMar>
              <w:top w:w="72" w:type="dxa"/>
              <w:left w:w="0" w:type="dxa"/>
              <w:bottom w:w="0" w:type="dxa"/>
              <w:right w:w="115" w:type="dxa"/>
            </w:tcMar>
            <w:hideMark/>
          </w:tcPr>
          <w:p w:rsidR="00000000" w:rsidRDefault="00791F94">
            <w:pPr>
              <w:spacing w:after="0" w:line="256" w:lineRule="auto"/>
              <w:ind w:left="0" w:firstLine="0"/>
            </w:pPr>
            <w:r>
              <w:rPr>
                <w:rStyle w:val="not-translated-para"/>
              </w:rPr>
              <w:t>Base Peak, or &gt; 50% of mass 198</w:t>
            </w:r>
            <w:r>
              <w:rPr>
                <w:rStyle w:val="not-translated-para"/>
              </w:rPr>
              <w:t xml:space="preserve"> </w:t>
            </w:r>
          </w:p>
        </w:tc>
      </w:tr>
      <w:tr w:rsidR="00000000">
        <w:trPr>
          <w:trHeight w:val="357"/>
        </w:trPr>
        <w:tc>
          <w:tcPr>
            <w:tcW w:w="1831" w:type="dxa"/>
            <w:tcBorders>
              <w:top w:val="nil"/>
              <w:left w:val="nil"/>
              <w:bottom w:val="double" w:sz="4" w:space="0" w:color="000000"/>
              <w:right w:val="nil"/>
            </w:tcBorders>
            <w:tcMar>
              <w:top w:w="72" w:type="dxa"/>
              <w:left w:w="0" w:type="dxa"/>
              <w:bottom w:w="0" w:type="dxa"/>
              <w:right w:w="115" w:type="dxa"/>
            </w:tcMar>
            <w:hideMark/>
          </w:tcPr>
          <w:p w:rsidR="00000000" w:rsidRDefault="00791F94">
            <w:pPr>
              <w:spacing w:after="0" w:line="256" w:lineRule="auto"/>
              <w:ind w:left="0" w:right="72" w:firstLine="0"/>
              <w:jc w:val="center"/>
            </w:pPr>
            <w:r>
              <w:t xml:space="preserve">443 </w:t>
            </w:r>
          </w:p>
        </w:tc>
        <w:tc>
          <w:tcPr>
            <w:tcW w:w="3674" w:type="dxa"/>
            <w:tcBorders>
              <w:top w:val="nil"/>
              <w:left w:val="nil"/>
              <w:bottom w:val="double" w:sz="4" w:space="0" w:color="000000"/>
              <w:right w:val="nil"/>
            </w:tcBorders>
            <w:tcMar>
              <w:top w:w="72" w:type="dxa"/>
              <w:left w:w="0" w:type="dxa"/>
              <w:bottom w:w="0" w:type="dxa"/>
              <w:right w:w="115" w:type="dxa"/>
            </w:tcMar>
            <w:hideMark/>
          </w:tcPr>
          <w:p w:rsidR="00000000" w:rsidRDefault="00791F94">
            <w:pPr>
              <w:spacing w:after="0" w:line="256" w:lineRule="auto"/>
              <w:ind w:left="0" w:firstLine="0"/>
            </w:pPr>
            <w:r>
              <w:rPr>
                <w:rStyle w:val="not-translated-para"/>
              </w:rPr>
              <w:t>15-24% of mass 442</w:t>
            </w:r>
            <w:r>
              <w:rPr>
                <w:rStyle w:val="not-translated-para"/>
              </w:rPr>
              <w:t xml:space="preserve"> </w:t>
            </w:r>
          </w:p>
        </w:tc>
      </w:tr>
    </w:tbl>
    <w:p w:rsidR="00000000" w:rsidRDefault="00791F94">
      <w:pPr>
        <w:spacing w:after="4" w:line="256" w:lineRule="auto"/>
        <w:ind w:left="2" w:firstLine="0"/>
        <w:jc w:val="center"/>
      </w:pPr>
      <w:r>
        <w:t> </w:t>
      </w:r>
    </w:p>
    <w:p w:rsidR="00000000" w:rsidRDefault="00791F94">
      <w:pPr>
        <w:ind w:left="1201" w:right="267" w:hanging="139"/>
      </w:pPr>
      <w:r>
        <w:rPr>
          <w:rStyle w:val="not-translated-para"/>
        </w:rPr>
        <w:t>a The majority of the data are taken from Reference 13 (Method 525.2).</w:t>
      </w:r>
      <w:r>
        <w:rPr>
          <w:rStyle w:val="not-translated-para"/>
        </w:rPr>
        <w:t xml:space="preserve"> </w:t>
      </w:r>
    </w:p>
    <w:p w:rsidR="00000000" w:rsidRDefault="00791F94">
      <w:pPr>
        <w:spacing w:after="0" w:line="256" w:lineRule="auto"/>
        <w:ind w:left="432" w:firstLine="0"/>
      </w:pPr>
      <w:r>
        <w:t> </w:t>
      </w:r>
    </w:p>
    <w:p w:rsidR="00000000" w:rsidRDefault="00791F94">
      <w:pPr>
        <w:ind w:left="1201" w:right="267" w:hanging="139"/>
      </w:pPr>
      <w:r>
        <w:rPr>
          <w:rStyle w:val="not-translated-para"/>
        </w:rPr>
        <w:t xml:space="preserve">b </w:t>
      </w:r>
      <w:r>
        <w:rPr>
          <w:rStyle w:val="not-translated-para"/>
        </w:rPr>
        <w:t>The criteria in this table are intended to be used as default criteria for quadrupole instrumentation if optimized manufacturer&amp;apos;s operating conditions are not available. Alternate tuning criteria may be employed (e.g., CLP or Method 625), provided tha</w:t>
      </w:r>
      <w:r>
        <w:rPr>
          <w:rStyle w:val="not-translated-para"/>
        </w:rPr>
        <w:t>t method performance is not adversely affected. See Sec. 11.3.1.</w:t>
      </w:r>
      <w:r>
        <w:rPr>
          <w:rStyle w:val="not-translated-para"/>
        </w:rPr>
        <w:t xml:space="preserve"> </w:t>
      </w:r>
    </w:p>
    <w:p w:rsidR="00000000" w:rsidRDefault="00791F94">
      <w:pPr>
        <w:pStyle w:val="1"/>
        <w:ind w:left="730" w:right="779"/>
      </w:pPr>
      <w:r>
        <w:rPr>
          <w:rStyle w:val="not-translated-para"/>
        </w:rPr>
        <w:t>TABLE 4</w:t>
      </w:r>
      <w:r>
        <w:rPr>
          <w:rStyle w:val="not-translated-para"/>
        </w:rPr>
        <w:t xml:space="preserve"> </w:t>
      </w:r>
    </w:p>
    <w:p w:rsidR="00000000" w:rsidRDefault="00791F94">
      <w:pPr>
        <w:spacing w:after="0" w:line="256" w:lineRule="auto"/>
        <w:ind w:left="2" w:firstLine="0"/>
        <w:jc w:val="center"/>
      </w:pPr>
      <w:r>
        <w:t> </w:t>
      </w:r>
    </w:p>
    <w:p w:rsidR="00000000" w:rsidRDefault="00791F94">
      <w:pPr>
        <w:ind w:left="1112"/>
      </w:pPr>
      <w:r>
        <w:rPr>
          <w:rStyle w:val="not-translated-para"/>
        </w:rPr>
        <w:t>RECOMMENDED MINIMUM RESPONSE FACTOR CRITERIA FOR INITIAL AND</w:t>
      </w:r>
      <w:r>
        <w:rPr>
          <w:rStyle w:val="not-translated-para"/>
        </w:rPr>
        <w:t xml:space="preserve"> </w:t>
      </w:r>
    </w:p>
    <w:p w:rsidR="00000000" w:rsidRDefault="00791F94">
      <w:pPr>
        <w:ind w:left="1210"/>
      </w:pPr>
      <w:r>
        <w:rPr>
          <w:rStyle w:val="not-translated-para"/>
        </w:rPr>
        <w:t>CONTINUING CALIBRATION VERIFICATION USING THE SUGGESTED IONS</w:t>
      </w:r>
      <w:r>
        <w:rPr>
          <w:rStyle w:val="not-translated-para"/>
        </w:rPr>
        <w:t xml:space="preserve"> </w:t>
      </w:r>
    </w:p>
    <w:p w:rsidR="00000000" w:rsidRDefault="00791F94">
      <w:pPr>
        <w:spacing w:after="9"/>
        <w:ind w:left="730" w:right="776"/>
        <w:jc w:val="center"/>
      </w:pPr>
      <w:r>
        <w:rPr>
          <w:rStyle w:val="not-translated-para"/>
        </w:rPr>
        <w:t>FROM TABLE 1</w:t>
      </w:r>
      <w:r>
        <w:rPr>
          <w:rStyle w:val="not-translated-para"/>
        </w:rPr>
        <w:t xml:space="preserve"> </w:t>
      </w:r>
    </w:p>
    <w:p w:rsidR="00000000" w:rsidRDefault="00791F94">
      <w:pPr>
        <w:spacing w:after="10" w:line="256" w:lineRule="auto"/>
        <w:ind w:left="2" w:firstLine="0"/>
        <w:jc w:val="center"/>
      </w:pPr>
      <w:r>
        <w:t> </w:t>
      </w:r>
    </w:p>
    <w:p w:rsidR="00000000" w:rsidRDefault="00791F94">
      <w:pPr>
        <w:pStyle w:val="1"/>
        <w:spacing w:after="0" w:line="256" w:lineRule="auto"/>
        <w:ind w:right="1814"/>
        <w:jc w:val="right"/>
      </w:pPr>
      <w:r>
        <w:rPr>
          <w:rStyle w:val="not-translated-para"/>
        </w:rPr>
        <w:t>Minimum Response Factor (RF)</w:t>
      </w:r>
      <w:r>
        <w:rPr>
          <w:rStyle w:val="not-translated-para"/>
        </w:rPr>
        <w:t xml:space="preserve"> </w:t>
      </w:r>
    </w:p>
    <w:p w:rsidR="00000000" w:rsidRDefault="00791F94">
      <w:pPr>
        <w:ind w:left="1810"/>
      </w:pPr>
      <w:r>
        <w:rPr>
          <w:noProof/>
        </w:rPr>
        <w:drawing>
          <wp:inline distT="0" distB="0" distL="0" distR="0">
            <wp:extent cx="4400550" cy="9525"/>
            <wp:effectExtent l="0" t="0" r="0" b="0"/>
            <wp:docPr id="19" name="图片 19" descr="D:\document\convert_tasks\transweb\1464945_1477166\1464945.pdf.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convert_tasks\transweb\1464945_1477166\1464945.pdf.files\image019.g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400550" cy="9525"/>
                    </a:xfrm>
                    <a:prstGeom prst="rect">
                      <a:avLst/>
                    </a:prstGeom>
                    <a:noFill/>
                    <a:ln>
                      <a:noFill/>
                    </a:ln>
                  </pic:spPr>
                </pic:pic>
              </a:graphicData>
            </a:graphic>
          </wp:inline>
        </w:drawing>
      </w:r>
      <w:r>
        <w:rPr>
          <w:rStyle w:val="not-translated-para"/>
        </w:rPr>
        <w:t>Semivola</w:t>
      </w:r>
      <w:r>
        <w:rPr>
          <w:rStyle w:val="not-translated-para"/>
        </w:rPr>
        <w:t>tile Compounds</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Benzaldehyde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Phenol 0.800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Bis(2-chloroethyl)ether 0.700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2-Chlorophenol 0.800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2-Methylphenol 0.700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2,2&amp;apos;-Oxybis-(1-chloropropane)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Acetophenone 0.010</w:t>
      </w:r>
      <w:r>
        <w:rPr>
          <w:rStyle w:val="not-translated-para"/>
        </w:rPr>
        <w:t xml:space="preserve">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4-Methylphenol 0.600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N-Nitroso-di-n-propylamine 0.500</w:t>
      </w:r>
      <w:r>
        <w:rPr>
          <w:rStyle w:val="not-translated-para"/>
        </w:rPr>
        <w:t xml:space="preserve"> </w:t>
      </w:r>
    </w:p>
    <w:p w:rsidR="00000000" w:rsidRDefault="00791F94">
      <w:pPr>
        <w:ind w:left="1810" w:right="1144"/>
      </w:pPr>
      <w:r>
        <w:rPr>
          <w:rStyle w:val="not-translated-para"/>
        </w:rPr>
        <w:t>Hexachloroethane 0.300 Nitrobenzene 0.200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Isophorone 0.400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2-Nitrop</w:t>
      </w:r>
      <w:r>
        <w:rPr>
          <w:rStyle w:val="not-translated-para"/>
        </w:rPr>
        <w:t>henol 0.100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2,4-Dimethylphenol 0.200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Bis(2-chloroethoxy)methane 0.300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2,4-Dichlorophenol 0.200</w:t>
      </w:r>
      <w:r>
        <w:rPr>
          <w:rStyle w:val="not-translated-para"/>
        </w:rPr>
        <w:t xml:space="preserve">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Naphthalene 0.700</w:t>
      </w:r>
      <w:r>
        <w:rPr>
          <w:rStyle w:val="not-translated-para"/>
        </w:rPr>
        <w:t xml:space="preserve"> </w:t>
      </w:r>
    </w:p>
    <w:p w:rsidR="00000000" w:rsidRDefault="00791F94">
      <w:pPr>
        <w:ind w:left="1810" w:right="373"/>
      </w:pPr>
      <w:r>
        <w:rPr>
          <w:rStyle w:val="not-translated-para"/>
        </w:rPr>
        <w:t>4-Chloroaniline 0.010 Hexachlorobutadiene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Caprolactam 0.010</w:t>
      </w:r>
      <w:r>
        <w:rPr>
          <w:rStyle w:val="not-translated-para"/>
        </w:rPr>
        <w:t xml:space="preserve"> </w:t>
      </w:r>
    </w:p>
    <w:p w:rsidR="00000000" w:rsidRDefault="00791F94">
      <w:pPr>
        <w:spacing w:after="0" w:line="244" w:lineRule="auto"/>
        <w:ind w:left="1810" w:right="2495"/>
        <w:jc w:val="both"/>
      </w:pPr>
      <w:r>
        <w:rPr>
          <w:rStyle w:val="not-translated-para"/>
        </w:rPr>
        <w:t>4-Chloro-3-methylphenol 0.200 2-Methylnaphthalene 0.400 Hexachlorocyclopentadiene 0.050 2,4,6-Trichlorophenol 0.200</w:t>
      </w:r>
      <w:r>
        <w:rPr>
          <w:rStyle w:val="not-translated-para"/>
        </w:rPr>
        <w:t xml:space="preserve">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2,4,5-Trichlorophenol 0.200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1,1&amp;apos;-Biphenyl 0.010</w:t>
      </w:r>
      <w:r>
        <w:rPr>
          <w:rStyle w:val="not-translated-para"/>
        </w:rPr>
        <w:t xml:space="preserve"> </w:t>
      </w:r>
    </w:p>
    <w:p w:rsidR="00000000" w:rsidRDefault="00791F94">
      <w:pPr>
        <w:spacing w:after="0" w:line="244" w:lineRule="auto"/>
        <w:ind w:left="1810" w:right="2495"/>
        <w:jc w:val="both"/>
      </w:pPr>
      <w:r>
        <w:rPr>
          <w:rStyle w:val="not-translated-para"/>
        </w:rPr>
        <w:t>2-Chloronaphthalene 0.800 2-Nitroaniline 0.010 Dimethyl phthalate 0.010 2,6-Dinitrotoluene 0.200</w:t>
      </w:r>
      <w:r>
        <w:rPr>
          <w:rStyle w:val="not-translated-para"/>
        </w:rPr>
        <w:t xml:space="preserve"> </w:t>
      </w:r>
    </w:p>
    <w:p w:rsidR="00000000" w:rsidRDefault="00791F94">
      <w:pPr>
        <w:ind w:left="0" w:firstLine="0"/>
      </w:pPr>
      <w:r>
        <w:rPr>
          <w:rFonts w:ascii="Calibri" w:hAnsi="Calibri"/>
        </w:rPr>
        <w:t>                                </w:t>
      </w:r>
      <w:r>
        <w:rPr>
          <w:rFonts w:ascii="Calibri" w:hAnsi="Calibri"/>
        </w:rPr>
        <w:t>       </w:t>
      </w:r>
      <w:r>
        <w:rPr>
          <w:rFonts w:ascii="Calibri" w:hAnsi="Calibri"/>
        </w:rPr>
        <w:t xml:space="preserve"> </w:t>
      </w:r>
      <w:r>
        <w:rPr>
          <w:rStyle w:val="not-translated-para"/>
        </w:rPr>
        <w:t>Acenaphthylene 0.900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3-Nitroaniline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Acenaphthene 0.900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2,4-Dinitrophenol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4-Nitrophenol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Dibenzofuran 0.800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2,4-Dinitrotoluene 0.200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Diethyl phthalate 0.010</w:t>
      </w:r>
      <w:r>
        <w:rPr>
          <w:rStyle w:val="not-translated-para"/>
        </w:rPr>
        <w:t xml:space="preserve"> </w:t>
      </w:r>
    </w:p>
    <w:p w:rsidR="00000000" w:rsidRDefault="00791F94">
      <w:pPr>
        <w:ind w:left="1810" w:right="241"/>
      </w:pPr>
      <w:r>
        <w:rPr>
          <w:rStyle w:val="not-translated-para"/>
        </w:rPr>
        <w:t>1,2,4,5-Tetrachlorobenzene 0.010 4-Chlorophenyl-phenyl ether 0.400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Fluorene 0.900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4-Nitroaniline 0.010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4,6-Dinitro-2-methylphenol 0.0</w:t>
      </w:r>
      <w:r>
        <w:rPr>
          <w:rStyle w:val="not-translated-para"/>
        </w:rPr>
        <w:t>10</w:t>
      </w:r>
      <w:r>
        <w:rPr>
          <w:rStyle w:val="not-translated-para"/>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4-Bromophenyl-phenyl ether 0.100</w:t>
      </w:r>
      <w:r>
        <w:rPr>
          <w:rStyle w:val="not-translated-para"/>
        </w:rPr>
        <w:t xml:space="preserve"> </w:t>
      </w:r>
    </w:p>
    <w:p w:rsidR="00000000" w:rsidRDefault="00791F94">
      <w:pPr>
        <w:ind w:left="1810" w:right="498"/>
      </w:pPr>
      <w:r>
        <w:rPr>
          <w:rStyle w:val="not-translated-para"/>
        </w:rPr>
        <w:t>N-Nitrosodiphenylamine 0.010 Hexachlorobenzene 0.100</w:t>
      </w:r>
      <w:r>
        <w:rPr>
          <w:rStyle w:val="not-translated-para"/>
        </w:rPr>
        <w:t xml:space="preserve"> </w:t>
      </w:r>
    </w:p>
    <w:tbl>
      <w:tblPr>
        <w:tblW w:w="6946" w:type="dxa"/>
        <w:tblInd w:w="1678" w:type="dxa"/>
        <w:tblCellMar>
          <w:left w:w="0" w:type="dxa"/>
          <w:right w:w="0" w:type="dxa"/>
        </w:tblCellMar>
        <w:tblLook w:val="04A0" w:firstRow="1" w:lastRow="0" w:firstColumn="1" w:lastColumn="0" w:noHBand="0" w:noVBand="1"/>
      </w:tblPr>
      <w:tblGrid>
        <w:gridCol w:w="4846"/>
        <w:gridCol w:w="2100"/>
      </w:tblGrid>
      <w:tr w:rsidR="00000000">
        <w:trPr>
          <w:trHeight w:val="526"/>
        </w:trPr>
        <w:tc>
          <w:tcPr>
            <w:tcW w:w="4846" w:type="dxa"/>
            <w:tcBorders>
              <w:top w:val="double" w:sz="4" w:space="0" w:color="000000"/>
              <w:left w:val="nil"/>
              <w:bottom w:val="single" w:sz="8" w:space="0" w:color="000000"/>
              <w:right w:val="nil"/>
            </w:tcBorders>
            <w:tcMar>
              <w:top w:w="23" w:type="dxa"/>
              <w:left w:w="0" w:type="dxa"/>
              <w:bottom w:w="0" w:type="dxa"/>
              <w:right w:w="93" w:type="dxa"/>
            </w:tcMar>
            <w:vAlign w:val="center"/>
            <w:hideMark/>
          </w:tcPr>
          <w:p w:rsidR="00000000" w:rsidRDefault="00791F94">
            <w:pPr>
              <w:spacing w:after="0" w:line="256" w:lineRule="auto"/>
              <w:ind w:left="122" w:firstLine="0"/>
            </w:pPr>
            <w:r>
              <w:rPr>
                <w:rStyle w:val="not-translated-para"/>
              </w:rPr>
              <w:t>Semivolatile Compounds</w:t>
            </w:r>
            <w:r>
              <w:rPr>
                <w:rStyle w:val="not-translated-para"/>
              </w:rPr>
              <w:t xml:space="preserve"> </w:t>
            </w:r>
          </w:p>
        </w:tc>
        <w:tc>
          <w:tcPr>
            <w:tcW w:w="2100" w:type="dxa"/>
            <w:tcBorders>
              <w:top w:val="double" w:sz="4" w:space="0" w:color="000000"/>
              <w:left w:val="nil"/>
              <w:bottom w:val="single" w:sz="8" w:space="0" w:color="000000"/>
              <w:right w:val="nil"/>
            </w:tcBorders>
            <w:tcMar>
              <w:top w:w="23" w:type="dxa"/>
              <w:left w:w="0" w:type="dxa"/>
              <w:bottom w:w="0" w:type="dxa"/>
              <w:right w:w="93" w:type="dxa"/>
            </w:tcMar>
            <w:hideMark/>
          </w:tcPr>
          <w:p w:rsidR="00000000" w:rsidRDefault="00791F94">
            <w:pPr>
              <w:spacing w:after="0" w:line="256" w:lineRule="auto"/>
              <w:ind w:left="410" w:hanging="410"/>
              <w:jc w:val="both"/>
            </w:pPr>
            <w:r>
              <w:rPr>
                <w:rStyle w:val="not-translated-para"/>
              </w:rPr>
              <w:t>Minimum Response Factor (RF)</w:t>
            </w:r>
            <w:r>
              <w:rPr>
                <w:rStyle w:val="not-translated-para"/>
              </w:rPr>
              <w:t xml:space="preserve"> </w:t>
            </w:r>
          </w:p>
        </w:tc>
      </w:tr>
      <w:tr w:rsidR="00000000">
        <w:trPr>
          <w:trHeight w:val="279"/>
        </w:trPr>
        <w:tc>
          <w:tcPr>
            <w:tcW w:w="4846" w:type="dxa"/>
            <w:tcBorders>
              <w:top w:val="nil"/>
              <w:left w:val="nil"/>
              <w:bottom w:val="nil"/>
              <w:right w:val="nil"/>
            </w:tcBorders>
            <w:tcMar>
              <w:top w:w="23" w:type="dxa"/>
              <w:left w:w="0" w:type="dxa"/>
              <w:bottom w:w="0" w:type="dxa"/>
              <w:right w:w="93" w:type="dxa"/>
            </w:tcMar>
            <w:hideMark/>
          </w:tcPr>
          <w:p w:rsidR="00000000" w:rsidRDefault="00791F94">
            <w:pPr>
              <w:spacing w:after="0" w:line="256" w:lineRule="auto"/>
              <w:ind w:left="122" w:firstLine="0"/>
            </w:pPr>
            <w:r>
              <w:rPr>
                <w:rStyle w:val="not-translated-para"/>
              </w:rPr>
              <w:t>Atrazine</w:t>
            </w:r>
            <w:r>
              <w:rPr>
                <w:rStyle w:val="not-translated-para"/>
              </w:rPr>
              <w:t xml:space="preserve"> </w:t>
            </w:r>
          </w:p>
        </w:tc>
        <w:tc>
          <w:tcPr>
            <w:tcW w:w="2100" w:type="dxa"/>
            <w:tcBorders>
              <w:top w:val="nil"/>
              <w:left w:val="nil"/>
              <w:bottom w:val="nil"/>
              <w:right w:val="nil"/>
            </w:tcBorders>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Pentachlorophenol</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0.050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Carbazole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Di-n-butyl phthalate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2"/>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0.600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0.600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Butyl benzyl phthalate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3,3&amp;apos;-Dichlorobenzidine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60"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Benzo(a)anthracene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0.800 </w:t>
            </w:r>
          </w:p>
        </w:tc>
      </w:tr>
      <w:tr w:rsidR="00000000">
        <w:trPr>
          <w:trHeight w:val="252"/>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Bis-(2-ethylhexyl)phthalate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Di-n-octyl phthalate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2"/>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0.700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0.500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Dibenz(a,h)anthracene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0.400 </w:t>
            </w:r>
          </w:p>
        </w:tc>
      </w:tr>
      <w:tr w:rsidR="00000000">
        <w:trPr>
          <w:trHeight w:val="253"/>
        </w:trPr>
        <w:tc>
          <w:tcPr>
            <w:tcW w:w="4846" w:type="dxa"/>
            <w:tcMar>
              <w:top w:w="23" w:type="dxa"/>
              <w:left w:w="0" w:type="dxa"/>
              <w:bottom w:w="0" w:type="dxa"/>
              <w:right w:w="93" w:type="dxa"/>
            </w:tcMar>
            <w:hideMark/>
          </w:tcPr>
          <w:p w:rsidR="00000000" w:rsidRDefault="00791F94">
            <w:pPr>
              <w:spacing w:after="0" w:line="256" w:lineRule="auto"/>
              <w:ind w:left="122" w:firstLine="0"/>
            </w:pPr>
            <w:r>
              <w:rPr>
                <w:rStyle w:val="not-translated-para"/>
              </w:rPr>
              <w:t>Benzo(g,h,i)perylene</w:t>
            </w:r>
            <w:r>
              <w:rPr>
                <w:rStyle w:val="not-translated-para"/>
              </w:rPr>
              <w:t xml:space="preserve"> </w:t>
            </w:r>
          </w:p>
        </w:tc>
        <w:tc>
          <w:tcPr>
            <w:tcW w:w="2100" w:type="dxa"/>
            <w:tcMar>
              <w:top w:w="23" w:type="dxa"/>
              <w:left w:w="0" w:type="dxa"/>
              <w:bottom w:w="0" w:type="dxa"/>
              <w:right w:w="93" w:type="dxa"/>
            </w:tcMar>
            <w:hideMark/>
          </w:tcPr>
          <w:p w:rsidR="00000000" w:rsidRDefault="00791F94">
            <w:pPr>
              <w:spacing w:after="0" w:line="256" w:lineRule="auto"/>
              <w:ind w:left="0" w:right="59" w:firstLine="0"/>
              <w:jc w:val="center"/>
            </w:pPr>
            <w:r>
              <w:t xml:space="preserve">0.500 </w:t>
            </w:r>
          </w:p>
        </w:tc>
      </w:tr>
      <w:tr w:rsidR="00000000">
        <w:trPr>
          <w:trHeight w:val="400"/>
        </w:trPr>
        <w:tc>
          <w:tcPr>
            <w:tcW w:w="4846" w:type="dxa"/>
            <w:tcBorders>
              <w:top w:val="nil"/>
              <w:left w:val="nil"/>
              <w:bottom w:val="double" w:sz="4" w:space="0" w:color="000000"/>
              <w:right w:val="nil"/>
            </w:tcBorders>
            <w:tcMar>
              <w:top w:w="23" w:type="dxa"/>
              <w:left w:w="0" w:type="dxa"/>
              <w:bottom w:w="0" w:type="dxa"/>
              <w:right w:w="93" w:type="dxa"/>
            </w:tcMar>
            <w:hideMark/>
          </w:tcPr>
          <w:p w:rsidR="00000000" w:rsidRDefault="00791F94">
            <w:pPr>
              <w:spacing w:after="0" w:line="256" w:lineRule="auto"/>
              <w:ind w:left="122" w:firstLine="0"/>
            </w:pPr>
            <w:r>
              <w:rPr>
                <w:rStyle w:val="not-translated-para"/>
              </w:rPr>
              <w:t>2,3,4,6-Tetrachlorophenol</w:t>
            </w:r>
            <w:r>
              <w:rPr>
                <w:rStyle w:val="not-translated-para"/>
              </w:rPr>
              <w:t xml:space="preserve"> </w:t>
            </w:r>
          </w:p>
        </w:tc>
        <w:tc>
          <w:tcPr>
            <w:tcW w:w="2100" w:type="dxa"/>
            <w:tcBorders>
              <w:top w:val="nil"/>
              <w:left w:val="nil"/>
              <w:bottom w:val="double" w:sz="4" w:space="0" w:color="000000"/>
              <w:right w:val="nil"/>
            </w:tcBorders>
            <w:tcMar>
              <w:top w:w="23" w:type="dxa"/>
              <w:left w:w="0" w:type="dxa"/>
              <w:bottom w:w="0" w:type="dxa"/>
              <w:right w:w="93" w:type="dxa"/>
            </w:tcMar>
            <w:hideMark/>
          </w:tcPr>
          <w:p w:rsidR="00000000" w:rsidRDefault="00791F94">
            <w:pPr>
              <w:spacing w:after="0" w:line="256" w:lineRule="auto"/>
              <w:ind w:left="0" w:right="59" w:firstLine="0"/>
              <w:jc w:val="center"/>
            </w:pPr>
            <w:r>
              <w:t xml:space="preserve">0.010 </w:t>
            </w:r>
          </w:p>
        </w:tc>
      </w:tr>
    </w:tbl>
    <w:p w:rsidR="00000000" w:rsidRDefault="00791F94">
      <w:pPr>
        <w:spacing w:after="0" w:line="256" w:lineRule="auto"/>
        <w:ind w:left="5112" w:firstLine="0"/>
        <w:jc w:val="both"/>
      </w:pPr>
      <w:r>
        <w:t> </w:t>
      </w:r>
      <w:r>
        <w:br w:type="page"/>
      </w:r>
    </w:p>
    <w:p w:rsidR="00000000" w:rsidRDefault="00791F94">
      <w:pPr>
        <w:spacing w:after="9"/>
        <w:ind w:left="730" w:right="779"/>
        <w:jc w:val="center"/>
      </w:pPr>
      <w:r>
        <w:rPr>
          <w:rStyle w:val="not-translated-para"/>
        </w:rPr>
        <w:t>TABLE 5</w:t>
      </w:r>
      <w:r>
        <w:rPr>
          <w:rStyle w:val="not-translated-para"/>
        </w:rPr>
        <w:t xml:space="preserve"> </w:t>
      </w:r>
    </w:p>
    <w:p w:rsidR="00000000" w:rsidRDefault="00791F94">
      <w:pPr>
        <w:spacing w:after="0" w:line="256" w:lineRule="auto"/>
        <w:ind w:left="2" w:firstLine="0"/>
        <w:jc w:val="center"/>
      </w:pPr>
      <w:r>
        <w:t> </w:t>
      </w:r>
    </w:p>
    <w:tbl>
      <w:tblPr>
        <w:tblpPr w:vertAnchor="text"/>
        <w:tblW w:w="9207" w:type="dxa"/>
        <w:tblCellMar>
          <w:left w:w="0" w:type="dxa"/>
          <w:right w:w="0" w:type="dxa"/>
        </w:tblCellMar>
        <w:tblLook w:val="04A0" w:firstRow="1" w:lastRow="0" w:firstColumn="1" w:lastColumn="0" w:noHBand="0" w:noVBand="1"/>
      </w:tblPr>
      <w:tblGrid>
        <w:gridCol w:w="2997"/>
        <w:gridCol w:w="3386"/>
        <w:gridCol w:w="2824"/>
      </w:tblGrid>
      <w:tr w:rsidR="00000000">
        <w:trPr>
          <w:trHeight w:val="271"/>
        </w:trPr>
        <w:tc>
          <w:tcPr>
            <w:tcW w:w="2998" w:type="dxa"/>
            <w:hideMark/>
          </w:tcPr>
          <w:p w:rsidR="00000000" w:rsidRDefault="00791F94">
            <w:pPr>
              <w:spacing w:after="160" w:line="256" w:lineRule="auto"/>
              <w:ind w:left="0" w:firstLine="0"/>
            </w:pPr>
            <w:r>
              <w:t> </w:t>
            </w:r>
          </w:p>
        </w:tc>
        <w:tc>
          <w:tcPr>
            <w:tcW w:w="3386" w:type="dxa"/>
            <w:hideMark/>
          </w:tcPr>
          <w:p w:rsidR="00000000" w:rsidRDefault="00791F94">
            <w:pPr>
              <w:spacing w:after="0" w:line="256" w:lineRule="auto"/>
              <w:ind w:left="40" w:firstLine="0"/>
              <w:jc w:val="center"/>
            </w:pPr>
            <w:r>
              <w:t> </w:t>
            </w:r>
          </w:p>
        </w:tc>
        <w:tc>
          <w:tcPr>
            <w:tcW w:w="2824" w:type="dxa"/>
            <w:hideMark/>
          </w:tcPr>
          <w:p w:rsidR="00000000" w:rsidRDefault="00791F94">
            <w:pPr>
              <w:spacing w:after="160" w:line="256" w:lineRule="auto"/>
              <w:ind w:left="0" w:firstLine="0"/>
            </w:pPr>
            <w:r>
              <w:t> </w:t>
            </w:r>
          </w:p>
        </w:tc>
      </w:tr>
      <w:tr w:rsidR="00000000">
        <w:trPr>
          <w:trHeight w:val="360"/>
        </w:trPr>
        <w:tc>
          <w:tcPr>
            <w:tcW w:w="2998" w:type="dxa"/>
            <w:hideMark/>
          </w:tcPr>
          <w:p w:rsidR="00000000" w:rsidRDefault="00791F94">
            <w:pPr>
              <w:spacing w:after="0" w:line="256" w:lineRule="auto"/>
              <w:ind w:left="0" w:firstLine="0"/>
            </w:pPr>
            <w:r>
              <w:rPr>
                <w:rStyle w:val="not-translated-para"/>
              </w:rPr>
              <w:t>1,4-Dichlorobenzene-d4</w:t>
            </w:r>
            <w:r>
              <w:rPr>
                <w:rStyle w:val="not-translated-para"/>
              </w:rPr>
              <w:t xml:space="preserve"> </w:t>
            </w:r>
          </w:p>
        </w:tc>
        <w:tc>
          <w:tcPr>
            <w:tcW w:w="3386" w:type="dxa"/>
            <w:hideMark/>
          </w:tcPr>
          <w:p w:rsidR="00000000" w:rsidRDefault="00791F94">
            <w:pPr>
              <w:spacing w:after="0" w:line="256" w:lineRule="auto"/>
              <w:ind w:left="195" w:firstLine="0"/>
            </w:pPr>
            <w:r>
              <w:rPr>
                <w:rStyle w:val="not-translated-para"/>
              </w:rPr>
              <w:t>Naphthalene-d8</w:t>
            </w:r>
            <w:r>
              <w:rPr>
                <w:rStyle w:val="not-translated-para"/>
              </w:rPr>
              <w:t xml:space="preserve"> </w:t>
            </w:r>
          </w:p>
        </w:tc>
        <w:tc>
          <w:tcPr>
            <w:tcW w:w="2824" w:type="dxa"/>
            <w:hideMark/>
          </w:tcPr>
          <w:p w:rsidR="00000000" w:rsidRDefault="00791F94">
            <w:pPr>
              <w:spacing w:after="0" w:line="256" w:lineRule="auto"/>
              <w:ind w:left="1" w:firstLine="0"/>
            </w:pPr>
            <w:r>
              <w:rPr>
                <w:rStyle w:val="not-translated-para"/>
              </w:rPr>
              <w:t>Acenaphthene-d10</w:t>
            </w:r>
            <w:r>
              <w:rPr>
                <w:rStyle w:val="not-translated-para"/>
              </w:rPr>
              <w:t xml:space="preserve"> </w:t>
            </w:r>
          </w:p>
        </w:tc>
      </w:tr>
      <w:tr w:rsidR="00000000">
        <w:trPr>
          <w:trHeight w:val="358"/>
        </w:trPr>
        <w:tc>
          <w:tcPr>
            <w:tcW w:w="2998" w:type="dxa"/>
            <w:hideMark/>
          </w:tcPr>
          <w:p w:rsidR="00000000" w:rsidRDefault="00791F94">
            <w:pPr>
              <w:spacing w:after="0" w:line="256" w:lineRule="auto"/>
              <w:ind w:left="0" w:firstLine="0"/>
            </w:pPr>
            <w:r>
              <w:rPr>
                <w:rStyle w:val="not-translated-para"/>
              </w:rPr>
              <w:t>Aniline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Acetophenone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Acenaphthene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Benzyl alcohol</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Benzoic acid</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Acenaphthylene</w:t>
            </w:r>
            <w:r>
              <w:rPr>
                <w:rStyle w:val="not-translated-para"/>
              </w:rPr>
              <w:t xml:space="preserve"> </w:t>
            </w:r>
          </w:p>
        </w:tc>
      </w:tr>
      <w:tr w:rsidR="00000000">
        <w:trPr>
          <w:trHeight w:val="334"/>
        </w:trPr>
        <w:tc>
          <w:tcPr>
            <w:tcW w:w="2998" w:type="dxa"/>
            <w:hideMark/>
          </w:tcPr>
          <w:p w:rsidR="00000000" w:rsidRDefault="00791F94">
            <w:pPr>
              <w:spacing w:after="0" w:line="256" w:lineRule="auto"/>
              <w:ind w:left="0" w:firstLine="0"/>
            </w:pPr>
            <w:r>
              <w:rPr>
                <w:rStyle w:val="not-translated-para"/>
              </w:rPr>
              <w:t>Bis(2-chloroethyl)ether</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Bis(2-chloroethoxy)methane</w:t>
            </w:r>
            <w:r>
              <w:rPr>
                <w:rStyle w:val="not-translated-para"/>
              </w:rPr>
              <w:t xml:space="preserve"> </w:t>
            </w:r>
          </w:p>
        </w:tc>
        <w:tc>
          <w:tcPr>
            <w:tcW w:w="2824" w:type="dxa"/>
            <w:hideMark/>
          </w:tcPr>
          <w:p w:rsidR="00000000" w:rsidRDefault="00791F94">
            <w:pPr>
              <w:spacing w:after="0" w:line="256" w:lineRule="auto"/>
              <w:ind w:left="1" w:firstLine="0"/>
            </w:pPr>
            <w:r>
              <w:rPr>
                <w:rStyle w:val="not-translated-para"/>
              </w:rPr>
              <w:t>1-Chloronaphthalene</w:t>
            </w:r>
            <w:r>
              <w:rPr>
                <w:rStyle w:val="not-translated-para"/>
              </w:rPr>
              <w:t xml:space="preserve"> </w:t>
            </w:r>
          </w:p>
        </w:tc>
      </w:tr>
      <w:tr w:rsidR="00000000">
        <w:trPr>
          <w:trHeight w:val="559"/>
        </w:trPr>
        <w:tc>
          <w:tcPr>
            <w:tcW w:w="2998" w:type="dxa"/>
            <w:hideMark/>
          </w:tcPr>
          <w:p w:rsidR="00000000" w:rsidRDefault="00791F94">
            <w:pPr>
              <w:spacing w:after="0" w:line="256" w:lineRule="auto"/>
              <w:ind w:left="0" w:firstLine="0"/>
            </w:pPr>
            <w:r>
              <w:rPr>
                <w:rStyle w:val="not-translated-para"/>
              </w:rPr>
              <w:t>Bis(2-chloro-1-methylethyl) ether</w:t>
            </w:r>
            <w:r>
              <w:rPr>
                <w:rStyle w:val="not-translated-para"/>
              </w:rPr>
              <w:t xml:space="preserve"> </w:t>
            </w:r>
          </w:p>
        </w:tc>
        <w:tc>
          <w:tcPr>
            <w:tcW w:w="3386" w:type="dxa"/>
            <w:vAlign w:val="center"/>
            <w:hideMark/>
          </w:tcPr>
          <w:p w:rsidR="00000000" w:rsidRDefault="00791F94">
            <w:pPr>
              <w:spacing w:after="0" w:line="256" w:lineRule="auto"/>
              <w:ind w:left="195" w:firstLine="0"/>
            </w:pPr>
            <w:r>
              <w:rPr>
                <w:rStyle w:val="not-translated-para"/>
              </w:rPr>
              <w:t>4-Chloroaniline</w:t>
            </w:r>
            <w:r>
              <w:rPr>
                <w:rStyle w:val="not-translated-para"/>
              </w:rPr>
              <w:t xml:space="preserve"> </w:t>
            </w:r>
          </w:p>
        </w:tc>
        <w:tc>
          <w:tcPr>
            <w:tcW w:w="2824" w:type="dxa"/>
            <w:vAlign w:val="center"/>
            <w:hideMark/>
          </w:tcPr>
          <w:p w:rsidR="00000000" w:rsidRDefault="00791F94">
            <w:pPr>
              <w:spacing w:after="0" w:line="256" w:lineRule="auto"/>
              <w:ind w:left="0" w:firstLine="0"/>
            </w:pPr>
            <w:r>
              <w:rPr>
                <w:rStyle w:val="not-translated-para"/>
              </w:rPr>
              <w:t>2-Chloronaphthalene</w:t>
            </w:r>
            <w:r>
              <w:rPr>
                <w:rStyle w:val="not-translated-para"/>
              </w:rPr>
              <w:t xml:space="preserve"> </w:t>
            </w:r>
          </w:p>
        </w:tc>
      </w:tr>
      <w:tr w:rsidR="00000000">
        <w:trPr>
          <w:trHeight w:val="334"/>
        </w:trPr>
        <w:tc>
          <w:tcPr>
            <w:tcW w:w="2998" w:type="dxa"/>
            <w:hideMark/>
          </w:tcPr>
          <w:p w:rsidR="00000000" w:rsidRDefault="00791F94">
            <w:pPr>
              <w:spacing w:after="0" w:line="256" w:lineRule="auto"/>
              <w:ind w:left="0" w:firstLine="0"/>
            </w:pPr>
            <w:r>
              <w:rPr>
                <w:rStyle w:val="not-translated-para"/>
              </w:rPr>
              <w:t>2-Chlorophenol</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4-Chloro-3-methylphenol</w:t>
            </w:r>
            <w:r>
              <w:rPr>
                <w:rStyle w:val="not-translated-para"/>
              </w:rPr>
              <w:t xml:space="preserve"> </w:t>
            </w:r>
          </w:p>
        </w:tc>
        <w:tc>
          <w:tcPr>
            <w:tcW w:w="2824" w:type="dxa"/>
            <w:hideMark/>
          </w:tcPr>
          <w:p w:rsidR="00000000" w:rsidRDefault="00791F94">
            <w:pPr>
              <w:spacing w:after="0" w:line="256" w:lineRule="auto"/>
              <w:ind w:left="0" w:firstLine="0"/>
              <w:jc w:val="both"/>
            </w:pPr>
            <w:r>
              <w:rPr>
                <w:rStyle w:val="not-translated-para"/>
              </w:rPr>
              <w:t>4-Chlorophenyl phenyl ether</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1,3-Dichlorobenzene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2,4-Dichlorophenol</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Dibenzofuran</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1,4-Dichlorobenzene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2,6-Dichlorophenol</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Diethyl phthalate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1,2-Dichlorobenzene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α,α-Dimethylphenethylamine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Dimethyl phthalate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Ethyl methanesulfonate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2,4-Dimethylphenol</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2,4-Dinitrophenol</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2-Fluorophenol (surr)</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Hexachlorobutadiene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2,4-Dinitrotoluene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Hexachloroethane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Isophorone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2,6-Dinitrotoluene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Methyl methanesulfonate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2-Methylnaphthalene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Fluorene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2-Methylphenol</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Naphthalene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2-Fluorobiphenyl (surr)</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4-Methylphenol</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Nitrobenzene</w:t>
            </w:r>
            <w:r>
              <w:rPr>
                <w:rStyle w:val="not-translated-para"/>
              </w:rPr>
              <w:t xml:space="preserve"> </w:t>
            </w:r>
          </w:p>
        </w:tc>
        <w:tc>
          <w:tcPr>
            <w:tcW w:w="2824" w:type="dxa"/>
            <w:hideMark/>
          </w:tcPr>
          <w:p w:rsidR="00000000" w:rsidRDefault="00791F94">
            <w:pPr>
              <w:spacing w:after="0" w:line="256" w:lineRule="auto"/>
              <w:ind w:left="0" w:firstLine="0"/>
              <w:jc w:val="both"/>
            </w:pPr>
            <w:r>
              <w:rPr>
                <w:rStyle w:val="not-translated-para"/>
              </w:rPr>
              <w:t>Hexachlorocyclopentadiene</w:t>
            </w:r>
            <w:r>
              <w:rPr>
                <w:rStyle w:val="not-translated-para"/>
              </w:rPr>
              <w:t xml:space="preserve"> </w:t>
            </w:r>
          </w:p>
        </w:tc>
      </w:tr>
      <w:tr w:rsidR="00000000">
        <w:trPr>
          <w:trHeight w:val="367"/>
        </w:trPr>
        <w:tc>
          <w:tcPr>
            <w:tcW w:w="2998" w:type="dxa"/>
            <w:hideMark/>
          </w:tcPr>
          <w:p w:rsidR="00000000" w:rsidRDefault="00791F94">
            <w:pPr>
              <w:spacing w:after="0" w:line="256" w:lineRule="auto"/>
              <w:ind w:left="0" w:firstLine="0"/>
            </w:pPr>
            <w:r>
              <w:rPr>
                <w:rStyle w:val="not-translated-para"/>
              </w:rPr>
              <w:t>N-Nitrosodimet</w:t>
            </w:r>
            <w:r>
              <w:rPr>
                <w:rStyle w:val="not-translated-para"/>
              </w:rPr>
              <w:t>hylamine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Nitrobenzene-d8 (surr)</w:t>
            </w:r>
            <w:r>
              <w:rPr>
                <w:rStyle w:val="not-translated-para"/>
              </w:rPr>
              <w:t xml:space="preserve"> </w:t>
            </w:r>
          </w:p>
        </w:tc>
        <w:tc>
          <w:tcPr>
            <w:tcW w:w="2824" w:type="dxa"/>
            <w:hideMark/>
          </w:tcPr>
          <w:p w:rsidR="00000000" w:rsidRDefault="00791F94">
            <w:pPr>
              <w:spacing w:after="0" w:line="256" w:lineRule="auto"/>
              <w:ind w:left="1" w:firstLine="0"/>
            </w:pPr>
            <w:r>
              <w:rPr>
                <w:rStyle w:val="not-translated-para"/>
              </w:rPr>
              <w:t>1-Naphthylamine</w:t>
            </w:r>
            <w:r>
              <w:rPr>
                <w:rStyle w:val="not-translated-para"/>
              </w:rPr>
              <w:t xml:space="preserve"> </w:t>
            </w:r>
          </w:p>
        </w:tc>
      </w:tr>
      <w:tr w:rsidR="00000000">
        <w:trPr>
          <w:trHeight w:val="353"/>
        </w:trPr>
        <w:tc>
          <w:tcPr>
            <w:tcW w:w="2998" w:type="dxa"/>
            <w:hideMark/>
          </w:tcPr>
          <w:p w:rsidR="00000000" w:rsidRDefault="00791F94">
            <w:pPr>
              <w:spacing w:after="0" w:line="256" w:lineRule="auto"/>
              <w:ind w:left="0" w:firstLine="0"/>
            </w:pPr>
            <w:r>
              <w:rPr>
                <w:rStyle w:val="not-translated-para"/>
              </w:rPr>
              <w:t>N-Nitroso-di-n-propylamine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2-Nitrophenol</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2-Naphthylamine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rPr>
                <w:rStyle w:val="not-translated-para"/>
              </w:rPr>
              <w:t>Phenol</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N-Nitrosodi-n-butylamine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2-Nitroaniline</w:t>
            </w:r>
            <w:r>
              <w:rPr>
                <w:rStyle w:val="not-translated-para"/>
              </w:rPr>
              <w:t xml:space="preserve"> </w:t>
            </w:r>
          </w:p>
        </w:tc>
      </w:tr>
      <w:tr w:rsidR="00000000">
        <w:trPr>
          <w:trHeight w:val="367"/>
        </w:trPr>
        <w:tc>
          <w:tcPr>
            <w:tcW w:w="2998" w:type="dxa"/>
            <w:hideMark/>
          </w:tcPr>
          <w:p w:rsidR="00000000" w:rsidRDefault="00791F94">
            <w:pPr>
              <w:spacing w:after="0" w:line="256" w:lineRule="auto"/>
              <w:ind w:left="0" w:firstLine="0"/>
            </w:pPr>
            <w:r>
              <w:rPr>
                <w:rStyle w:val="not-translated-para"/>
              </w:rPr>
              <w:t>Phenol-d6 (surr)</w:t>
            </w:r>
            <w:r>
              <w:rPr>
                <w:rStyle w:val="not-translated-para"/>
              </w:rPr>
              <w:t xml:space="preserve"> </w:t>
            </w:r>
          </w:p>
        </w:tc>
        <w:tc>
          <w:tcPr>
            <w:tcW w:w="3386" w:type="dxa"/>
            <w:hideMark/>
          </w:tcPr>
          <w:p w:rsidR="00000000" w:rsidRDefault="00791F94">
            <w:pPr>
              <w:spacing w:after="0" w:line="256" w:lineRule="auto"/>
              <w:ind w:left="195" w:firstLine="0"/>
            </w:pPr>
            <w:r>
              <w:rPr>
                <w:rStyle w:val="not-translated-para"/>
              </w:rPr>
              <w:t>N-Nitrosopiperidine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3-Nitroaniline</w:t>
            </w:r>
            <w:r>
              <w:rPr>
                <w:rStyle w:val="not-translated-para"/>
              </w:rPr>
              <w:t xml:space="preserve"> </w:t>
            </w:r>
          </w:p>
        </w:tc>
      </w:tr>
      <w:tr w:rsidR="00000000">
        <w:trPr>
          <w:trHeight w:val="353"/>
        </w:trPr>
        <w:tc>
          <w:tcPr>
            <w:tcW w:w="2998" w:type="dxa"/>
            <w:hideMark/>
          </w:tcPr>
          <w:p w:rsidR="00000000" w:rsidRDefault="00791F94">
            <w:pPr>
              <w:spacing w:after="0" w:line="256" w:lineRule="auto"/>
              <w:ind w:left="0" w:firstLine="0"/>
            </w:pPr>
            <w:r>
              <w:rPr>
                <w:rStyle w:val="not-translated-para"/>
              </w:rPr>
              <w:t>2-Picoline</w:t>
            </w:r>
            <w:r>
              <w:rPr>
                <w:rStyle w:val="not-translated-para"/>
              </w:rPr>
              <w:t xml:space="preserve"> </w:t>
            </w:r>
          </w:p>
        </w:tc>
        <w:tc>
          <w:tcPr>
            <w:tcW w:w="3386" w:type="dxa"/>
            <w:hideMark/>
          </w:tcPr>
          <w:p w:rsidR="00000000" w:rsidRDefault="00791F94">
            <w:pPr>
              <w:spacing w:after="0" w:line="256" w:lineRule="auto"/>
              <w:ind w:left="194" w:firstLine="0"/>
            </w:pPr>
            <w:r>
              <w:rPr>
                <w:rStyle w:val="not-translated-para"/>
              </w:rPr>
              <w:t>1,2,4-Trichlorobenzene</w:t>
            </w:r>
            <w:r>
              <w:rPr>
                <w:rStyle w:val="not-translated-para"/>
              </w:rPr>
              <w:t xml:space="preserve"> </w:t>
            </w:r>
          </w:p>
        </w:tc>
        <w:tc>
          <w:tcPr>
            <w:tcW w:w="2824" w:type="dxa"/>
            <w:hideMark/>
          </w:tcPr>
          <w:p w:rsidR="00000000" w:rsidRDefault="00791F94">
            <w:pPr>
              <w:spacing w:after="0" w:line="256" w:lineRule="auto"/>
              <w:ind w:left="0" w:firstLine="0"/>
            </w:pPr>
            <w:r>
              <w:rPr>
                <w:rStyle w:val="not-translated-para"/>
              </w:rPr>
              <w:t>4-Nitroaniline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pPr>
            <w:r>
              <w:rPr>
                <w:rStyle w:val="not-translated-para"/>
              </w:rPr>
              <w:t>4-Nitrophenol</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pPr>
            <w:r>
              <w:rPr>
                <w:rStyle w:val="not-translated-para"/>
              </w:rPr>
              <w:t>Pentachlorobenzene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jc w:val="both"/>
            </w:pPr>
            <w:r>
              <w:rPr>
                <w:rStyle w:val="not-translated-para"/>
              </w:rPr>
              <w:t>1,2,4,5-Tetrachlorobenzene</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pPr>
            <w:r>
              <w:rPr>
                <w:rStyle w:val="not-translated-para"/>
              </w:rPr>
              <w:t>2,3,4,6-Tetrachlorophenol</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jc w:val="both"/>
            </w:pPr>
            <w:r>
              <w:rPr>
                <w:rStyle w:val="not-translated-para"/>
              </w:rPr>
              <w:t>2,4,6-Tribromophenol (surr)</w:t>
            </w:r>
            <w:r>
              <w:rPr>
                <w:rStyle w:val="not-translated-para"/>
              </w:rPr>
              <w:t xml:space="preserve"> </w:t>
            </w:r>
          </w:p>
        </w:tc>
      </w:tr>
      <w:tr w:rsidR="00000000">
        <w:trPr>
          <w:trHeight w:val="360"/>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0" w:line="256" w:lineRule="auto"/>
              <w:ind w:left="195" w:firstLine="0"/>
            </w:pPr>
            <w:r>
              <w:t> </w:t>
            </w:r>
          </w:p>
        </w:tc>
        <w:tc>
          <w:tcPr>
            <w:tcW w:w="2824" w:type="dxa"/>
            <w:hideMark/>
          </w:tcPr>
          <w:p w:rsidR="00000000" w:rsidRDefault="00791F94">
            <w:pPr>
              <w:spacing w:after="0" w:line="256" w:lineRule="auto"/>
              <w:ind w:left="1" w:firstLine="0"/>
            </w:pPr>
            <w:r>
              <w:rPr>
                <w:rStyle w:val="not-translated-para"/>
              </w:rPr>
              <w:t>2,4,6-Trichlorophenol</w:t>
            </w:r>
            <w:r>
              <w:rPr>
                <w:rStyle w:val="not-translated-para"/>
              </w:rPr>
              <w:t xml:space="preserve"> </w:t>
            </w:r>
          </w:p>
        </w:tc>
      </w:tr>
      <w:tr w:rsidR="00000000">
        <w:trPr>
          <w:trHeight w:val="842"/>
        </w:trPr>
        <w:tc>
          <w:tcPr>
            <w:tcW w:w="2998" w:type="dxa"/>
            <w:hideMark/>
          </w:tcPr>
          <w:p w:rsidR="00000000" w:rsidRDefault="00791F94">
            <w:pPr>
              <w:spacing w:after="0" w:line="256" w:lineRule="auto"/>
              <w:ind w:left="0" w:firstLine="0"/>
            </w:pPr>
            <w:r>
              <w:t> </w:t>
            </w:r>
          </w:p>
        </w:tc>
        <w:tc>
          <w:tcPr>
            <w:tcW w:w="3386" w:type="dxa"/>
            <w:hideMark/>
          </w:tcPr>
          <w:p w:rsidR="00000000" w:rsidRDefault="00791F94">
            <w:pPr>
              <w:spacing w:after="34" w:line="256" w:lineRule="auto"/>
              <w:ind w:left="195" w:firstLine="0"/>
            </w:pPr>
            <w:r>
              <w:t> </w:t>
            </w:r>
          </w:p>
          <w:p w:rsidR="00000000" w:rsidRDefault="00791F94">
            <w:pPr>
              <w:spacing w:after="0" w:line="256" w:lineRule="auto"/>
              <w:ind w:left="40" w:firstLine="0"/>
              <w:jc w:val="center"/>
            </w:pPr>
            <w:r>
              <w:t> </w:t>
            </w:r>
          </w:p>
          <w:p w:rsidR="00000000" w:rsidRDefault="00791F94">
            <w:pPr>
              <w:spacing w:after="0" w:line="256" w:lineRule="auto"/>
              <w:ind w:left="40" w:firstLine="0"/>
              <w:jc w:val="center"/>
            </w:pPr>
            <w:r>
              <w:t> </w:t>
            </w:r>
          </w:p>
        </w:tc>
        <w:tc>
          <w:tcPr>
            <w:tcW w:w="2824" w:type="dxa"/>
            <w:hideMark/>
          </w:tcPr>
          <w:p w:rsidR="00000000" w:rsidRDefault="00791F94">
            <w:pPr>
              <w:spacing w:after="0" w:line="256" w:lineRule="auto"/>
              <w:ind w:left="1" w:firstLine="0"/>
            </w:pPr>
            <w:r>
              <w:rPr>
                <w:rStyle w:val="not-translated-para"/>
              </w:rPr>
              <w:t>2,4,5-Trichlorophenol</w:t>
            </w:r>
            <w:r>
              <w:rPr>
                <w:rStyle w:val="not-translated-para"/>
              </w:rPr>
              <w:t xml:space="preserve"> </w:t>
            </w:r>
          </w:p>
        </w:tc>
      </w:tr>
    </w:tbl>
    <w:p w:rsidR="00000000" w:rsidRDefault="00791F94">
      <w:pPr>
        <w:pStyle w:val="1"/>
        <w:spacing w:after="39"/>
        <w:ind w:left="730" w:right="718"/>
      </w:pPr>
      <w:r>
        <w:rPr>
          <w:rFonts w:ascii="宋体" w:hAnsi="宋体" w:cs="宋体"/>
          <w:noProof/>
          <w:color w:val="auto"/>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6076950" cy="9525"/>
            <wp:effectExtent l="0" t="0" r="0" b="0"/>
            <wp:wrapSquare wrapText="bothSides"/>
            <wp:docPr id="32" name="图片 5" descr="D:\document\convert_tasks\transweb\1464945_1477166\1464945.pdf.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convert_tasks\transweb\1464945_1477166\1464945.pdf.files\image020.gif"/>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6076950"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t-translated-para"/>
        </w:rPr>
        <w:t>SEMIVOLATILE INTERNAL STANDARDS WITH CORRESPONDING ANALYTES ASSIGNED FOR QUANTITATION</w:t>
      </w:r>
      <w:r>
        <w:rPr>
          <w:rStyle w:val="not-translated-para"/>
        </w:rPr>
        <w:t xml:space="preserve"> </w:t>
      </w:r>
    </w:p>
    <w:p w:rsidR="00000000" w:rsidRDefault="00791F94">
      <w:pPr>
        <w:spacing w:before="46" w:after="0" w:line="256" w:lineRule="auto"/>
        <w:ind w:left="432" w:firstLine="0"/>
      </w:pPr>
      <w:r>
        <w:t> </w:t>
      </w:r>
    </w:p>
    <w:p w:rsidR="00000000" w:rsidRDefault="00791F94">
      <w:pPr>
        <w:ind w:left="442"/>
      </w:pPr>
      <w:r>
        <w:rPr>
          <w:rStyle w:val="not-translated-para"/>
        </w:rPr>
        <w:t>(surr) = surrogate</w:t>
      </w:r>
      <w:r>
        <w:rPr>
          <w:rStyle w:val="not-translated-para"/>
        </w:rPr>
        <w:t xml:space="preserve"> </w:t>
      </w:r>
    </w:p>
    <w:p w:rsidR="00000000" w:rsidRDefault="00791F94">
      <w:pPr>
        <w:spacing w:after="44" w:line="256" w:lineRule="auto"/>
        <w:ind w:left="310" w:firstLine="0"/>
      </w:pPr>
      <w:r>
        <w:rPr>
          <w:rFonts w:ascii="Calibri" w:hAnsi="Calibri"/>
          <w:noProof/>
        </w:rPr>
        <w:drawing>
          <wp:inline distT="0" distB="0" distL="0" distR="0">
            <wp:extent cx="6086475" cy="19050"/>
            <wp:effectExtent l="0" t="0" r="0" b="0"/>
            <wp:docPr id="20" name="Group 159396" descr="D:\document\convert_tasks\transweb\1464945_1477166\1464945.pdf.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59396" descr="D:\document\convert_tasks\transweb\1464945_1477166\1464945.pdf.files\image00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86475" cy="19050"/>
                    </a:xfrm>
                    <a:prstGeom prst="rect">
                      <a:avLst/>
                    </a:prstGeom>
                    <a:noFill/>
                    <a:ln>
                      <a:noFill/>
                    </a:ln>
                  </pic:spPr>
                </pic:pic>
              </a:graphicData>
            </a:graphic>
          </wp:inline>
        </w:drawing>
      </w:r>
    </w:p>
    <w:tbl>
      <w:tblPr>
        <w:tblpPr w:vertAnchor="text"/>
        <w:tblW w:w="9402" w:type="dxa"/>
        <w:tblCellMar>
          <w:left w:w="0" w:type="dxa"/>
          <w:right w:w="0" w:type="dxa"/>
        </w:tblCellMar>
        <w:tblLook w:val="04A0" w:firstRow="1" w:lastRow="0" w:firstColumn="1" w:lastColumn="0" w:noHBand="0" w:noVBand="1"/>
      </w:tblPr>
      <w:tblGrid>
        <w:gridCol w:w="2988"/>
        <w:gridCol w:w="6414"/>
      </w:tblGrid>
      <w:tr w:rsidR="00000000">
        <w:trPr>
          <w:trHeight w:val="778"/>
        </w:trPr>
        <w:tc>
          <w:tcPr>
            <w:tcW w:w="2988" w:type="dxa"/>
            <w:hideMark/>
          </w:tcPr>
          <w:p w:rsidR="00000000" w:rsidRDefault="00791F94">
            <w:pPr>
              <w:spacing w:after="160" w:line="256" w:lineRule="auto"/>
              <w:ind w:left="0" w:firstLine="0"/>
            </w:pPr>
            <w:r>
              <w:t> </w:t>
            </w:r>
          </w:p>
        </w:tc>
        <w:tc>
          <w:tcPr>
            <w:tcW w:w="6414" w:type="dxa"/>
            <w:hideMark/>
          </w:tcPr>
          <w:p w:rsidR="00000000" w:rsidRDefault="00791F94">
            <w:pPr>
              <w:spacing w:after="0" w:line="256" w:lineRule="auto"/>
              <w:ind w:left="1251" w:firstLine="0"/>
            </w:pPr>
            <w:r>
              <w:rPr>
                <w:rStyle w:val="not-translated-para"/>
              </w:rPr>
              <w:t>TABLE 5</w:t>
            </w:r>
            <w:r>
              <w:rPr>
                <w:rStyle w:val="not-translated-para"/>
              </w:rPr>
              <w:t xml:space="preserve"> </w:t>
            </w:r>
          </w:p>
          <w:p w:rsidR="00000000" w:rsidRDefault="00791F94">
            <w:pPr>
              <w:spacing w:after="0" w:line="256" w:lineRule="auto"/>
              <w:ind w:left="1140" w:firstLine="0"/>
            </w:pPr>
            <w:r>
              <w:rPr>
                <w:rStyle w:val="not-translated-para"/>
              </w:rPr>
              <w:t>(continued)</w:t>
            </w:r>
            <w:r>
              <w:rPr>
                <w:rStyle w:val="not-translated-para"/>
              </w:rPr>
              <w:t xml:space="preserve"> </w:t>
            </w:r>
          </w:p>
          <w:p w:rsidR="00000000" w:rsidRDefault="00791F94">
            <w:pPr>
              <w:spacing w:after="0" w:line="256" w:lineRule="auto"/>
              <w:ind w:left="1692" w:firstLine="0"/>
            </w:pPr>
            <w:r>
              <w:t> </w:t>
            </w:r>
          </w:p>
        </w:tc>
      </w:tr>
      <w:tr w:rsidR="00000000">
        <w:trPr>
          <w:trHeight w:val="360"/>
        </w:trPr>
        <w:tc>
          <w:tcPr>
            <w:tcW w:w="2988" w:type="dxa"/>
            <w:hideMark/>
          </w:tcPr>
          <w:p w:rsidR="00000000" w:rsidRDefault="00791F94">
            <w:pPr>
              <w:spacing w:after="0" w:line="256" w:lineRule="auto"/>
              <w:ind w:left="0" w:firstLine="0"/>
            </w:pPr>
            <w:r>
              <w:rPr>
                <w:rStyle w:val="not-translated-para"/>
              </w:rPr>
              <w:t>Phenanthrene-d</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Chrysene-d Perylene-d12</w:t>
            </w:r>
            <w:r>
              <w:rPr>
                <w:rStyle w:val="not-translated-para"/>
              </w:rPr>
              <w:t xml:space="preserve"> </w:t>
            </w:r>
          </w:p>
        </w:tc>
      </w:tr>
      <w:tr w:rsidR="00000000">
        <w:trPr>
          <w:trHeight w:val="358"/>
        </w:trPr>
        <w:tc>
          <w:tcPr>
            <w:tcW w:w="2988" w:type="dxa"/>
            <w:hideMark/>
          </w:tcPr>
          <w:p w:rsidR="00000000" w:rsidRDefault="00791F94">
            <w:pPr>
              <w:spacing w:after="0" w:line="256" w:lineRule="auto"/>
              <w:ind w:left="0" w:firstLine="0"/>
            </w:pPr>
            <w:r>
              <w:rPr>
                <w:rStyle w:val="not-translated-para"/>
              </w:rPr>
              <w:t>4-Aminobiphenyl</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Benzidine Benzo(b)fluoranthene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Anthracene</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 xml:space="preserve">Benzo(a)anthracene </w:t>
            </w:r>
            <w:r>
              <w:rPr>
                <w:rStyle w:val="not-translated-para"/>
              </w:rPr>
              <w:t>Benzo(k)fluoranthene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4-Bromophenyl phenyl ether</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Bis(2-ethylhexyl)phthalate Benzo(g,h,i)perylene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Di-n-butyl phthalate</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Butyl benzyl phthalate Benzo(a)pyrene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4,6-Dinitro-2-methylphenol</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Chrysene Dibenz(a,j)acridine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Diphenylamine</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3,3&amp;apos;-Dichlorob</w:t>
            </w:r>
            <w:r>
              <w:rPr>
                <w:rStyle w:val="not-translated-para"/>
              </w:rPr>
              <w:t>enzidine Dibenz(a,h)anthracene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Fluoranthene</w:t>
            </w:r>
            <w:r>
              <w:rPr>
                <w:rStyle w:val="not-translated-para"/>
              </w:rPr>
              <w:t xml:space="preserve"> </w:t>
            </w:r>
          </w:p>
        </w:tc>
        <w:tc>
          <w:tcPr>
            <w:tcW w:w="6414" w:type="dxa"/>
            <w:hideMark/>
          </w:tcPr>
          <w:p w:rsidR="00000000" w:rsidRDefault="00791F94">
            <w:pPr>
              <w:spacing w:after="0" w:line="256" w:lineRule="auto"/>
              <w:ind w:left="0" w:firstLine="0"/>
              <w:jc w:val="both"/>
            </w:pPr>
            <w:r>
              <w:rPr>
                <w:rStyle w:val="not-translated-para"/>
              </w:rPr>
              <w:t>p-Dimethyl aminoazobenzene 7,12-Dimethylbenz(a)anthracene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Hexachlorobenzene</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Pyrene Di-n-octyl phthalate</w:t>
            </w:r>
            <w:r>
              <w:rPr>
                <w:rStyle w:val="not-translated-para"/>
              </w:rPr>
              <w:t xml:space="preserve"> </w:t>
            </w:r>
          </w:p>
        </w:tc>
      </w:tr>
      <w:tr w:rsidR="00000000">
        <w:trPr>
          <w:trHeight w:val="367"/>
        </w:trPr>
        <w:tc>
          <w:tcPr>
            <w:tcW w:w="2988" w:type="dxa"/>
            <w:hideMark/>
          </w:tcPr>
          <w:p w:rsidR="00000000" w:rsidRDefault="00791F94">
            <w:pPr>
              <w:spacing w:after="0" w:line="256" w:lineRule="auto"/>
              <w:ind w:left="0" w:firstLine="0"/>
            </w:pPr>
            <w:r>
              <w:rPr>
                <w:rStyle w:val="not-translated-para"/>
              </w:rPr>
              <w:t>N-Nitrosodiphenylamine</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Terphenyl-d14 (surr) Indeno(1,2,3-cd)pyrene</w:t>
            </w:r>
            <w:r>
              <w:rPr>
                <w:rStyle w:val="not-translated-para"/>
              </w:rPr>
              <w:t xml:space="preserve"> </w:t>
            </w:r>
          </w:p>
        </w:tc>
      </w:tr>
      <w:tr w:rsidR="00000000">
        <w:trPr>
          <w:trHeight w:val="353"/>
        </w:trPr>
        <w:tc>
          <w:tcPr>
            <w:tcW w:w="2988" w:type="dxa"/>
            <w:hideMark/>
          </w:tcPr>
          <w:p w:rsidR="00000000" w:rsidRDefault="00791F94">
            <w:pPr>
              <w:spacing w:after="0" w:line="256" w:lineRule="auto"/>
              <w:ind w:left="0" w:firstLine="0"/>
            </w:pPr>
            <w:r>
              <w:rPr>
                <w:rStyle w:val="not-translated-para"/>
              </w:rPr>
              <w:t>Pentachlorophenol</w:t>
            </w:r>
            <w:r>
              <w:rPr>
                <w:rStyle w:val="not-translated-para"/>
              </w:rPr>
              <w:t xml:space="preserve"> </w:t>
            </w:r>
          </w:p>
        </w:tc>
        <w:tc>
          <w:tcPr>
            <w:tcW w:w="6414" w:type="dxa"/>
            <w:hideMark/>
          </w:tcPr>
          <w:p w:rsidR="00000000" w:rsidRDefault="00791F94">
            <w:pPr>
              <w:spacing w:after="0" w:line="256" w:lineRule="auto"/>
              <w:ind w:left="0" w:firstLine="0"/>
            </w:pPr>
            <w:r>
              <w:rPr>
                <w:rStyle w:val="not-translated-para"/>
              </w:rPr>
              <w:t>3-Methylcholanthrene</w:t>
            </w:r>
            <w:r>
              <w:rPr>
                <w:rStyle w:val="not-translated-para"/>
              </w:rPr>
              <w:t xml:space="preserve"> </w:t>
            </w:r>
          </w:p>
        </w:tc>
      </w:tr>
      <w:tr w:rsidR="00000000">
        <w:trPr>
          <w:trHeight w:val="360"/>
        </w:trPr>
        <w:tc>
          <w:tcPr>
            <w:tcW w:w="2988" w:type="dxa"/>
            <w:hideMark/>
          </w:tcPr>
          <w:p w:rsidR="00000000" w:rsidRDefault="00791F94">
            <w:pPr>
              <w:spacing w:after="0" w:line="256" w:lineRule="auto"/>
              <w:ind w:left="0" w:firstLine="0"/>
            </w:pPr>
            <w:r>
              <w:rPr>
                <w:rStyle w:val="not-translated-para"/>
              </w:rPr>
              <w:t>Pentachloronitrobenzene</w:t>
            </w:r>
            <w:r>
              <w:rPr>
                <w:rStyle w:val="not-translated-para"/>
              </w:rPr>
              <w:t xml:space="preserve"> </w:t>
            </w:r>
          </w:p>
        </w:tc>
        <w:tc>
          <w:tcPr>
            <w:tcW w:w="6414" w:type="dxa"/>
            <w:hideMark/>
          </w:tcPr>
          <w:p w:rsidR="00000000" w:rsidRDefault="00791F94">
            <w:pPr>
              <w:spacing w:after="0" w:line="256" w:lineRule="auto"/>
              <w:ind w:left="0" w:firstLine="0"/>
            </w:pPr>
            <w:r>
              <w:t>        </w:t>
            </w:r>
          </w:p>
        </w:tc>
      </w:tr>
      <w:tr w:rsidR="00000000">
        <w:trPr>
          <w:trHeight w:val="360"/>
        </w:trPr>
        <w:tc>
          <w:tcPr>
            <w:tcW w:w="2988" w:type="dxa"/>
            <w:hideMark/>
          </w:tcPr>
          <w:p w:rsidR="00000000" w:rsidRDefault="00791F94">
            <w:pPr>
              <w:spacing w:after="0" w:line="256" w:lineRule="auto"/>
              <w:ind w:left="0" w:firstLine="0"/>
            </w:pPr>
            <w:r>
              <w:rPr>
                <w:rStyle w:val="not-translated-para"/>
              </w:rPr>
              <w:t>Phenacetin</w:t>
            </w:r>
            <w:r>
              <w:rPr>
                <w:rStyle w:val="not-translated-para"/>
              </w:rPr>
              <w:t xml:space="preserve"> </w:t>
            </w:r>
          </w:p>
        </w:tc>
        <w:tc>
          <w:tcPr>
            <w:tcW w:w="6414" w:type="dxa"/>
            <w:hideMark/>
          </w:tcPr>
          <w:p w:rsidR="00000000" w:rsidRDefault="00791F94">
            <w:pPr>
              <w:spacing w:after="0" w:line="256" w:lineRule="auto"/>
              <w:ind w:left="0" w:firstLine="0"/>
            </w:pPr>
            <w:r>
              <w:t>        </w:t>
            </w:r>
          </w:p>
        </w:tc>
      </w:tr>
      <w:tr w:rsidR="00000000">
        <w:trPr>
          <w:trHeight w:val="360"/>
        </w:trPr>
        <w:tc>
          <w:tcPr>
            <w:tcW w:w="2988" w:type="dxa"/>
            <w:hideMark/>
          </w:tcPr>
          <w:p w:rsidR="00000000" w:rsidRDefault="00791F94">
            <w:pPr>
              <w:spacing w:after="0" w:line="256" w:lineRule="auto"/>
              <w:ind w:left="0" w:firstLine="0"/>
            </w:pPr>
            <w:r>
              <w:rPr>
                <w:rStyle w:val="not-translated-para"/>
              </w:rPr>
              <w:t>Phenanthrene</w:t>
            </w:r>
            <w:r>
              <w:rPr>
                <w:rStyle w:val="not-translated-para"/>
              </w:rPr>
              <w:t xml:space="preserve"> </w:t>
            </w:r>
          </w:p>
        </w:tc>
        <w:tc>
          <w:tcPr>
            <w:tcW w:w="6414" w:type="dxa"/>
            <w:hideMark/>
          </w:tcPr>
          <w:p w:rsidR="00000000" w:rsidRDefault="00791F94">
            <w:pPr>
              <w:spacing w:after="0" w:line="256" w:lineRule="auto"/>
              <w:ind w:left="0" w:firstLine="0"/>
            </w:pPr>
            <w:r>
              <w:t>        </w:t>
            </w:r>
          </w:p>
        </w:tc>
      </w:tr>
      <w:tr w:rsidR="00000000">
        <w:trPr>
          <w:trHeight w:val="283"/>
        </w:trPr>
        <w:tc>
          <w:tcPr>
            <w:tcW w:w="2988" w:type="dxa"/>
            <w:hideMark/>
          </w:tcPr>
          <w:p w:rsidR="00000000" w:rsidRDefault="00791F94">
            <w:pPr>
              <w:spacing w:after="0" w:line="256" w:lineRule="auto"/>
              <w:ind w:left="0" w:firstLine="0"/>
            </w:pPr>
            <w:r>
              <w:rPr>
                <w:rStyle w:val="not-translated-para"/>
              </w:rPr>
              <w:t>Pronamide</w:t>
            </w:r>
            <w:r>
              <w:rPr>
                <w:rStyle w:val="not-translated-para"/>
              </w:rPr>
              <w:t xml:space="preserve"> </w:t>
            </w:r>
          </w:p>
        </w:tc>
        <w:tc>
          <w:tcPr>
            <w:tcW w:w="6414" w:type="dxa"/>
            <w:hideMark/>
          </w:tcPr>
          <w:p w:rsidR="00000000" w:rsidRDefault="00791F94">
            <w:pPr>
              <w:spacing w:after="0" w:line="256" w:lineRule="auto"/>
              <w:ind w:left="0" w:firstLine="0"/>
            </w:pPr>
            <w:r>
              <w:t>        </w:t>
            </w:r>
          </w:p>
        </w:tc>
      </w:tr>
    </w:tbl>
    <w:p w:rsidR="00000000" w:rsidRDefault="00791F94">
      <w:pPr>
        <w:spacing w:after="0" w:line="256" w:lineRule="auto"/>
        <w:ind w:left="2" w:firstLine="0"/>
        <w:jc w:val="center"/>
      </w:pPr>
      <w:r>
        <w:rPr>
          <w:rFonts w:ascii="宋体" w:hAnsi="宋体" w:cs="宋体"/>
          <w:noProof/>
          <w:color w:val="auto"/>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076950" cy="9525"/>
            <wp:effectExtent l="0" t="0" r="0" b="0"/>
            <wp:wrapSquare wrapText="bothSides"/>
            <wp:docPr id="31" name="图片 6" descr="D:\document\convert_tasks\transweb\1464945_1477166\1464945.pdf.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convert_tasks\transweb\1464945_1477166\1464945.pdf.files\image021.g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6076950" cy="952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000000" w:rsidRDefault="00791F94">
      <w:pPr>
        <w:ind w:left="442"/>
      </w:pPr>
      <w:r>
        <w:rPr>
          <w:rStyle w:val="not-translated-para"/>
        </w:rPr>
        <w:t>(surr) = surrogate</w:t>
      </w:r>
      <w:r>
        <w:rPr>
          <w:rStyle w:val="not-translated-para"/>
        </w:rPr>
        <w:t xml:space="preserve"> </w:t>
      </w:r>
    </w:p>
    <w:p w:rsidR="00000000" w:rsidRDefault="00791F94">
      <w:pPr>
        <w:spacing w:after="9"/>
        <w:ind w:left="730" w:right="779"/>
        <w:jc w:val="center"/>
      </w:pPr>
      <w:r>
        <w:rPr>
          <w:rStyle w:val="not-translated-para"/>
        </w:rPr>
        <w:t>TABLE 6</w:t>
      </w:r>
      <w:r>
        <w:rPr>
          <w:rStyle w:val="not-translated-para"/>
        </w:rPr>
        <w:t xml:space="preserve"> </w:t>
      </w:r>
    </w:p>
    <w:p w:rsidR="00000000" w:rsidRDefault="00791F94">
      <w:pPr>
        <w:spacing w:after="0" w:line="256" w:lineRule="auto"/>
        <w:ind w:left="2" w:firstLine="0"/>
        <w:jc w:val="center"/>
      </w:pPr>
      <w:r>
        <w:t> </w:t>
      </w:r>
    </w:p>
    <w:p w:rsidR="00000000" w:rsidRDefault="00791F94">
      <w:pPr>
        <w:pStyle w:val="1"/>
        <w:ind w:left="730" w:right="778"/>
      </w:pPr>
      <w:r>
        <w:rPr>
          <w:rStyle w:val="not-translated-para"/>
        </w:rPr>
        <w:t>EXAMPLE SINGLE LABORATORY PERFORMANCE DATAa</w:t>
      </w:r>
      <w:r>
        <w:rPr>
          <w:rStyle w:val="not-translated-para"/>
        </w:rPr>
        <w:t xml:space="preserve"> </w:t>
      </w:r>
    </w:p>
    <w:p w:rsidR="00000000" w:rsidRDefault="00791F94">
      <w:pPr>
        <w:spacing w:after="0" w:line="256" w:lineRule="auto"/>
        <w:ind w:left="2" w:firstLine="0"/>
        <w:jc w:val="center"/>
      </w:pPr>
      <w:r>
        <w:t> </w:t>
      </w:r>
    </w:p>
    <w:p w:rsidR="00000000" w:rsidRDefault="00791F94">
      <w:pPr>
        <w:spacing w:after="131" w:line="256" w:lineRule="auto"/>
        <w:ind w:left="324" w:firstLine="0"/>
      </w:pPr>
      <w:r>
        <w:rPr>
          <w:rFonts w:ascii="Calibri" w:hAnsi="Calibri"/>
          <w:noProof/>
        </w:rPr>
        <w:drawing>
          <wp:inline distT="0" distB="0" distL="0" distR="0">
            <wp:extent cx="6086475" cy="95250"/>
            <wp:effectExtent l="0" t="0" r="9525" b="0"/>
            <wp:docPr id="21" name="Group 149750" descr="D:\document\convert_tasks\transweb\1464945_1477166\1464945.pdf.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9750" descr="D:\document\convert_tasks\transweb\1464945_1477166\1464945.pdf.files\image022.g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6086475" cy="95250"/>
                    </a:xfrm>
                    <a:prstGeom prst="rect">
                      <a:avLst/>
                    </a:prstGeom>
                    <a:noFill/>
                    <a:ln>
                      <a:noFill/>
                    </a:ln>
                  </pic:spPr>
                </pic:pic>
              </a:graphicData>
            </a:graphic>
          </wp:inline>
        </w:drawing>
      </w:r>
    </w:p>
    <w:p w:rsidR="00000000" w:rsidRDefault="00791F94">
      <w:pPr>
        <w:spacing w:after="0" w:line="256" w:lineRule="auto"/>
        <w:ind w:left="0" w:firstLine="0"/>
      </w:pPr>
      <w:r>
        <w:rPr>
          <w:rFonts w:ascii="Calibri" w:hAnsi="Calibri"/>
        </w:rPr>
        <w:t>                                                                                                                  </w:t>
      </w:r>
      <w:r>
        <w:rPr>
          <w:rFonts w:ascii="Calibri" w:hAnsi="Calibri"/>
        </w:rPr>
        <w:t xml:space="preserve"> </w:t>
      </w:r>
      <w:r>
        <w:rPr>
          <w:rStyle w:val="not-translated-para"/>
        </w:rPr>
        <w:t>Test conc. % Recovery</w:t>
      </w:r>
      <w:r>
        <w:rPr>
          <w:rStyle w:val="not-translated-para"/>
        </w:rPr>
        <w:t xml:space="preserve"> </w:t>
      </w:r>
      <w:r>
        <w:rPr>
          <w:rStyle w:val="not-translated-para"/>
          <w:rFonts w:ascii="Cambria Math" w:hAnsi="Cambria Math"/>
          <w:sz w:val="34"/>
          <w:szCs w:val="34"/>
          <w:vertAlign w:val="superscript"/>
        </w:rPr>
        <w:t>x</w:t>
      </w:r>
      <w:r>
        <w:rPr>
          <w:rStyle w:val="not-translated-para"/>
          <w:sz w:val="34"/>
          <w:szCs w:val="34"/>
          <w:vertAlign w:val="superscript"/>
        </w:rPr>
        <w:t>of 5</w:t>
      </w:r>
      <w:r>
        <w:rPr>
          <w:rStyle w:val="not-translated-para"/>
          <w:sz w:val="34"/>
          <w:szCs w:val="34"/>
          <w:vertAlign w:val="superscript"/>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Compound (µg/L) replicates of Avg.</w:t>
      </w:r>
      <w:r>
        <w:rPr>
          <w:rStyle w:val="not-translated-para"/>
        </w:rPr>
        <w:t xml:space="preserve"> </w:t>
      </w:r>
    </w:p>
    <w:p w:rsidR="00000000" w:rsidRDefault="00791F94">
      <w:pPr>
        <w:pStyle w:val="1"/>
        <w:ind w:left="4538"/>
      </w:pPr>
      <w:r>
        <w:rPr>
          <w:rStyle w:val="not-translated-para"/>
        </w:rPr>
        <w:t>(µg/L)</w:t>
      </w:r>
      <w:r>
        <w:rPr>
          <w:rStyle w:val="not-translated-para"/>
        </w:rPr>
        <w:t xml:space="preserve"> </w:t>
      </w:r>
    </w:p>
    <w:p w:rsidR="00000000" w:rsidRDefault="00791F94">
      <w:pPr>
        <w:spacing w:after="61" w:line="256" w:lineRule="auto"/>
        <w:ind w:left="324" w:firstLine="0"/>
      </w:pPr>
      <w:r>
        <w:rPr>
          <w:rFonts w:ascii="Calibri" w:hAnsi="Calibri"/>
          <w:noProof/>
        </w:rPr>
        <w:drawing>
          <wp:inline distT="0" distB="0" distL="0" distR="0">
            <wp:extent cx="6086475" cy="9525"/>
            <wp:effectExtent l="0" t="0" r="0" b="0"/>
            <wp:docPr id="22" name="Group 149751" descr="D:\document\convert_tasks\transweb\1464945_1477166\1464945.pdf.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9751" descr="D:\document\convert_tasks\transweb\1464945_1477166\1464945.pdf.files\image023.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a:ln>
                      <a:noFill/>
                    </a:ln>
                  </pic:spPr>
                </pic:pic>
              </a:graphicData>
            </a:graphic>
          </wp:inline>
        </w:drawing>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Acenaphthene 50 46.7 93.4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Acenaphthylene 50 46.1 92.2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Aniline 50 8.3 16.7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Anthracene 50 48.4 96.8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Benzoic acid 50 43.7 87.4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Benzo(a)anthracene 50 49.6 99.2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Benzo(b)fluoranthene 50 49.8 99.6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Benzo(k)fluoranthene 50 50.6 101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Benzo(a)pyrene 50 47.7 95.5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Benzo(g,h,i)perylene 50 52.6 105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Benzyl alcohol 50 44.4 88.8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Bis(2-chloroethyl)ether 50 44.2 88.4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Bis(2-chloroethoxy)methane 50 46.6 93.1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Bis(2-chloro-1-methylethyl)ether 50 43.4 86.8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Bis(2-ethylhexyl)phthalate 50 50.2 100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4-Bromophenyl phenyl ether 50 48.6 97.2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Butyl benzyl phthalate 50 49.6 99.3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Carbazole 50 52.1 104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2-Chloroaniline 50 38.9 77.7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4-Chloro-3-methylphenol 50 47.3 94.6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2-Chloronaphthalene 50 45.3 90.8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2-Chlorophenol 50 43.1 86.2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4-Chlorophenyl phenyl ether 50 47.3 94.6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Chrysene 50 50.3 101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Dibenzofuran 50 47.4 94.7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Dibenz(a,h)anthracene 50 51.6 103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Di-n-butyl phthalate 50 50.5 101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1,2-Dichlorobenzene 50 35.8 71.6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1,3-Dichlorobenzene 50 33.3 66.7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1,4-Dic</w:t>
      </w:r>
      <w:r>
        <w:rPr>
          <w:rStyle w:val="not-translated-para"/>
        </w:rPr>
        <w:t>hlorobenzene 50 34.4 68.7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3,3&amp;apos;-Dichlorobenzidine 50 32.0 64.0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2,4-Dichlorophenol 50 47.4 94.8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Diethyl phthalate 50 50.0 99.9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Dimethyl phthalate 50 48.5 97.0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2,4-Dimethylphenol 50 31.2 62.3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4,6-Dinitro-2-methylphenol 50 57.6 115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2,4-Dinitrophenol 50 58.7 117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2,4-Dinitrotoluene 50 51.3 103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2,6-Dinitrotoluene 50 50.2 100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Di-n-octyl phthalate 50 51.1 102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Fluoranthene 50 51.0 102</w:t>
      </w:r>
      <w:r>
        <w:rPr>
          <w:rStyle w:val="not-translated-para"/>
        </w:rPr>
        <w:t xml:space="preserve"> </w:t>
      </w:r>
    </w:p>
    <w:p w:rsidR="00000000" w:rsidRDefault="00791F94">
      <w:pPr>
        <w:spacing w:after="131" w:line="256" w:lineRule="auto"/>
        <w:ind w:left="324" w:firstLine="0"/>
      </w:pPr>
      <w:r>
        <w:rPr>
          <w:rFonts w:ascii="Calibri" w:hAnsi="Calibri"/>
          <w:noProof/>
        </w:rPr>
        <w:drawing>
          <wp:inline distT="0" distB="0" distL="0" distR="0">
            <wp:extent cx="6086475" cy="95250"/>
            <wp:effectExtent l="0" t="0" r="9525" b="0"/>
            <wp:docPr id="23" name="Group 149753" descr="D:\document\convert_tasks\transweb\1464945_1477166\1464945.pdf.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9753" descr="D:\document\convert_tasks\transweb\1464945_1477166\1464945.pdf.files\image022.g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6086475" cy="95250"/>
                    </a:xfrm>
                    <a:prstGeom prst="rect">
                      <a:avLst/>
                    </a:prstGeom>
                    <a:noFill/>
                    <a:ln>
                      <a:noFill/>
                    </a:ln>
                  </pic:spPr>
                </pic:pic>
              </a:graphicData>
            </a:graphic>
          </wp:inline>
        </w:drawing>
      </w:r>
    </w:p>
    <w:p w:rsidR="00000000" w:rsidRDefault="00791F94">
      <w:pPr>
        <w:spacing w:after="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Test conc. % Recovery</w:t>
      </w:r>
      <w:r>
        <w:rPr>
          <w:rStyle w:val="not-translated-para"/>
        </w:rPr>
        <w:t xml:space="preserve"> </w:t>
      </w:r>
      <w:r>
        <w:rPr>
          <w:rStyle w:val="not-translated-para"/>
          <w:rFonts w:ascii="Cambria Math" w:hAnsi="Cambria Math"/>
          <w:sz w:val="34"/>
          <w:szCs w:val="34"/>
          <w:vertAlign w:val="superscript"/>
        </w:rPr>
        <w:t>x</w:t>
      </w:r>
      <w:r>
        <w:rPr>
          <w:rStyle w:val="not-translated-para"/>
          <w:sz w:val="34"/>
          <w:szCs w:val="34"/>
          <w:vertAlign w:val="superscript"/>
        </w:rPr>
        <w:t>of 5</w:t>
      </w:r>
      <w:r>
        <w:rPr>
          <w:rStyle w:val="not-translated-para"/>
          <w:sz w:val="34"/>
          <w:szCs w:val="34"/>
          <w:vertAlign w:val="superscript"/>
        </w:rPr>
        <w:t xml:space="preserve"> </w:t>
      </w:r>
    </w:p>
    <w:p w:rsidR="00000000" w:rsidRDefault="00791F94">
      <w:pPr>
        <w:ind w:left="0" w:firstLine="0"/>
      </w:pPr>
      <w:r>
        <w:rPr>
          <w:rFonts w:ascii="Calibri" w:hAnsi="Calibri"/>
        </w:rPr>
        <w:t>         </w:t>
      </w:r>
      <w:r>
        <w:rPr>
          <w:rFonts w:ascii="Calibri" w:hAnsi="Calibri"/>
        </w:rPr>
        <w:t xml:space="preserve"> </w:t>
      </w:r>
      <w:r>
        <w:rPr>
          <w:rStyle w:val="not-translated-para"/>
        </w:rPr>
        <w:t>Compound (µg/L) replicates of Avg.</w:t>
      </w:r>
      <w:r>
        <w:rPr>
          <w:rStyle w:val="not-translated-para"/>
        </w:rPr>
        <w:t xml:space="preserve"> </w:t>
      </w:r>
    </w:p>
    <w:p w:rsidR="00000000" w:rsidRDefault="00791F94">
      <w:pPr>
        <w:pStyle w:val="1"/>
        <w:ind w:left="4538"/>
      </w:pPr>
      <w:r>
        <w:rPr>
          <w:rStyle w:val="not-translated-para"/>
        </w:rPr>
        <w:t>(µg/L)</w:t>
      </w:r>
      <w:r>
        <w:rPr>
          <w:rStyle w:val="not-translated-para"/>
        </w:rPr>
        <w:t xml:space="preserve"> </w:t>
      </w:r>
    </w:p>
    <w:p w:rsidR="00000000" w:rsidRDefault="00791F94">
      <w:pPr>
        <w:spacing w:after="61" w:line="256" w:lineRule="auto"/>
        <w:ind w:left="324" w:firstLine="0"/>
      </w:pPr>
      <w:r>
        <w:rPr>
          <w:rFonts w:ascii="Calibri" w:hAnsi="Calibri"/>
          <w:noProof/>
        </w:rPr>
        <w:drawing>
          <wp:inline distT="0" distB="0" distL="0" distR="0">
            <wp:extent cx="6086475" cy="9525"/>
            <wp:effectExtent l="0" t="0" r="0" b="0"/>
            <wp:docPr id="24" name="Group 149754" descr="D:\document\convert_tasks\transweb\1464945_1477166\1464945.pdf.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49754" descr="D:\document\convert_tasks\transweb\1464945_1477166\1464945.pdf.files\image023.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a:ln>
                      <a:noFill/>
                    </a:ln>
                  </pic:spPr>
                </pic:pic>
              </a:graphicData>
            </a:graphic>
          </wp:inline>
        </w:drawing>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Fluorene 50 48.5 97.0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Hexachlorobenzene 50 49.0 97.9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Hexachlorobutadiene 50 34.7 69.5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Hexachlorocyclopentadiene 50 1.9 3.8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He</w:t>
      </w:r>
      <w:r>
        <w:rPr>
          <w:rStyle w:val="not-translated-para"/>
        </w:rPr>
        <w:t>xachloroethane 50 29.9 58.8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Indeno(1,2,3-cd)pyrene 50 51.7 103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Isophorone 50 47.1 94.3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2-Methylnaphthalene 50 44.7 89.4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2-Methylphenol 50 41.7 83.4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4-Methylphenol 50 42.6 85.2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Naphthalene 50 43.4 86.8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2-Nitroaniline 50 48.4 96.7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3-Nitroaniline 50 46.8 93.6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4-Nitroaniline 50 56.1 112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Nitrobenzene 50 47.1 94.1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2-Nitrophenol 50 47.3 94.6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4-Nitrophenol 50 55.4 111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N-Nitrosodiphenylamine 50 46.7 93.4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N-Nitroso-di-propylamine 50 44.6 89.3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Pentachlorophenol 50 56.9 114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Phenanthrene 50 49.7 99.4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Phenol 50 40.9 81.8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Pyrene 50 49.2 98.4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1,2,4-Trichl</w:t>
      </w:r>
      <w:r>
        <w:rPr>
          <w:rStyle w:val="not-translated-para"/>
        </w:rPr>
        <w:t>orobenzene 50 39.1 78.2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2,4,5-Trichlorophenol 50 47.7 95.4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2,4,6-Trichlorophenol 50 49.2 98.4</w:t>
      </w:r>
      <w:r>
        <w:rPr>
          <w:rStyle w:val="not-translated-para"/>
        </w:rPr>
        <w:t xml:space="preserve"> </w:t>
      </w:r>
    </w:p>
    <w:p w:rsidR="00000000" w:rsidRDefault="00791F94">
      <w:pPr>
        <w:spacing w:after="49" w:line="256" w:lineRule="auto"/>
        <w:ind w:left="310" w:firstLine="0"/>
      </w:pPr>
      <w:r>
        <w:rPr>
          <w:rFonts w:ascii="Calibri" w:hAnsi="Calibri"/>
          <w:noProof/>
        </w:rPr>
        <w:drawing>
          <wp:inline distT="0" distB="0" distL="0" distR="0">
            <wp:extent cx="6086475" cy="219075"/>
            <wp:effectExtent l="0" t="0" r="9525" b="9525"/>
            <wp:docPr id="25" name="图片 25" descr="D:\document\convert_tasks\transweb\1464945_1477166\1464945.pdf.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ocument\convert_tasks\transweb\1464945_1477166\1464945.pdf.files\image024.gif"/>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6086475" cy="219075"/>
                    </a:xfrm>
                    <a:prstGeom prst="rect">
                      <a:avLst/>
                    </a:prstGeom>
                    <a:noFill/>
                    <a:ln>
                      <a:noFill/>
                    </a:ln>
                  </pic:spPr>
                </pic:pic>
              </a:graphicData>
            </a:graphic>
          </wp:inline>
        </w:drawing>
      </w:r>
    </w:p>
    <w:p w:rsidR="00000000" w:rsidRDefault="00791F94">
      <w:pPr>
        <w:ind w:left="476"/>
      </w:pPr>
      <w:r>
        <w:rPr>
          <w:rStyle w:val="not-translated-para"/>
          <w:rFonts w:ascii="Cambria Math" w:hAnsi="Cambria Math"/>
        </w:rPr>
        <w:t>x=Average recovery for five initial demonstrations of capability measurements, in µg/L</w:t>
      </w:r>
      <w:r>
        <w:rPr>
          <w:rStyle w:val="not-translated-para"/>
          <w:rFonts w:ascii="Cambria Math" w:hAnsi="Cambria Math"/>
        </w:rPr>
        <w:t xml:space="preserve"> </w:t>
      </w:r>
    </w:p>
    <w:p w:rsidR="00000000" w:rsidRDefault="00791F94">
      <w:pPr>
        <w:spacing w:after="0" w:line="256" w:lineRule="auto"/>
        <w:ind w:left="432" w:firstLine="0"/>
      </w:pPr>
      <w:r>
        <w:t> </w:t>
      </w:r>
    </w:p>
    <w:p w:rsidR="00000000" w:rsidRDefault="00791F94">
      <w:pPr>
        <w:ind w:left="442" w:right="554"/>
      </w:pPr>
      <w:r>
        <w:rPr>
          <w:rStyle w:val="not-translated-para"/>
          <w:sz w:val="14"/>
          <w:szCs w:val="14"/>
        </w:rPr>
        <w:t xml:space="preserve">a Extraction using acidic pH only with a </w:t>
      </w:r>
      <w:r>
        <w:rPr>
          <w:rStyle w:val="not-translated-para"/>
          <w:sz w:val="14"/>
          <w:szCs w:val="14"/>
        </w:rPr>
        <w:t>modified continuous liquid-liquid extractor with hydrophobic membrane according to Method 3520. These values are for guidance only. Appropriate derivation of acceptance criteria for similar extraction conditions may result in much different recovery ranges</w:t>
      </w:r>
      <w:r>
        <w:rPr>
          <w:rStyle w:val="not-translated-para"/>
          <w:sz w:val="14"/>
          <w:szCs w:val="14"/>
        </w:rPr>
        <w:t>. See Method 8000 for information on developing and updating acceptance criteria for method performance.</w:t>
      </w:r>
      <w:r>
        <w:rPr>
          <w:rStyle w:val="not-translated-para"/>
          <w:sz w:val="14"/>
          <w:szCs w:val="14"/>
        </w:rPr>
        <w:t xml:space="preserve"> </w:t>
      </w:r>
    </w:p>
    <w:p w:rsidR="00000000" w:rsidRDefault="00791F94">
      <w:pPr>
        <w:spacing w:after="9"/>
        <w:ind w:left="730" w:right="779"/>
        <w:jc w:val="center"/>
      </w:pPr>
      <w:r>
        <w:rPr>
          <w:rStyle w:val="not-translated-para"/>
        </w:rPr>
        <w:t>TABLE 7</w:t>
      </w:r>
      <w:r>
        <w:rPr>
          <w:rStyle w:val="not-translated-para"/>
        </w:rPr>
        <w:t xml:space="preserve"> </w:t>
      </w:r>
    </w:p>
    <w:p w:rsidR="00000000" w:rsidRDefault="00791F94">
      <w:pPr>
        <w:spacing w:after="0" w:line="256" w:lineRule="auto"/>
        <w:ind w:left="2" w:firstLine="0"/>
        <w:jc w:val="center"/>
      </w:pPr>
      <w:r>
        <w:t> </w:t>
      </w:r>
    </w:p>
    <w:p w:rsidR="00000000" w:rsidRDefault="00791F94">
      <w:pPr>
        <w:pStyle w:val="1"/>
        <w:spacing w:after="0" w:line="256" w:lineRule="auto"/>
        <w:ind w:right="1813"/>
        <w:jc w:val="right"/>
      </w:pPr>
      <w:r>
        <w:rPr>
          <w:rStyle w:val="not-translated-para"/>
        </w:rPr>
        <w:t>EXTRACTION EFFICIENCY AND AQUEOUS STABILITY RESULTS</w:t>
      </w:r>
      <w:r>
        <w:rPr>
          <w:rStyle w:val="not-translated-para"/>
        </w:rPr>
        <w:t xml:space="preserve"> </w:t>
      </w:r>
    </w:p>
    <w:p w:rsidR="00000000" w:rsidRDefault="00791F94">
      <w:pPr>
        <w:spacing w:after="0" w:line="256" w:lineRule="auto"/>
        <w:ind w:left="2" w:firstLine="0"/>
        <w:jc w:val="center"/>
      </w:pPr>
      <w:r>
        <w:t> </w:t>
      </w:r>
    </w:p>
    <w:tbl>
      <w:tblPr>
        <w:tblW w:w="9410" w:type="dxa"/>
        <w:tblInd w:w="490" w:type="dxa"/>
        <w:tblCellMar>
          <w:left w:w="0" w:type="dxa"/>
          <w:right w:w="0" w:type="dxa"/>
        </w:tblCellMar>
        <w:tblLook w:val="04A0" w:firstRow="1" w:lastRow="0" w:firstColumn="1" w:lastColumn="0" w:noHBand="0" w:noVBand="1"/>
      </w:tblPr>
      <w:tblGrid>
        <w:gridCol w:w="4115"/>
        <w:gridCol w:w="1752"/>
        <w:gridCol w:w="958"/>
        <w:gridCol w:w="404"/>
        <w:gridCol w:w="1399"/>
        <w:gridCol w:w="782"/>
      </w:tblGrid>
      <w:tr w:rsidR="00000000">
        <w:trPr>
          <w:trHeight w:val="451"/>
        </w:trPr>
        <w:tc>
          <w:tcPr>
            <w:tcW w:w="4118" w:type="dxa"/>
            <w:vMerge w:val="restart"/>
            <w:tcBorders>
              <w:top w:val="double" w:sz="4" w:space="0" w:color="000000"/>
              <w:left w:val="nil"/>
              <w:bottom w:val="single" w:sz="8" w:space="0" w:color="000000"/>
              <w:right w:val="nil"/>
            </w:tcBorders>
            <w:tcMar>
              <w:top w:w="113" w:type="dxa"/>
              <w:left w:w="0" w:type="dxa"/>
              <w:bottom w:w="0" w:type="dxa"/>
              <w:right w:w="76" w:type="dxa"/>
            </w:tcMar>
            <w:vAlign w:val="bottom"/>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2709" w:type="dxa"/>
            <w:gridSpan w:val="2"/>
            <w:tcBorders>
              <w:top w:val="double" w:sz="4" w:space="0" w:color="000000"/>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0" w:firstLine="0"/>
            </w:pPr>
            <w:r>
              <w:rPr>
                <w:rStyle w:val="not-translated-para"/>
              </w:rPr>
              <w:t>Percent Recovery, Day 0</w:t>
            </w:r>
            <w:r>
              <w:rPr>
                <w:rStyle w:val="not-translated-para"/>
              </w:rPr>
              <w:t xml:space="preserve"> </w:t>
            </w:r>
          </w:p>
        </w:tc>
        <w:tc>
          <w:tcPr>
            <w:tcW w:w="2583" w:type="dxa"/>
            <w:gridSpan w:val="3"/>
            <w:tcBorders>
              <w:top w:val="double" w:sz="4" w:space="0" w:color="000000"/>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0" w:firstLine="0"/>
              <w:jc w:val="both"/>
            </w:pPr>
            <w:r>
              <w:rPr>
                <w:rStyle w:val="not-translated-para"/>
              </w:rPr>
              <w:t>Percent Recovery, Day 7</w:t>
            </w:r>
            <w:r>
              <w:rPr>
                <w:rStyle w:val="not-translated-para"/>
              </w:rPr>
              <w:t xml:space="preserve"> </w:t>
            </w:r>
          </w:p>
        </w:tc>
      </w:tr>
      <w:tr w:rsidR="00000000">
        <w:trPr>
          <w:trHeight w:val="442"/>
        </w:trPr>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1754" w:type="dxa"/>
            <w:tcBorders>
              <w:top w:val="nil"/>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362" w:firstLine="0"/>
            </w:pPr>
            <w:r>
              <w:rPr>
                <w:rStyle w:val="not-translated-para"/>
              </w:rPr>
              <w:t>Mean</w:t>
            </w:r>
            <w:r>
              <w:rPr>
                <w:rStyle w:val="not-translated-para"/>
              </w:rPr>
              <w:t xml:space="preserve"> </w:t>
            </w:r>
          </w:p>
        </w:tc>
        <w:tc>
          <w:tcPr>
            <w:tcW w:w="1354" w:type="dxa"/>
            <w:gridSpan w:val="2"/>
            <w:tcBorders>
              <w:top w:val="nil"/>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0" w:firstLine="0"/>
            </w:pPr>
            <w:r>
              <w:rPr>
                <w:rStyle w:val="not-translated-para"/>
              </w:rPr>
              <w:t>RSD</w:t>
            </w:r>
            <w:r>
              <w:rPr>
                <w:rStyle w:val="not-translated-para"/>
              </w:rPr>
              <w:t xml:space="preserve"> </w:t>
            </w:r>
          </w:p>
        </w:tc>
        <w:tc>
          <w:tcPr>
            <w:tcW w:w="1402" w:type="dxa"/>
            <w:tcBorders>
              <w:top w:val="nil"/>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0" w:firstLine="0"/>
            </w:pPr>
            <w:r>
              <w:rPr>
                <w:rStyle w:val="not-translated-para"/>
              </w:rPr>
              <w:t>Mean</w:t>
            </w:r>
            <w:r>
              <w:rPr>
                <w:rStyle w:val="not-translated-para"/>
              </w:rPr>
              <w:t xml:space="preserve"> </w:t>
            </w:r>
          </w:p>
        </w:tc>
        <w:tc>
          <w:tcPr>
            <w:tcW w:w="783" w:type="dxa"/>
            <w:tcBorders>
              <w:top w:val="nil"/>
              <w:left w:val="nil"/>
              <w:bottom w:val="single" w:sz="8" w:space="0" w:color="000000"/>
              <w:right w:val="nil"/>
            </w:tcBorders>
            <w:tcMar>
              <w:top w:w="113" w:type="dxa"/>
              <w:left w:w="0" w:type="dxa"/>
              <w:bottom w:w="0" w:type="dxa"/>
              <w:right w:w="76" w:type="dxa"/>
            </w:tcMar>
            <w:hideMark/>
          </w:tcPr>
          <w:p w:rsidR="00000000" w:rsidRDefault="00791F94">
            <w:pPr>
              <w:spacing w:after="0" w:line="256" w:lineRule="auto"/>
              <w:ind w:left="0" w:firstLine="0"/>
            </w:pPr>
            <w:r>
              <w:rPr>
                <w:rStyle w:val="not-translated-para"/>
              </w:rPr>
              <w:t>RSD</w:t>
            </w:r>
            <w:r>
              <w:rPr>
                <w:rStyle w:val="not-translated-para"/>
              </w:rPr>
              <w:t xml:space="preserve"> </w:t>
            </w:r>
          </w:p>
        </w:tc>
      </w:tr>
      <w:tr w:rsidR="00000000">
        <w:trPr>
          <w:trHeight w:val="548"/>
        </w:trPr>
        <w:tc>
          <w:tcPr>
            <w:tcW w:w="4118" w:type="dxa"/>
            <w:tcBorders>
              <w:top w:val="nil"/>
              <w:left w:val="nil"/>
              <w:bottom w:val="nil"/>
              <w:right w:val="nil"/>
            </w:tcBorders>
            <w:tcMar>
              <w:top w:w="113" w:type="dxa"/>
              <w:left w:w="0" w:type="dxa"/>
              <w:bottom w:w="0" w:type="dxa"/>
              <w:right w:w="76" w:type="dxa"/>
            </w:tcMar>
            <w:vAlign w:val="bottom"/>
            <w:hideMark/>
          </w:tcPr>
          <w:p w:rsidR="00000000" w:rsidRDefault="00791F94">
            <w:pPr>
              <w:spacing w:after="0" w:line="256" w:lineRule="auto"/>
              <w:ind w:left="122" w:firstLine="0"/>
            </w:pPr>
            <w:r>
              <w:rPr>
                <w:rStyle w:val="not-translated-para"/>
              </w:rPr>
              <w:t>3-Amino-9-ethylcarbazole</w:t>
            </w:r>
            <w:r>
              <w:rPr>
                <w:rStyle w:val="not-translated-para"/>
              </w:rPr>
              <w:t xml:space="preserve"> </w:t>
            </w:r>
          </w:p>
        </w:tc>
        <w:tc>
          <w:tcPr>
            <w:tcW w:w="1754" w:type="dxa"/>
            <w:tcBorders>
              <w:top w:val="nil"/>
              <w:left w:val="nil"/>
              <w:bottom w:val="nil"/>
              <w:right w:val="nil"/>
            </w:tcBorders>
            <w:tcMar>
              <w:top w:w="113" w:type="dxa"/>
              <w:left w:w="0" w:type="dxa"/>
              <w:bottom w:w="0" w:type="dxa"/>
              <w:right w:w="76" w:type="dxa"/>
            </w:tcMar>
            <w:vAlign w:val="bottom"/>
            <w:hideMark/>
          </w:tcPr>
          <w:p w:rsidR="00000000" w:rsidRDefault="00791F94">
            <w:pPr>
              <w:spacing w:after="0" w:line="256" w:lineRule="auto"/>
              <w:ind w:left="513" w:firstLine="0"/>
            </w:pPr>
            <w:r>
              <w:t xml:space="preserve">80 </w:t>
            </w:r>
          </w:p>
        </w:tc>
        <w:tc>
          <w:tcPr>
            <w:tcW w:w="1354" w:type="dxa"/>
            <w:gridSpan w:val="2"/>
            <w:tcBorders>
              <w:top w:val="nil"/>
              <w:left w:val="nil"/>
              <w:bottom w:val="nil"/>
              <w:right w:val="nil"/>
            </w:tcBorders>
            <w:tcMar>
              <w:top w:w="113" w:type="dxa"/>
              <w:left w:w="0" w:type="dxa"/>
              <w:bottom w:w="0" w:type="dxa"/>
              <w:right w:w="76" w:type="dxa"/>
            </w:tcMar>
            <w:vAlign w:val="bottom"/>
            <w:hideMark/>
          </w:tcPr>
          <w:p w:rsidR="00000000" w:rsidRDefault="00791F94">
            <w:pPr>
              <w:spacing w:after="0" w:line="256" w:lineRule="auto"/>
              <w:ind w:left="172" w:firstLine="0"/>
            </w:pPr>
            <w:r>
              <w:t xml:space="preserve">8 </w:t>
            </w:r>
          </w:p>
        </w:tc>
        <w:tc>
          <w:tcPr>
            <w:tcW w:w="1402" w:type="dxa"/>
            <w:tcBorders>
              <w:top w:val="nil"/>
              <w:left w:val="nil"/>
              <w:bottom w:val="nil"/>
              <w:right w:val="nil"/>
            </w:tcBorders>
            <w:tcMar>
              <w:top w:w="113" w:type="dxa"/>
              <w:left w:w="0" w:type="dxa"/>
              <w:bottom w:w="0" w:type="dxa"/>
              <w:right w:w="76" w:type="dxa"/>
            </w:tcMar>
            <w:vAlign w:val="bottom"/>
            <w:hideMark/>
          </w:tcPr>
          <w:p w:rsidR="00000000" w:rsidRDefault="00791F94">
            <w:pPr>
              <w:spacing w:after="0" w:line="256" w:lineRule="auto"/>
              <w:ind w:left="151" w:firstLine="0"/>
            </w:pPr>
            <w:r>
              <w:t xml:space="preserve">73 </w:t>
            </w:r>
          </w:p>
        </w:tc>
        <w:tc>
          <w:tcPr>
            <w:tcW w:w="783" w:type="dxa"/>
            <w:tcBorders>
              <w:top w:val="nil"/>
              <w:left w:val="nil"/>
              <w:bottom w:val="nil"/>
              <w:right w:val="nil"/>
            </w:tcBorders>
            <w:tcMar>
              <w:top w:w="113" w:type="dxa"/>
              <w:left w:w="0" w:type="dxa"/>
              <w:bottom w:w="0" w:type="dxa"/>
              <w:right w:w="76" w:type="dxa"/>
            </w:tcMar>
            <w:vAlign w:val="bottom"/>
            <w:hideMark/>
          </w:tcPr>
          <w:p w:rsidR="00000000" w:rsidRDefault="00791F94">
            <w:pPr>
              <w:spacing w:after="0" w:line="256" w:lineRule="auto"/>
              <w:ind w:left="170" w:firstLine="0"/>
            </w:pPr>
            <w:r>
              <w:t xml:space="preserve">3 </w:t>
            </w:r>
          </w:p>
        </w:tc>
      </w:tr>
      <w:tr w:rsidR="00000000">
        <w:trPr>
          <w:trHeight w:val="432"/>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4-Chloro-1,2-phenylenediamine</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3" w:firstLine="0"/>
            </w:pPr>
            <w:r>
              <w:t xml:space="preserve">91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2" w:firstLine="0"/>
            </w:pPr>
            <w:r>
              <w:t xml:space="preserve">1 </w:t>
            </w:r>
          </w:p>
        </w:tc>
        <w:tc>
          <w:tcPr>
            <w:tcW w:w="1402" w:type="dxa"/>
            <w:tcMar>
              <w:top w:w="113" w:type="dxa"/>
              <w:left w:w="0" w:type="dxa"/>
              <w:bottom w:w="0" w:type="dxa"/>
              <w:right w:w="76" w:type="dxa"/>
            </w:tcMar>
            <w:vAlign w:val="center"/>
            <w:hideMark/>
          </w:tcPr>
          <w:p w:rsidR="00000000" w:rsidRDefault="00791F94">
            <w:pPr>
              <w:spacing w:after="0" w:line="256" w:lineRule="auto"/>
              <w:ind w:left="91" w:firstLine="0"/>
            </w:pPr>
            <w:r>
              <w:t xml:space="preserve">108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4 </w:t>
            </w:r>
          </w:p>
        </w:tc>
      </w:tr>
      <w:tr w:rsidR="00000000">
        <w:trPr>
          <w:trHeight w:val="432"/>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4-Chloro-1,3-phenylenediamine</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3" w:firstLine="0"/>
            </w:pPr>
            <w:r>
              <w:t xml:space="preserve">84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2" w:firstLine="0"/>
            </w:pPr>
            <w:r>
              <w:t xml:space="preserve">3 </w:t>
            </w:r>
          </w:p>
        </w:tc>
        <w:tc>
          <w:tcPr>
            <w:tcW w:w="1402" w:type="dxa"/>
            <w:tcMar>
              <w:top w:w="113" w:type="dxa"/>
              <w:left w:w="0" w:type="dxa"/>
              <w:bottom w:w="0" w:type="dxa"/>
              <w:right w:w="76" w:type="dxa"/>
            </w:tcMar>
            <w:vAlign w:val="center"/>
            <w:hideMark/>
          </w:tcPr>
          <w:p w:rsidR="00000000" w:rsidRDefault="00791F94">
            <w:pPr>
              <w:spacing w:after="0" w:line="256" w:lineRule="auto"/>
              <w:ind w:left="151" w:firstLine="0"/>
            </w:pPr>
            <w:r>
              <w:t xml:space="preserve">70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3 </w:t>
            </w:r>
          </w:p>
        </w:tc>
      </w:tr>
      <w:tr w:rsidR="00000000">
        <w:trPr>
          <w:trHeight w:val="432"/>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1,2-Dibromo-3-chloropropane</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3" w:firstLine="0"/>
            </w:pPr>
            <w:r>
              <w:t xml:space="preserve">97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2" w:firstLine="0"/>
            </w:pPr>
            <w:r>
              <w:t xml:space="preserve">2 </w:t>
            </w:r>
          </w:p>
        </w:tc>
        <w:tc>
          <w:tcPr>
            <w:tcW w:w="1402" w:type="dxa"/>
            <w:tcMar>
              <w:top w:w="113" w:type="dxa"/>
              <w:left w:w="0" w:type="dxa"/>
              <w:bottom w:w="0" w:type="dxa"/>
              <w:right w:w="76" w:type="dxa"/>
            </w:tcMar>
            <w:vAlign w:val="center"/>
            <w:hideMark/>
          </w:tcPr>
          <w:p w:rsidR="00000000" w:rsidRDefault="00791F94">
            <w:pPr>
              <w:spacing w:after="0" w:line="256" w:lineRule="auto"/>
              <w:ind w:left="151" w:firstLine="0"/>
            </w:pPr>
            <w:r>
              <w:t xml:space="preserve">98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5 </w:t>
            </w:r>
          </w:p>
        </w:tc>
      </w:tr>
      <w:tr w:rsidR="00000000">
        <w:trPr>
          <w:trHeight w:val="432"/>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Dinoseb</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4" w:firstLine="0"/>
            </w:pPr>
            <w:r>
              <w:t xml:space="preserve">99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3" w:firstLine="0"/>
            </w:pPr>
            <w:r>
              <w:t xml:space="preserve">3 </w:t>
            </w:r>
          </w:p>
        </w:tc>
        <w:tc>
          <w:tcPr>
            <w:tcW w:w="1402" w:type="dxa"/>
            <w:tcMar>
              <w:top w:w="113" w:type="dxa"/>
              <w:left w:w="0" w:type="dxa"/>
              <w:bottom w:w="0" w:type="dxa"/>
              <w:right w:w="76" w:type="dxa"/>
            </w:tcMar>
            <w:vAlign w:val="center"/>
            <w:hideMark/>
          </w:tcPr>
          <w:p w:rsidR="00000000" w:rsidRDefault="00791F94">
            <w:pPr>
              <w:spacing w:after="0" w:line="256" w:lineRule="auto"/>
              <w:ind w:left="151" w:firstLine="0"/>
            </w:pPr>
            <w:r>
              <w:t xml:space="preserve">97 </w:t>
            </w:r>
          </w:p>
        </w:tc>
        <w:tc>
          <w:tcPr>
            <w:tcW w:w="783" w:type="dxa"/>
            <w:tcMar>
              <w:top w:w="113" w:type="dxa"/>
              <w:left w:w="0" w:type="dxa"/>
              <w:bottom w:w="0" w:type="dxa"/>
              <w:right w:w="76" w:type="dxa"/>
            </w:tcMar>
            <w:vAlign w:val="center"/>
            <w:hideMark/>
          </w:tcPr>
          <w:p w:rsidR="00000000" w:rsidRDefault="00791F94">
            <w:pPr>
              <w:spacing w:after="0" w:line="256" w:lineRule="auto"/>
              <w:ind w:left="171" w:firstLine="0"/>
            </w:pPr>
            <w:r>
              <w:t xml:space="preserve">6 </w:t>
            </w:r>
          </w:p>
        </w:tc>
      </w:tr>
      <w:tr w:rsidR="00000000">
        <w:trPr>
          <w:trHeight w:val="469"/>
        </w:trPr>
        <w:tc>
          <w:tcPr>
            <w:tcW w:w="4118" w:type="dxa"/>
            <w:tcMar>
              <w:top w:w="113" w:type="dxa"/>
              <w:left w:w="0" w:type="dxa"/>
              <w:bottom w:w="0" w:type="dxa"/>
              <w:right w:w="76" w:type="dxa"/>
            </w:tcMar>
            <w:vAlign w:val="bottom"/>
            <w:hideMark/>
          </w:tcPr>
          <w:p w:rsidR="00000000" w:rsidRDefault="00791F94">
            <w:pPr>
              <w:spacing w:after="0" w:line="256" w:lineRule="auto"/>
              <w:ind w:left="122" w:firstLine="0"/>
            </w:pPr>
            <w:r>
              <w:rPr>
                <w:rStyle w:val="not-translated-para"/>
              </w:rPr>
              <w:t>Parathion</w:t>
            </w:r>
            <w:r>
              <w:rPr>
                <w:rStyle w:val="not-translated-para"/>
              </w:rPr>
              <w:t xml:space="preserve"> </w:t>
            </w:r>
          </w:p>
          <w:p w:rsidR="00000000" w:rsidRDefault="00791F94">
            <w:pPr>
              <w:spacing w:after="0" w:line="256" w:lineRule="auto"/>
              <w:ind w:left="122" w:firstLine="0"/>
            </w:pPr>
            <w:r>
              <w:t> </w:t>
            </w:r>
          </w:p>
        </w:tc>
        <w:tc>
          <w:tcPr>
            <w:tcW w:w="1754" w:type="dxa"/>
            <w:tcMar>
              <w:top w:w="113" w:type="dxa"/>
              <w:left w:w="0" w:type="dxa"/>
              <w:bottom w:w="0" w:type="dxa"/>
              <w:right w:w="76" w:type="dxa"/>
            </w:tcMar>
            <w:vAlign w:val="center"/>
            <w:hideMark/>
          </w:tcPr>
          <w:p w:rsidR="00000000" w:rsidRDefault="00791F94">
            <w:pPr>
              <w:spacing w:after="0" w:line="256" w:lineRule="auto"/>
              <w:ind w:left="453" w:firstLine="0"/>
            </w:pPr>
            <w:r>
              <w:t xml:space="preserve">100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3" w:firstLine="0"/>
            </w:pPr>
            <w:r>
              <w:t xml:space="preserve">2 </w:t>
            </w:r>
          </w:p>
        </w:tc>
        <w:tc>
          <w:tcPr>
            <w:tcW w:w="1402" w:type="dxa"/>
            <w:tcMar>
              <w:top w:w="113" w:type="dxa"/>
              <w:left w:w="0" w:type="dxa"/>
              <w:bottom w:w="0" w:type="dxa"/>
              <w:right w:w="76" w:type="dxa"/>
            </w:tcMar>
            <w:vAlign w:val="center"/>
            <w:hideMark/>
          </w:tcPr>
          <w:p w:rsidR="00000000" w:rsidRDefault="00791F94">
            <w:pPr>
              <w:spacing w:after="0" w:line="256" w:lineRule="auto"/>
              <w:ind w:left="91" w:firstLine="0"/>
            </w:pPr>
            <w:r>
              <w:t xml:space="preserve">103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4 </w:t>
            </w:r>
          </w:p>
        </w:tc>
      </w:tr>
      <w:tr w:rsidR="00000000">
        <w:trPr>
          <w:trHeight w:val="721"/>
        </w:trPr>
        <w:tc>
          <w:tcPr>
            <w:tcW w:w="4118" w:type="dxa"/>
            <w:tcMar>
              <w:top w:w="113" w:type="dxa"/>
              <w:left w:w="0" w:type="dxa"/>
              <w:bottom w:w="0" w:type="dxa"/>
              <w:right w:w="76" w:type="dxa"/>
            </w:tcMar>
            <w:vAlign w:val="center"/>
            <w:hideMark/>
          </w:tcPr>
          <w:p w:rsidR="00000000" w:rsidRDefault="00791F94">
            <w:pPr>
              <w:spacing w:after="0" w:line="256" w:lineRule="auto"/>
              <w:ind w:left="122" w:right="153" w:firstLine="0"/>
            </w:pPr>
            <w:r>
              <w:rPr>
                <w:rStyle w:val="not-translated-para"/>
              </w:rPr>
              <w:t>4,4</w:t>
            </w:r>
            <w:r>
              <w:rPr>
                <w:rStyle w:val="not-translated-para"/>
              </w:rPr>
              <w:t>&amp;apos;-Methylenebis(N,Ndimethylaniline)</w:t>
            </w:r>
            <w:r>
              <w:rPr>
                <w:rStyle w:val="not-translated-para"/>
              </w:rPr>
              <w:t xml:space="preserve"> </w:t>
            </w:r>
          </w:p>
        </w:tc>
        <w:tc>
          <w:tcPr>
            <w:tcW w:w="1754" w:type="dxa"/>
            <w:tcMar>
              <w:top w:w="113" w:type="dxa"/>
              <w:left w:w="0" w:type="dxa"/>
              <w:bottom w:w="0" w:type="dxa"/>
              <w:right w:w="76" w:type="dxa"/>
            </w:tcMar>
            <w:vAlign w:val="bottom"/>
            <w:hideMark/>
          </w:tcPr>
          <w:p w:rsidR="00000000" w:rsidRDefault="00791F94">
            <w:pPr>
              <w:spacing w:after="0" w:line="256" w:lineRule="auto"/>
              <w:ind w:left="453" w:firstLine="0"/>
            </w:pPr>
            <w:r>
              <w:t xml:space="preserve">108 </w:t>
            </w:r>
          </w:p>
        </w:tc>
        <w:tc>
          <w:tcPr>
            <w:tcW w:w="1354" w:type="dxa"/>
            <w:gridSpan w:val="2"/>
            <w:tcMar>
              <w:top w:w="113" w:type="dxa"/>
              <w:left w:w="0" w:type="dxa"/>
              <w:bottom w:w="0" w:type="dxa"/>
              <w:right w:w="76" w:type="dxa"/>
            </w:tcMar>
            <w:vAlign w:val="bottom"/>
            <w:hideMark/>
          </w:tcPr>
          <w:p w:rsidR="00000000" w:rsidRDefault="00791F94">
            <w:pPr>
              <w:spacing w:after="0" w:line="256" w:lineRule="auto"/>
              <w:ind w:left="172" w:firstLine="0"/>
            </w:pPr>
            <w:r>
              <w:t xml:space="preserve">4 </w:t>
            </w:r>
          </w:p>
        </w:tc>
        <w:tc>
          <w:tcPr>
            <w:tcW w:w="1402" w:type="dxa"/>
            <w:tcMar>
              <w:top w:w="113" w:type="dxa"/>
              <w:left w:w="0" w:type="dxa"/>
              <w:bottom w:w="0" w:type="dxa"/>
              <w:right w:w="76" w:type="dxa"/>
            </w:tcMar>
            <w:vAlign w:val="bottom"/>
            <w:hideMark/>
          </w:tcPr>
          <w:p w:rsidR="00000000" w:rsidRDefault="00791F94">
            <w:pPr>
              <w:spacing w:after="0" w:line="256" w:lineRule="auto"/>
              <w:ind w:left="151" w:firstLine="0"/>
            </w:pPr>
            <w:r>
              <w:t xml:space="preserve">90 </w:t>
            </w:r>
          </w:p>
        </w:tc>
        <w:tc>
          <w:tcPr>
            <w:tcW w:w="783" w:type="dxa"/>
            <w:tcMar>
              <w:top w:w="113" w:type="dxa"/>
              <w:left w:w="0" w:type="dxa"/>
              <w:bottom w:w="0" w:type="dxa"/>
              <w:right w:w="76" w:type="dxa"/>
            </w:tcMar>
            <w:vAlign w:val="bottom"/>
            <w:hideMark/>
          </w:tcPr>
          <w:p w:rsidR="00000000" w:rsidRDefault="00791F94">
            <w:pPr>
              <w:spacing w:after="0" w:line="256" w:lineRule="auto"/>
              <w:ind w:left="170" w:firstLine="0"/>
            </w:pPr>
            <w:r>
              <w:t xml:space="preserve">4 </w:t>
            </w:r>
          </w:p>
        </w:tc>
      </w:tr>
      <w:tr w:rsidR="00000000">
        <w:trPr>
          <w:trHeight w:val="432"/>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5-Nitro-o-toluidine</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3" w:firstLine="0"/>
            </w:pPr>
            <w:r>
              <w:t xml:space="preserve">99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10" w:firstLine="0"/>
            </w:pPr>
            <w:r>
              <w:t xml:space="preserve">10 </w:t>
            </w:r>
          </w:p>
        </w:tc>
        <w:tc>
          <w:tcPr>
            <w:tcW w:w="1402" w:type="dxa"/>
            <w:tcMar>
              <w:top w:w="113" w:type="dxa"/>
              <w:left w:w="0" w:type="dxa"/>
              <w:bottom w:w="0" w:type="dxa"/>
              <w:right w:w="76" w:type="dxa"/>
            </w:tcMar>
            <w:vAlign w:val="center"/>
            <w:hideMark/>
          </w:tcPr>
          <w:p w:rsidR="00000000" w:rsidRDefault="00791F94">
            <w:pPr>
              <w:spacing w:after="0" w:line="256" w:lineRule="auto"/>
              <w:ind w:left="151" w:firstLine="0"/>
            </w:pPr>
            <w:r>
              <w:t xml:space="preserve">93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4 </w:t>
            </w:r>
          </w:p>
        </w:tc>
      </w:tr>
      <w:tr w:rsidR="00000000">
        <w:trPr>
          <w:trHeight w:val="449"/>
        </w:trPr>
        <w:tc>
          <w:tcPr>
            <w:tcW w:w="4118" w:type="dxa"/>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2-Picoline</w:t>
            </w:r>
            <w:r>
              <w:rPr>
                <w:rStyle w:val="not-translated-para"/>
              </w:rPr>
              <w:t xml:space="preserve"> </w:t>
            </w:r>
          </w:p>
        </w:tc>
        <w:tc>
          <w:tcPr>
            <w:tcW w:w="1754" w:type="dxa"/>
            <w:tcMar>
              <w:top w:w="113" w:type="dxa"/>
              <w:left w:w="0" w:type="dxa"/>
              <w:bottom w:w="0" w:type="dxa"/>
              <w:right w:w="76" w:type="dxa"/>
            </w:tcMar>
            <w:vAlign w:val="center"/>
            <w:hideMark/>
          </w:tcPr>
          <w:p w:rsidR="00000000" w:rsidRDefault="00791F94">
            <w:pPr>
              <w:spacing w:after="0" w:line="256" w:lineRule="auto"/>
              <w:ind w:left="513" w:firstLine="0"/>
            </w:pPr>
            <w:r>
              <w:t xml:space="preserve">80 </w:t>
            </w:r>
          </w:p>
        </w:tc>
        <w:tc>
          <w:tcPr>
            <w:tcW w:w="1354" w:type="dxa"/>
            <w:gridSpan w:val="2"/>
            <w:tcMar>
              <w:top w:w="113" w:type="dxa"/>
              <w:left w:w="0" w:type="dxa"/>
              <w:bottom w:w="0" w:type="dxa"/>
              <w:right w:w="76" w:type="dxa"/>
            </w:tcMar>
            <w:vAlign w:val="center"/>
            <w:hideMark/>
          </w:tcPr>
          <w:p w:rsidR="00000000" w:rsidRDefault="00791F94">
            <w:pPr>
              <w:spacing w:after="0" w:line="256" w:lineRule="auto"/>
              <w:ind w:left="173" w:firstLine="0"/>
            </w:pPr>
            <w:r>
              <w:t xml:space="preserve">4 </w:t>
            </w:r>
          </w:p>
        </w:tc>
        <w:tc>
          <w:tcPr>
            <w:tcW w:w="1402" w:type="dxa"/>
            <w:tcMar>
              <w:top w:w="113" w:type="dxa"/>
              <w:left w:w="0" w:type="dxa"/>
              <w:bottom w:w="0" w:type="dxa"/>
              <w:right w:w="76" w:type="dxa"/>
            </w:tcMar>
            <w:vAlign w:val="center"/>
            <w:hideMark/>
          </w:tcPr>
          <w:p w:rsidR="00000000" w:rsidRDefault="00791F94">
            <w:pPr>
              <w:spacing w:after="0" w:line="256" w:lineRule="auto"/>
              <w:ind w:left="151" w:firstLine="0"/>
            </w:pPr>
            <w:r>
              <w:t xml:space="preserve">83 </w:t>
            </w:r>
          </w:p>
        </w:tc>
        <w:tc>
          <w:tcPr>
            <w:tcW w:w="783" w:type="dxa"/>
            <w:tcMar>
              <w:top w:w="113" w:type="dxa"/>
              <w:left w:w="0" w:type="dxa"/>
              <w:bottom w:w="0" w:type="dxa"/>
              <w:right w:w="76" w:type="dxa"/>
            </w:tcMar>
            <w:vAlign w:val="center"/>
            <w:hideMark/>
          </w:tcPr>
          <w:p w:rsidR="00000000" w:rsidRDefault="00791F94">
            <w:pPr>
              <w:spacing w:after="0" w:line="256" w:lineRule="auto"/>
              <w:ind w:left="170" w:firstLine="0"/>
            </w:pPr>
            <w:r>
              <w:t xml:space="preserve">4 </w:t>
            </w:r>
          </w:p>
        </w:tc>
      </w:tr>
      <w:tr w:rsidR="00000000">
        <w:trPr>
          <w:trHeight w:val="563"/>
        </w:trPr>
        <w:tc>
          <w:tcPr>
            <w:tcW w:w="4118" w:type="dxa"/>
            <w:tcBorders>
              <w:top w:val="nil"/>
              <w:left w:val="nil"/>
              <w:bottom w:val="double" w:sz="4" w:space="0" w:color="000000"/>
              <w:right w:val="nil"/>
            </w:tcBorders>
            <w:tcMar>
              <w:top w:w="113" w:type="dxa"/>
              <w:left w:w="0" w:type="dxa"/>
              <w:bottom w:w="0" w:type="dxa"/>
              <w:right w:w="76" w:type="dxa"/>
            </w:tcMar>
            <w:vAlign w:val="center"/>
            <w:hideMark/>
          </w:tcPr>
          <w:p w:rsidR="00000000" w:rsidRDefault="00791F94">
            <w:pPr>
              <w:spacing w:after="0" w:line="256" w:lineRule="auto"/>
              <w:ind w:left="122" w:firstLine="0"/>
            </w:pPr>
            <w:r>
              <w:rPr>
                <w:rStyle w:val="not-translated-para"/>
              </w:rPr>
              <w:t>Tetraethyl dithiopyrophosphate</w:t>
            </w:r>
            <w:r>
              <w:rPr>
                <w:rStyle w:val="not-translated-para"/>
              </w:rPr>
              <w:t xml:space="preserve"> </w:t>
            </w:r>
          </w:p>
        </w:tc>
        <w:tc>
          <w:tcPr>
            <w:tcW w:w="1754" w:type="dxa"/>
            <w:tcBorders>
              <w:top w:val="nil"/>
              <w:left w:val="nil"/>
              <w:bottom w:val="double" w:sz="4" w:space="0" w:color="000000"/>
              <w:right w:val="nil"/>
            </w:tcBorders>
            <w:tcMar>
              <w:top w:w="113" w:type="dxa"/>
              <w:left w:w="0" w:type="dxa"/>
              <w:bottom w:w="0" w:type="dxa"/>
              <w:right w:w="76" w:type="dxa"/>
            </w:tcMar>
            <w:vAlign w:val="center"/>
            <w:hideMark/>
          </w:tcPr>
          <w:p w:rsidR="00000000" w:rsidRDefault="00791F94">
            <w:pPr>
              <w:spacing w:after="0" w:line="256" w:lineRule="auto"/>
              <w:ind w:left="513" w:firstLine="0"/>
            </w:pPr>
            <w:r>
              <w:t xml:space="preserve">92 </w:t>
            </w:r>
          </w:p>
        </w:tc>
        <w:tc>
          <w:tcPr>
            <w:tcW w:w="1354" w:type="dxa"/>
            <w:gridSpan w:val="2"/>
            <w:tcBorders>
              <w:top w:val="nil"/>
              <w:left w:val="nil"/>
              <w:bottom w:val="double" w:sz="4" w:space="0" w:color="000000"/>
              <w:right w:val="nil"/>
            </w:tcBorders>
            <w:tcMar>
              <w:top w:w="113" w:type="dxa"/>
              <w:left w:w="0" w:type="dxa"/>
              <w:bottom w:w="0" w:type="dxa"/>
              <w:right w:w="76" w:type="dxa"/>
            </w:tcMar>
            <w:vAlign w:val="center"/>
            <w:hideMark/>
          </w:tcPr>
          <w:p w:rsidR="00000000" w:rsidRDefault="00791F94">
            <w:pPr>
              <w:spacing w:after="0" w:line="256" w:lineRule="auto"/>
              <w:ind w:left="172" w:firstLine="0"/>
            </w:pPr>
            <w:r>
              <w:t xml:space="preserve">7 </w:t>
            </w:r>
          </w:p>
        </w:tc>
        <w:tc>
          <w:tcPr>
            <w:tcW w:w="1402" w:type="dxa"/>
            <w:tcBorders>
              <w:top w:val="nil"/>
              <w:left w:val="nil"/>
              <w:bottom w:val="double" w:sz="4" w:space="0" w:color="000000"/>
              <w:right w:val="nil"/>
            </w:tcBorders>
            <w:tcMar>
              <w:top w:w="113" w:type="dxa"/>
              <w:left w:w="0" w:type="dxa"/>
              <w:bottom w:w="0" w:type="dxa"/>
              <w:right w:w="76" w:type="dxa"/>
            </w:tcMar>
            <w:vAlign w:val="center"/>
            <w:hideMark/>
          </w:tcPr>
          <w:p w:rsidR="00000000" w:rsidRDefault="00791F94">
            <w:pPr>
              <w:spacing w:after="0" w:line="256" w:lineRule="auto"/>
              <w:ind w:left="151" w:firstLine="0"/>
            </w:pPr>
            <w:r>
              <w:t xml:space="preserve">70 </w:t>
            </w:r>
          </w:p>
        </w:tc>
        <w:tc>
          <w:tcPr>
            <w:tcW w:w="783" w:type="dxa"/>
            <w:tcBorders>
              <w:top w:val="nil"/>
              <w:left w:val="nil"/>
              <w:bottom w:val="double" w:sz="4" w:space="0" w:color="000000"/>
              <w:right w:val="nil"/>
            </w:tcBorders>
            <w:tcMar>
              <w:top w:w="113" w:type="dxa"/>
              <w:left w:w="0" w:type="dxa"/>
              <w:bottom w:w="0" w:type="dxa"/>
              <w:right w:w="76" w:type="dxa"/>
            </w:tcMar>
            <w:vAlign w:val="center"/>
            <w:hideMark/>
          </w:tcPr>
          <w:p w:rsidR="00000000" w:rsidRDefault="00791F94">
            <w:pPr>
              <w:spacing w:after="0" w:line="256" w:lineRule="auto"/>
              <w:ind w:left="170" w:firstLine="0"/>
            </w:pPr>
            <w:r>
              <w:t xml:space="preserve">1 </w:t>
            </w:r>
          </w:p>
        </w:tc>
      </w:tr>
      <w:tr w:rsidR="00000000">
        <w:tc>
          <w:tcPr>
            <w:tcW w:w="4110" w:type="dxa"/>
            <w:tcBorders>
              <w:top w:val="nil"/>
              <w:left w:val="nil"/>
              <w:bottom w:val="nil"/>
              <w:right w:val="nil"/>
            </w:tcBorders>
            <w:vAlign w:val="center"/>
            <w:hideMark/>
          </w:tcPr>
          <w:p w:rsidR="00000000" w:rsidRDefault="00791F94"/>
        </w:tc>
        <w:tc>
          <w:tcPr>
            <w:tcW w:w="175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40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39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78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p w:rsidR="00000000" w:rsidRDefault="00791F94">
      <w:pPr>
        <w:spacing w:after="0" w:line="256" w:lineRule="auto"/>
        <w:ind w:left="2" w:firstLine="0"/>
        <w:jc w:val="center"/>
      </w:pPr>
      <w:r>
        <w:t> </w:t>
      </w:r>
    </w:p>
    <w:p w:rsidR="00000000" w:rsidRDefault="00791F94">
      <w:pPr>
        <w:ind w:left="442"/>
      </w:pPr>
      <w:r>
        <w:rPr>
          <w:rStyle w:val="not-translated-para"/>
        </w:rPr>
        <w:t>Data taken from Reference 6.</w:t>
      </w:r>
      <w:r>
        <w:rPr>
          <w:rStyle w:val="not-translated-para"/>
        </w:rPr>
        <w:t xml:space="preserve"> </w:t>
      </w:r>
    </w:p>
    <w:p w:rsidR="00000000" w:rsidRDefault="00791F94">
      <w:pPr>
        <w:spacing w:after="9"/>
        <w:ind w:left="730" w:right="779"/>
        <w:jc w:val="center"/>
      </w:pPr>
      <w:r>
        <w:rPr>
          <w:rStyle w:val="not-translated-para"/>
        </w:rPr>
        <w:t>TABLE 8</w:t>
      </w:r>
      <w:r>
        <w:rPr>
          <w:rStyle w:val="not-translated-para"/>
        </w:rPr>
        <w:t xml:space="preserve"> </w:t>
      </w:r>
    </w:p>
    <w:p w:rsidR="00000000" w:rsidRDefault="00791F94">
      <w:pPr>
        <w:spacing w:after="0" w:line="256" w:lineRule="auto"/>
        <w:ind w:left="2" w:firstLine="0"/>
        <w:jc w:val="center"/>
      </w:pPr>
      <w:r>
        <w:t> </w:t>
      </w:r>
    </w:p>
    <w:p w:rsidR="00000000" w:rsidRDefault="00791F94">
      <w:pPr>
        <w:pStyle w:val="1"/>
        <w:ind w:left="730" w:right="778"/>
      </w:pPr>
      <w:r>
        <w:rPr>
          <w:rStyle w:val="not-translated-para"/>
        </w:rPr>
        <w:t>MEAN PERCENT RECOVERIES AND PERCENT RSD VALUES FOR SEMIVOLATILE</w:t>
      </w:r>
      <w:r>
        <w:rPr>
          <w:rStyle w:val="not-translated-para"/>
        </w:rPr>
        <w:t xml:space="preserve"> </w:t>
      </w:r>
    </w:p>
    <w:p w:rsidR="00000000" w:rsidRDefault="00791F94">
      <w:pPr>
        <w:ind w:left="1423" w:hanging="336"/>
      </w:pPr>
      <w:r>
        <w:rPr>
          <w:rStyle w:val="not-translated-para"/>
        </w:rPr>
        <w:t>ORGANIC FROM SPIKED CLAY SOIL AND TOPSOIL BY AUTOMATED SOXHLET (SOXTEC) EXTRACTION (METHOD 3541) WITH HEXANE-ACETONE (1:1)a</w:t>
      </w:r>
      <w:r>
        <w:rPr>
          <w:rStyle w:val="not-translated-para"/>
        </w:rPr>
        <w:t xml:space="preserve"> </w:t>
      </w:r>
    </w:p>
    <w:p w:rsidR="00000000" w:rsidRDefault="00791F94">
      <w:pPr>
        <w:spacing w:after="0" w:line="256" w:lineRule="auto"/>
        <w:ind w:left="2" w:firstLine="0"/>
        <w:jc w:val="center"/>
      </w:pPr>
      <w:r>
        <w:t> </w:t>
      </w:r>
    </w:p>
    <w:tbl>
      <w:tblPr>
        <w:tblW w:w="9410" w:type="dxa"/>
        <w:tblInd w:w="490" w:type="dxa"/>
        <w:tblCellMar>
          <w:left w:w="0" w:type="dxa"/>
          <w:right w:w="0" w:type="dxa"/>
        </w:tblCellMar>
        <w:tblLook w:val="04A0" w:firstRow="1" w:lastRow="0" w:firstColumn="1" w:lastColumn="0" w:noHBand="0" w:noVBand="1"/>
      </w:tblPr>
      <w:tblGrid>
        <w:gridCol w:w="4785"/>
        <w:gridCol w:w="1581"/>
        <w:gridCol w:w="981"/>
        <w:gridCol w:w="525"/>
        <w:gridCol w:w="840"/>
        <w:gridCol w:w="698"/>
      </w:tblGrid>
      <w:tr w:rsidR="00000000">
        <w:trPr>
          <w:trHeight w:val="468"/>
        </w:trPr>
        <w:tc>
          <w:tcPr>
            <w:tcW w:w="4788" w:type="dxa"/>
            <w:vMerge w:val="restart"/>
            <w:tcBorders>
              <w:top w:val="double" w:sz="4" w:space="0" w:color="000000"/>
              <w:left w:val="nil"/>
              <w:bottom w:val="single" w:sz="8" w:space="0" w:color="000000"/>
              <w:right w:val="nil"/>
            </w:tcBorders>
            <w:tcMar>
              <w:top w:w="32" w:type="dxa"/>
              <w:left w:w="0" w:type="dxa"/>
              <w:bottom w:w="9" w:type="dxa"/>
              <w:right w:w="115" w:type="dxa"/>
            </w:tcMar>
            <w:vAlign w:val="bottom"/>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3084" w:type="dxa"/>
            <w:gridSpan w:val="3"/>
            <w:tcBorders>
              <w:top w:val="double" w:sz="4" w:space="0" w:color="000000"/>
              <w:left w:val="nil"/>
              <w:bottom w:val="single" w:sz="8" w:space="0" w:color="000000"/>
              <w:right w:val="nil"/>
            </w:tcBorders>
            <w:tcMar>
              <w:top w:w="32" w:type="dxa"/>
              <w:left w:w="0" w:type="dxa"/>
              <w:bottom w:w="9" w:type="dxa"/>
              <w:right w:w="115" w:type="dxa"/>
            </w:tcMar>
            <w:vAlign w:val="center"/>
            <w:hideMark/>
          </w:tcPr>
          <w:p w:rsidR="00000000" w:rsidRDefault="00791F94">
            <w:pPr>
              <w:spacing w:after="0" w:line="256" w:lineRule="auto"/>
              <w:ind w:left="569" w:firstLine="0"/>
            </w:pPr>
            <w:r>
              <w:rPr>
                <w:rStyle w:val="not-translated-para"/>
              </w:rPr>
              <w:t>Clay Soil</w:t>
            </w:r>
            <w:r>
              <w:rPr>
                <w:rStyle w:val="not-translated-para"/>
              </w:rPr>
              <w:t xml:space="preserve"> </w:t>
            </w:r>
          </w:p>
        </w:tc>
        <w:tc>
          <w:tcPr>
            <w:tcW w:w="1539" w:type="dxa"/>
            <w:gridSpan w:val="2"/>
            <w:tcBorders>
              <w:top w:val="double" w:sz="4" w:space="0" w:color="000000"/>
              <w:left w:val="nil"/>
              <w:bottom w:val="single" w:sz="8" w:space="0" w:color="000000"/>
              <w:right w:val="nil"/>
            </w:tcBorders>
            <w:tcMar>
              <w:top w:w="32" w:type="dxa"/>
              <w:left w:w="0" w:type="dxa"/>
              <w:bottom w:w="9" w:type="dxa"/>
              <w:right w:w="115" w:type="dxa"/>
            </w:tcMar>
            <w:vAlign w:val="center"/>
            <w:hideMark/>
          </w:tcPr>
          <w:p w:rsidR="00000000" w:rsidRDefault="00791F94">
            <w:pPr>
              <w:spacing w:after="0" w:line="256" w:lineRule="auto"/>
              <w:ind w:left="0" w:firstLine="0"/>
            </w:pPr>
            <w:r>
              <w:rPr>
                <w:rStyle w:val="not-translated-para"/>
              </w:rPr>
              <w:t>Top Soil</w:t>
            </w:r>
            <w:r>
              <w:rPr>
                <w:rStyle w:val="not-translated-para"/>
              </w:rPr>
              <w:t xml:space="preserve"> </w:t>
            </w:r>
          </w:p>
        </w:tc>
      </w:tr>
      <w:tr w:rsidR="00000000">
        <w:trPr>
          <w:trHeight w:val="631"/>
        </w:trPr>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1582" w:type="dxa"/>
            <w:tcBorders>
              <w:top w:val="nil"/>
              <w:left w:val="nil"/>
              <w:bottom w:val="single" w:sz="8" w:space="0" w:color="000000"/>
              <w:right w:val="nil"/>
            </w:tcBorders>
            <w:tcMar>
              <w:top w:w="32" w:type="dxa"/>
              <w:left w:w="0" w:type="dxa"/>
              <w:bottom w:w="9" w:type="dxa"/>
              <w:right w:w="115" w:type="dxa"/>
            </w:tcMar>
            <w:hideMark/>
          </w:tcPr>
          <w:p w:rsidR="00000000" w:rsidRDefault="00791F94">
            <w:pPr>
              <w:spacing w:after="0" w:line="256" w:lineRule="auto"/>
              <w:ind w:left="0" w:firstLine="190"/>
            </w:pPr>
            <w:r>
              <w:rPr>
                <w:rStyle w:val="not-translated-para"/>
              </w:rPr>
              <w:t>Mean Recovery</w:t>
            </w:r>
            <w:r>
              <w:rPr>
                <w:rStyle w:val="not-translated-para"/>
              </w:rPr>
              <w:t xml:space="preserve"> </w:t>
            </w:r>
          </w:p>
        </w:tc>
        <w:tc>
          <w:tcPr>
            <w:tcW w:w="982" w:type="dxa"/>
            <w:tcBorders>
              <w:top w:val="nil"/>
              <w:left w:val="nil"/>
              <w:bottom w:val="single" w:sz="8" w:space="0" w:color="000000"/>
              <w:right w:val="nil"/>
            </w:tcBorders>
            <w:tcMar>
              <w:top w:w="32" w:type="dxa"/>
              <w:left w:w="0" w:type="dxa"/>
              <w:bottom w:w="9"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c>
          <w:tcPr>
            <w:tcW w:w="1366" w:type="dxa"/>
            <w:gridSpan w:val="2"/>
            <w:tcBorders>
              <w:top w:val="nil"/>
              <w:left w:val="nil"/>
              <w:bottom w:val="single" w:sz="8" w:space="0" w:color="000000"/>
              <w:right w:val="nil"/>
            </w:tcBorders>
            <w:tcMar>
              <w:top w:w="32" w:type="dxa"/>
              <w:left w:w="0" w:type="dxa"/>
              <w:bottom w:w="9" w:type="dxa"/>
              <w:right w:w="115" w:type="dxa"/>
            </w:tcMar>
            <w:hideMark/>
          </w:tcPr>
          <w:p w:rsidR="00000000" w:rsidRDefault="00791F94">
            <w:pPr>
              <w:spacing w:after="0" w:line="256" w:lineRule="auto"/>
              <w:ind w:left="0" w:firstLine="192"/>
            </w:pPr>
            <w:r>
              <w:rPr>
                <w:rStyle w:val="not-translated-para"/>
              </w:rPr>
              <w:t>Mean Recovery</w:t>
            </w:r>
            <w:r>
              <w:rPr>
                <w:rStyle w:val="not-translated-para"/>
              </w:rPr>
              <w:t xml:space="preserve"> </w:t>
            </w:r>
          </w:p>
        </w:tc>
        <w:tc>
          <w:tcPr>
            <w:tcW w:w="694" w:type="dxa"/>
            <w:tcBorders>
              <w:top w:val="nil"/>
              <w:left w:val="nil"/>
              <w:bottom w:val="single" w:sz="8" w:space="0" w:color="000000"/>
              <w:right w:val="nil"/>
            </w:tcBorders>
            <w:tcMar>
              <w:top w:w="32" w:type="dxa"/>
              <w:left w:w="0" w:type="dxa"/>
              <w:bottom w:w="9"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r>
      <w:tr w:rsidR="00000000">
        <w:trPr>
          <w:trHeight w:val="313"/>
        </w:trPr>
        <w:tc>
          <w:tcPr>
            <w:tcW w:w="4788" w:type="dxa"/>
            <w:tcBorders>
              <w:top w:val="nil"/>
              <w:left w:val="nil"/>
              <w:bottom w:val="nil"/>
              <w:right w:val="nil"/>
            </w:tcBorders>
            <w:tcMar>
              <w:top w:w="32" w:type="dxa"/>
              <w:left w:w="0" w:type="dxa"/>
              <w:bottom w:w="9" w:type="dxa"/>
              <w:right w:w="115" w:type="dxa"/>
            </w:tcMar>
            <w:hideMark/>
          </w:tcPr>
          <w:p w:rsidR="00000000" w:rsidRDefault="00791F94">
            <w:pPr>
              <w:spacing w:after="0" w:line="256" w:lineRule="auto"/>
              <w:ind w:left="122" w:firstLine="0"/>
            </w:pPr>
            <w:r>
              <w:rPr>
                <w:rStyle w:val="not-translated-para"/>
              </w:rPr>
              <w:t>1,3-Dichlorobenzene</w:t>
            </w:r>
            <w:r>
              <w:rPr>
                <w:rStyle w:val="not-translated-para"/>
              </w:rPr>
              <w:t xml:space="preserve"> </w:t>
            </w:r>
          </w:p>
        </w:tc>
        <w:tc>
          <w:tcPr>
            <w:tcW w:w="1582" w:type="dxa"/>
            <w:tcBorders>
              <w:top w:val="nil"/>
              <w:left w:val="nil"/>
              <w:bottom w:val="nil"/>
              <w:right w:val="nil"/>
            </w:tcBorders>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Borders>
              <w:top w:val="nil"/>
              <w:left w:val="nil"/>
              <w:bottom w:val="nil"/>
              <w:right w:val="nil"/>
            </w:tcBorders>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Borders>
              <w:top w:val="nil"/>
              <w:left w:val="nil"/>
              <w:bottom w:val="nil"/>
              <w:right w:val="nil"/>
            </w:tcBorders>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Borders>
              <w:top w:val="nil"/>
              <w:left w:val="nil"/>
              <w:bottom w:val="nil"/>
              <w:right w:val="nil"/>
            </w:tcBorders>
            <w:tcMar>
              <w:top w:w="32" w:type="dxa"/>
              <w:left w:w="0" w:type="dxa"/>
              <w:bottom w:w="9" w:type="dxa"/>
              <w:right w:w="115" w:type="dxa"/>
            </w:tcMar>
            <w:hideMark/>
          </w:tcPr>
          <w:p w:rsidR="00000000" w:rsidRDefault="00791F94">
            <w:pPr>
              <w:spacing w:after="0" w:line="256" w:lineRule="auto"/>
              <w:ind w:left="160"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1,2-Dichlorobenzene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Mar>
              <w:top w:w="32" w:type="dxa"/>
              <w:left w:w="0" w:type="dxa"/>
              <w:bottom w:w="9" w:type="dxa"/>
              <w:right w:w="115" w:type="dxa"/>
            </w:tcMar>
            <w:hideMark/>
          </w:tcPr>
          <w:p w:rsidR="00000000" w:rsidRDefault="00791F94">
            <w:pPr>
              <w:spacing w:after="0" w:line="256" w:lineRule="auto"/>
              <w:ind w:left="160"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Nitrobenzene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Mar>
              <w:top w:w="32" w:type="dxa"/>
              <w:left w:w="0" w:type="dxa"/>
              <w:bottom w:w="9" w:type="dxa"/>
              <w:right w:w="115" w:type="dxa"/>
            </w:tcMar>
            <w:hideMark/>
          </w:tcPr>
          <w:p w:rsidR="00000000" w:rsidRDefault="00791F94">
            <w:pPr>
              <w:spacing w:after="0" w:line="256" w:lineRule="auto"/>
              <w:ind w:left="161"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Benzal chloride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Mar>
              <w:top w:w="32" w:type="dxa"/>
              <w:left w:w="0" w:type="dxa"/>
              <w:bottom w:w="9" w:type="dxa"/>
              <w:right w:w="115" w:type="dxa"/>
            </w:tcMar>
            <w:hideMark/>
          </w:tcPr>
          <w:p w:rsidR="00000000" w:rsidRDefault="00791F94">
            <w:pPr>
              <w:spacing w:after="0" w:line="256" w:lineRule="auto"/>
              <w:ind w:left="161"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Benzotrichloride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Mar>
              <w:top w:w="32" w:type="dxa"/>
              <w:left w:w="0" w:type="dxa"/>
              <w:bottom w:w="9" w:type="dxa"/>
              <w:right w:w="115" w:type="dxa"/>
            </w:tcMar>
            <w:hideMark/>
          </w:tcPr>
          <w:p w:rsidR="00000000" w:rsidRDefault="00791F94">
            <w:pPr>
              <w:spacing w:after="0" w:line="256" w:lineRule="auto"/>
              <w:ind w:left="161"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4-Chloro-2-nitrotoluene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982" w:type="dxa"/>
            <w:tcMar>
              <w:top w:w="32" w:type="dxa"/>
              <w:left w:w="0" w:type="dxa"/>
              <w:bottom w:w="9" w:type="dxa"/>
              <w:right w:w="115" w:type="dxa"/>
            </w:tcMar>
            <w:hideMark/>
          </w:tcPr>
          <w:p w:rsidR="00000000" w:rsidRDefault="00791F94">
            <w:pPr>
              <w:spacing w:after="0" w:line="256" w:lineRule="auto"/>
              <w:ind w:left="158" w:firstLine="0"/>
            </w:pPr>
            <w:r>
              <w:t xml:space="preserve">-- </w:t>
            </w:r>
          </w:p>
        </w:tc>
        <w:tc>
          <w:tcPr>
            <w:tcW w:w="1366" w:type="dxa"/>
            <w:gridSpan w:val="2"/>
            <w:tcMar>
              <w:top w:w="32" w:type="dxa"/>
              <w:left w:w="0" w:type="dxa"/>
              <w:bottom w:w="9" w:type="dxa"/>
              <w:right w:w="115" w:type="dxa"/>
            </w:tcMar>
            <w:hideMark/>
          </w:tcPr>
          <w:p w:rsidR="00000000" w:rsidRDefault="00791F94">
            <w:pPr>
              <w:spacing w:after="0" w:line="256" w:lineRule="auto"/>
              <w:ind w:left="403" w:firstLine="0"/>
            </w:pPr>
            <w:r>
              <w:t xml:space="preserve">0 </w:t>
            </w:r>
          </w:p>
        </w:tc>
        <w:tc>
          <w:tcPr>
            <w:tcW w:w="694" w:type="dxa"/>
            <w:tcMar>
              <w:top w:w="32" w:type="dxa"/>
              <w:left w:w="0" w:type="dxa"/>
              <w:bottom w:w="9" w:type="dxa"/>
              <w:right w:w="115" w:type="dxa"/>
            </w:tcMar>
            <w:hideMark/>
          </w:tcPr>
          <w:p w:rsidR="00000000" w:rsidRDefault="00791F94">
            <w:pPr>
              <w:spacing w:after="0" w:line="256" w:lineRule="auto"/>
              <w:ind w:left="160" w:firstLine="0"/>
            </w:pPr>
            <w:r>
              <w:t xml:space="preserve">--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Hexachlorocyclopentadiene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311" w:firstLine="0"/>
            </w:pPr>
            <w:r>
              <w:t xml:space="preserve">4.1 </w:t>
            </w:r>
          </w:p>
        </w:tc>
        <w:tc>
          <w:tcPr>
            <w:tcW w:w="982" w:type="dxa"/>
            <w:tcMar>
              <w:top w:w="32" w:type="dxa"/>
              <w:left w:w="0" w:type="dxa"/>
              <w:bottom w:w="9" w:type="dxa"/>
              <w:right w:w="115" w:type="dxa"/>
            </w:tcMar>
            <w:hideMark/>
          </w:tcPr>
          <w:p w:rsidR="00000000" w:rsidRDefault="00791F94">
            <w:pPr>
              <w:spacing w:after="0" w:line="256" w:lineRule="auto"/>
              <w:ind w:left="110" w:firstLine="0"/>
            </w:pPr>
            <w:r>
              <w:t xml:space="preserve">15 </w:t>
            </w:r>
          </w:p>
        </w:tc>
        <w:tc>
          <w:tcPr>
            <w:tcW w:w="1366" w:type="dxa"/>
            <w:gridSpan w:val="2"/>
            <w:tcMar>
              <w:top w:w="32" w:type="dxa"/>
              <w:left w:w="0" w:type="dxa"/>
              <w:bottom w:w="9" w:type="dxa"/>
              <w:right w:w="115" w:type="dxa"/>
            </w:tcMar>
            <w:hideMark/>
          </w:tcPr>
          <w:p w:rsidR="00000000" w:rsidRDefault="00791F94">
            <w:pPr>
              <w:spacing w:after="0" w:line="256" w:lineRule="auto"/>
              <w:ind w:left="311" w:firstLine="0"/>
            </w:pPr>
            <w:r>
              <w:t xml:space="preserve">7.8 </w:t>
            </w:r>
          </w:p>
        </w:tc>
        <w:tc>
          <w:tcPr>
            <w:tcW w:w="694" w:type="dxa"/>
            <w:tcMar>
              <w:top w:w="32" w:type="dxa"/>
              <w:left w:w="0" w:type="dxa"/>
              <w:bottom w:w="9" w:type="dxa"/>
              <w:right w:w="115" w:type="dxa"/>
            </w:tcMar>
            <w:hideMark/>
          </w:tcPr>
          <w:p w:rsidR="00000000" w:rsidRDefault="00791F94">
            <w:pPr>
              <w:spacing w:after="0" w:line="256" w:lineRule="auto"/>
              <w:ind w:left="110" w:firstLine="0"/>
            </w:pPr>
            <w:r>
              <w:t xml:space="preserve">23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2,4-Dichloronitrobenzene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35.2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7.6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21.2 </w:t>
            </w:r>
          </w:p>
        </w:tc>
        <w:tc>
          <w:tcPr>
            <w:tcW w:w="694" w:type="dxa"/>
            <w:tcMar>
              <w:top w:w="32" w:type="dxa"/>
              <w:left w:w="0" w:type="dxa"/>
              <w:bottom w:w="9" w:type="dxa"/>
              <w:right w:w="115" w:type="dxa"/>
            </w:tcMar>
            <w:hideMark/>
          </w:tcPr>
          <w:p w:rsidR="00000000" w:rsidRDefault="00791F94">
            <w:pPr>
              <w:spacing w:after="0" w:line="256" w:lineRule="auto"/>
              <w:ind w:left="110" w:firstLine="0"/>
            </w:pPr>
            <w:r>
              <w:t xml:space="preserve">15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3,4-Dichloronitrobenzene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34.9 </w:t>
            </w:r>
          </w:p>
        </w:tc>
        <w:tc>
          <w:tcPr>
            <w:tcW w:w="982" w:type="dxa"/>
            <w:tcMar>
              <w:top w:w="32" w:type="dxa"/>
              <w:left w:w="0" w:type="dxa"/>
              <w:bottom w:w="9" w:type="dxa"/>
              <w:right w:w="115" w:type="dxa"/>
            </w:tcMar>
            <w:hideMark/>
          </w:tcPr>
          <w:p w:rsidR="00000000" w:rsidRDefault="00791F94">
            <w:pPr>
              <w:spacing w:after="0" w:line="256" w:lineRule="auto"/>
              <w:ind w:left="110" w:firstLine="0"/>
            </w:pPr>
            <w:r>
              <w:t xml:space="preserve">15 </w:t>
            </w:r>
          </w:p>
        </w:tc>
        <w:tc>
          <w:tcPr>
            <w:tcW w:w="1366" w:type="dxa"/>
            <w:gridSpan w:val="2"/>
            <w:tcMar>
              <w:top w:w="32" w:type="dxa"/>
              <w:left w:w="0" w:type="dxa"/>
              <w:bottom w:w="9" w:type="dxa"/>
              <w:right w:w="115" w:type="dxa"/>
            </w:tcMar>
            <w:hideMark/>
          </w:tcPr>
          <w:p w:rsidR="00000000" w:rsidRDefault="00791F94">
            <w:pPr>
              <w:spacing w:after="0" w:line="256" w:lineRule="auto"/>
              <w:ind w:left="251" w:firstLine="0"/>
            </w:pPr>
            <w:r>
              <w:t xml:space="preserve">20.4 </w:t>
            </w:r>
          </w:p>
        </w:tc>
        <w:tc>
          <w:tcPr>
            <w:tcW w:w="694" w:type="dxa"/>
            <w:tcMar>
              <w:top w:w="32" w:type="dxa"/>
              <w:left w:w="0" w:type="dxa"/>
              <w:bottom w:w="9" w:type="dxa"/>
              <w:right w:w="115" w:type="dxa"/>
            </w:tcMar>
            <w:hideMark/>
          </w:tcPr>
          <w:p w:rsidR="00000000" w:rsidRDefault="00791F94">
            <w:pPr>
              <w:spacing w:after="0" w:line="256" w:lineRule="auto"/>
              <w:ind w:left="110" w:firstLine="0"/>
            </w:pPr>
            <w:r>
              <w:t xml:space="preserve">11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Pentachlorobenzene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13.7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7.3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14.8 </w:t>
            </w:r>
          </w:p>
        </w:tc>
        <w:tc>
          <w:tcPr>
            <w:tcW w:w="694" w:type="dxa"/>
            <w:tcMar>
              <w:top w:w="32" w:type="dxa"/>
              <w:left w:w="0" w:type="dxa"/>
              <w:bottom w:w="9" w:type="dxa"/>
              <w:right w:w="115" w:type="dxa"/>
            </w:tcMar>
            <w:hideMark/>
          </w:tcPr>
          <w:p w:rsidR="00000000" w:rsidRDefault="00791F94">
            <w:pPr>
              <w:spacing w:after="0" w:line="256" w:lineRule="auto"/>
              <w:ind w:left="110" w:firstLine="0"/>
            </w:pPr>
            <w:r>
              <w:t xml:space="preserve">13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2,3,4,5-Tetrachloronitrobenzene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55.9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6.7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50.4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6.0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Benefin</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62.6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4.8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62.7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2.9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alpha-BHC</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58.2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7.3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54.8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4.8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Hexachlorobenzene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26.9 </w:t>
            </w:r>
          </w:p>
        </w:tc>
        <w:tc>
          <w:tcPr>
            <w:tcW w:w="982" w:type="dxa"/>
            <w:tcMar>
              <w:top w:w="32" w:type="dxa"/>
              <w:left w:w="0" w:type="dxa"/>
              <w:bottom w:w="9" w:type="dxa"/>
              <w:right w:w="115" w:type="dxa"/>
            </w:tcMar>
            <w:hideMark/>
          </w:tcPr>
          <w:p w:rsidR="00000000" w:rsidRDefault="00791F94">
            <w:pPr>
              <w:spacing w:after="0" w:line="256" w:lineRule="auto"/>
              <w:ind w:left="110" w:firstLine="0"/>
            </w:pPr>
            <w:r>
              <w:t xml:space="preserve">13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25.1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5.7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delta-BHC</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95.8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4.6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99.2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1.3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Heptachlor</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46.9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9.2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49.1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6.3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Aldrin</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97.7 </w:t>
            </w:r>
          </w:p>
        </w:tc>
        <w:tc>
          <w:tcPr>
            <w:tcW w:w="982" w:type="dxa"/>
            <w:tcMar>
              <w:top w:w="32" w:type="dxa"/>
              <w:left w:w="0" w:type="dxa"/>
              <w:bottom w:w="9" w:type="dxa"/>
              <w:right w:w="115" w:type="dxa"/>
            </w:tcMar>
            <w:hideMark/>
          </w:tcPr>
          <w:p w:rsidR="00000000" w:rsidRDefault="00791F94">
            <w:pPr>
              <w:spacing w:after="0" w:line="256" w:lineRule="auto"/>
              <w:ind w:left="110" w:firstLine="0"/>
            </w:pPr>
            <w:r>
              <w:t xml:space="preserve">12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102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7.4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Isopropalin</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1" w:firstLine="0"/>
            </w:pPr>
            <w:r>
              <w:t xml:space="preserve">102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4.3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105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2.3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Heptachlor epoxide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90.4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4.4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93.6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2.4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trans-Chlordane</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49" w:firstLine="0"/>
            </w:pPr>
            <w:r>
              <w:t xml:space="preserve">90.1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4.5 </w:t>
            </w:r>
          </w:p>
        </w:tc>
        <w:tc>
          <w:tcPr>
            <w:tcW w:w="1366" w:type="dxa"/>
            <w:gridSpan w:val="2"/>
            <w:tcMar>
              <w:top w:w="32" w:type="dxa"/>
              <w:left w:w="0" w:type="dxa"/>
              <w:bottom w:w="9" w:type="dxa"/>
              <w:right w:w="115" w:type="dxa"/>
            </w:tcMar>
            <w:hideMark/>
          </w:tcPr>
          <w:p w:rsidR="00000000" w:rsidRDefault="00791F94">
            <w:pPr>
              <w:spacing w:after="0" w:line="256" w:lineRule="auto"/>
              <w:ind w:left="252" w:firstLine="0"/>
            </w:pPr>
            <w:r>
              <w:t xml:space="preserve">95.0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2.3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Endosulfan I</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50" w:firstLine="0"/>
            </w:pPr>
            <w:r>
              <w:t xml:space="preserve">96.3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4.4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101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2.2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Dieldrin</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1" w:firstLine="0"/>
            </w:pPr>
            <w:r>
              <w:t xml:space="preserve">129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4.7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104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1.9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2,5-Dichlorophenyl-4-nitrophenyl ether</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0" w:firstLine="0"/>
            </w:pPr>
            <w:r>
              <w:t xml:space="preserve">110 </w:t>
            </w:r>
          </w:p>
        </w:tc>
        <w:tc>
          <w:tcPr>
            <w:tcW w:w="982" w:type="dxa"/>
            <w:tcMar>
              <w:top w:w="32" w:type="dxa"/>
              <w:left w:w="0" w:type="dxa"/>
              <w:bottom w:w="9" w:type="dxa"/>
              <w:right w:w="115" w:type="dxa"/>
            </w:tcMar>
            <w:hideMark/>
          </w:tcPr>
          <w:p w:rsidR="00000000" w:rsidRDefault="00791F94">
            <w:pPr>
              <w:spacing w:after="0" w:line="256" w:lineRule="auto"/>
              <w:ind w:left="78" w:firstLine="0"/>
            </w:pPr>
            <w:r>
              <w:t xml:space="preserve">4.1 </w:t>
            </w:r>
          </w:p>
        </w:tc>
        <w:tc>
          <w:tcPr>
            <w:tcW w:w="1366" w:type="dxa"/>
            <w:gridSpan w:val="2"/>
            <w:tcMar>
              <w:top w:w="32" w:type="dxa"/>
              <w:left w:w="0" w:type="dxa"/>
              <w:bottom w:w="9" w:type="dxa"/>
              <w:right w:w="115" w:type="dxa"/>
            </w:tcMar>
            <w:hideMark/>
          </w:tcPr>
          <w:p w:rsidR="00000000" w:rsidRDefault="00791F94">
            <w:pPr>
              <w:spacing w:after="0" w:line="256" w:lineRule="auto"/>
              <w:ind w:left="280" w:firstLine="0"/>
            </w:pPr>
            <w:r>
              <w:t xml:space="preserve">112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2.1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Endrin</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1" w:firstLine="0"/>
            </w:pPr>
            <w:r>
              <w:t xml:space="preserve">102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4.5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106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3.7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Endosulfan II</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1" w:firstLine="0"/>
            </w:pPr>
            <w:r>
              <w:t xml:space="preserve">104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4.1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105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0.4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p,p&amp;apos;-DDT</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1" w:firstLine="0"/>
            </w:pPr>
            <w:r>
              <w:t xml:space="preserve">134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2.1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111 </w:t>
            </w:r>
          </w:p>
        </w:tc>
        <w:tc>
          <w:tcPr>
            <w:tcW w:w="694" w:type="dxa"/>
            <w:tcMar>
              <w:top w:w="32" w:type="dxa"/>
              <w:left w:w="0" w:type="dxa"/>
              <w:bottom w:w="9" w:type="dxa"/>
              <w:right w:w="115" w:type="dxa"/>
            </w:tcMar>
            <w:hideMark/>
          </w:tcPr>
          <w:p w:rsidR="00000000" w:rsidRDefault="00791F94">
            <w:pPr>
              <w:spacing w:after="0" w:line="256" w:lineRule="auto"/>
              <w:ind w:left="81" w:firstLine="0"/>
            </w:pPr>
            <w:r>
              <w:t xml:space="preserve">2.0 </w:t>
            </w:r>
          </w:p>
        </w:tc>
      </w:tr>
      <w:tr w:rsidR="00000000">
        <w:trPr>
          <w:trHeight w:val="288"/>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2,3,6-Trichlorophenyl-4&amp;apos;-nitrophenyl ether</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0" w:firstLine="0"/>
            </w:pPr>
            <w:r>
              <w:t xml:space="preserve">110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4.8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110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2.8 </w:t>
            </w:r>
          </w:p>
        </w:tc>
      </w:tr>
      <w:tr w:rsidR="00000000">
        <w:trPr>
          <w:trHeight w:val="280"/>
        </w:trPr>
        <w:tc>
          <w:tcPr>
            <w:tcW w:w="4788" w:type="dxa"/>
            <w:tcMar>
              <w:top w:w="32" w:type="dxa"/>
              <w:left w:w="0" w:type="dxa"/>
              <w:bottom w:w="9" w:type="dxa"/>
              <w:right w:w="115" w:type="dxa"/>
            </w:tcMar>
            <w:hideMark/>
          </w:tcPr>
          <w:p w:rsidR="00000000" w:rsidRDefault="00791F94">
            <w:pPr>
              <w:spacing w:after="0" w:line="256" w:lineRule="auto"/>
              <w:ind w:left="122" w:firstLine="0"/>
            </w:pPr>
            <w:r>
              <w:rPr>
                <w:rStyle w:val="not-translated-para"/>
              </w:rPr>
              <w:t>2,3,4-Trichlorophenyl-4&amp;apos;-nitrophenyl ether</w:t>
            </w:r>
            <w:r>
              <w:rPr>
                <w:rStyle w:val="not-translated-para"/>
              </w:rPr>
              <w:t xml:space="preserve"> </w:t>
            </w:r>
          </w:p>
        </w:tc>
        <w:tc>
          <w:tcPr>
            <w:tcW w:w="1582" w:type="dxa"/>
            <w:tcMar>
              <w:top w:w="32" w:type="dxa"/>
              <w:left w:w="0" w:type="dxa"/>
              <w:bottom w:w="9" w:type="dxa"/>
              <w:right w:w="115" w:type="dxa"/>
            </w:tcMar>
            <w:hideMark/>
          </w:tcPr>
          <w:p w:rsidR="00000000" w:rsidRDefault="00791F94">
            <w:pPr>
              <w:spacing w:after="0" w:line="256" w:lineRule="auto"/>
              <w:ind w:left="280" w:firstLine="0"/>
            </w:pPr>
            <w:r>
              <w:t xml:space="preserve">112 </w:t>
            </w:r>
          </w:p>
        </w:tc>
        <w:tc>
          <w:tcPr>
            <w:tcW w:w="982" w:type="dxa"/>
            <w:tcMar>
              <w:top w:w="32" w:type="dxa"/>
              <w:left w:w="0" w:type="dxa"/>
              <w:bottom w:w="9" w:type="dxa"/>
              <w:right w:w="115" w:type="dxa"/>
            </w:tcMar>
            <w:hideMark/>
          </w:tcPr>
          <w:p w:rsidR="00000000" w:rsidRDefault="00791F94">
            <w:pPr>
              <w:spacing w:after="0" w:line="256" w:lineRule="auto"/>
              <w:ind w:left="79" w:firstLine="0"/>
            </w:pPr>
            <w:r>
              <w:t xml:space="preserve">4.4 </w:t>
            </w:r>
          </w:p>
        </w:tc>
        <w:tc>
          <w:tcPr>
            <w:tcW w:w="1366" w:type="dxa"/>
            <w:gridSpan w:val="2"/>
            <w:tcMar>
              <w:top w:w="32" w:type="dxa"/>
              <w:left w:w="0" w:type="dxa"/>
              <w:bottom w:w="9" w:type="dxa"/>
              <w:right w:w="115" w:type="dxa"/>
            </w:tcMar>
            <w:hideMark/>
          </w:tcPr>
          <w:p w:rsidR="00000000" w:rsidRDefault="00791F94">
            <w:pPr>
              <w:spacing w:after="0" w:line="256" w:lineRule="auto"/>
              <w:ind w:left="281" w:firstLine="0"/>
            </w:pPr>
            <w:r>
              <w:t xml:space="preserve">112 </w:t>
            </w:r>
          </w:p>
        </w:tc>
        <w:tc>
          <w:tcPr>
            <w:tcW w:w="694" w:type="dxa"/>
            <w:tcMar>
              <w:top w:w="32" w:type="dxa"/>
              <w:left w:w="0" w:type="dxa"/>
              <w:bottom w:w="9" w:type="dxa"/>
              <w:right w:w="115" w:type="dxa"/>
            </w:tcMar>
            <w:hideMark/>
          </w:tcPr>
          <w:p w:rsidR="00000000" w:rsidRDefault="00791F94">
            <w:pPr>
              <w:spacing w:after="0" w:line="256" w:lineRule="auto"/>
              <w:ind w:left="82" w:firstLine="0"/>
            </w:pPr>
            <w:r>
              <w:t xml:space="preserve">3.3 </w:t>
            </w:r>
          </w:p>
        </w:tc>
      </w:tr>
      <w:tr w:rsidR="00000000">
        <w:trPr>
          <w:trHeight w:val="572"/>
        </w:trPr>
        <w:tc>
          <w:tcPr>
            <w:tcW w:w="9410" w:type="dxa"/>
            <w:gridSpan w:val="6"/>
            <w:tcBorders>
              <w:top w:val="nil"/>
              <w:left w:val="nil"/>
              <w:bottom w:val="double" w:sz="4" w:space="0" w:color="000000"/>
              <w:right w:val="nil"/>
            </w:tcBorders>
            <w:tcMar>
              <w:top w:w="32" w:type="dxa"/>
              <w:left w:w="0" w:type="dxa"/>
              <w:bottom w:w="9" w:type="dxa"/>
              <w:right w:w="115" w:type="dxa"/>
            </w:tcMar>
            <w:hideMark/>
          </w:tcPr>
          <w:p w:rsidR="00000000" w:rsidRDefault="00791F94">
            <w:pPr>
              <w:spacing w:after="0" w:line="256" w:lineRule="auto"/>
              <w:ind w:left="0" w:firstLine="0"/>
            </w:pPr>
            <w:r>
              <w:rPr>
                <w:rStyle w:val="not-translated-para"/>
              </w:rPr>
              <w:t>Mirex 104 5.3 108 2.2</w:t>
            </w:r>
            <w:r>
              <w:rPr>
                <w:rStyle w:val="not-translated-para"/>
              </w:rPr>
              <w:t xml:space="preserve"> </w:t>
            </w:r>
          </w:p>
        </w:tc>
      </w:tr>
      <w:tr w:rsidR="00000000">
        <w:tc>
          <w:tcPr>
            <w:tcW w:w="4785" w:type="dxa"/>
            <w:tcBorders>
              <w:top w:val="nil"/>
              <w:left w:val="nil"/>
              <w:bottom w:val="nil"/>
              <w:right w:val="nil"/>
            </w:tcBorders>
            <w:vAlign w:val="center"/>
            <w:hideMark/>
          </w:tcPr>
          <w:p w:rsidR="00000000" w:rsidRDefault="00791F94"/>
        </w:tc>
        <w:tc>
          <w:tcPr>
            <w:tcW w:w="157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97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52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84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69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p w:rsidR="00000000" w:rsidRDefault="00791F94">
      <w:pPr>
        <w:spacing w:after="0" w:line="256" w:lineRule="auto"/>
        <w:ind w:left="2" w:firstLine="0"/>
        <w:jc w:val="center"/>
      </w:pPr>
      <w:r>
        <w:t> </w:t>
      </w:r>
    </w:p>
    <w:p w:rsidR="00000000" w:rsidRDefault="00791F94">
      <w:pPr>
        <w:ind w:left="509" w:right="543" w:hanging="77"/>
      </w:pPr>
      <w:r>
        <w:rPr>
          <w:rStyle w:val="not-translated-para"/>
          <w:sz w:val="14"/>
          <w:szCs w:val="14"/>
        </w:rPr>
        <w:t xml:space="preserve">a </w:t>
      </w:r>
      <w:r>
        <w:rPr>
          <w:rStyle w:val="not-translated-para"/>
          <w:sz w:val="14"/>
          <w:szCs w:val="14"/>
        </w:rPr>
        <w:t>The operating conditions for the Soxtec apparatus were as follows: immersion time 45 min; the sample size was 10 g; the spiking concentration was 500 ng/g, except for the surrogate compounds at 1000 ng/g, 2,5-Dichlorophenyl-4-nitrophenyl ether, 2,3,6-Trich</w:t>
      </w:r>
      <w:r>
        <w:rPr>
          <w:rStyle w:val="not-translated-para"/>
          <w:sz w:val="14"/>
          <w:szCs w:val="14"/>
        </w:rPr>
        <w:t>lorophenyl-4nitrophenyl ether, and 2,3,4-Trichlorophenyl-4-nitrophenyl ether at 1500 ng/g, Nitrobenzene at 2000 ng/g, and 1,3-Dichlorobenzene and 1,2-Dichlorobenzene at 5000 ng/g.</w:t>
      </w:r>
      <w:r>
        <w:rPr>
          <w:rStyle w:val="not-translated-para"/>
          <w:sz w:val="14"/>
          <w:szCs w:val="14"/>
        </w:rPr>
        <w:t xml:space="preserve"> </w:t>
      </w:r>
    </w:p>
    <w:p w:rsidR="00000000" w:rsidRDefault="00791F94">
      <w:pPr>
        <w:spacing w:after="9"/>
        <w:ind w:left="730" w:right="779"/>
        <w:jc w:val="center"/>
      </w:pPr>
      <w:r>
        <w:rPr>
          <w:rStyle w:val="not-translated-para"/>
        </w:rPr>
        <w:t>TABLE 9</w:t>
      </w:r>
      <w:r>
        <w:rPr>
          <w:rStyle w:val="not-translated-para"/>
        </w:rPr>
        <w:t xml:space="preserve"> </w:t>
      </w:r>
    </w:p>
    <w:p w:rsidR="00000000" w:rsidRDefault="00791F94">
      <w:pPr>
        <w:spacing w:after="0" w:line="256" w:lineRule="auto"/>
        <w:ind w:left="2" w:firstLine="0"/>
        <w:jc w:val="center"/>
      </w:pPr>
      <w:r>
        <w:t> </w:t>
      </w:r>
    </w:p>
    <w:p w:rsidR="00000000" w:rsidRDefault="00791F94">
      <w:pPr>
        <w:ind w:left="812"/>
      </w:pPr>
      <w:r>
        <w:rPr>
          <w:rStyle w:val="not-translated-para"/>
        </w:rPr>
        <w:t>SINGLE LABORATORY ACCURACY AND PRECISION DATA FOR THE EXTRACTION</w:t>
      </w:r>
      <w:r>
        <w:rPr>
          <w:rStyle w:val="not-translated-para"/>
        </w:rPr>
        <w:t xml:space="preserve"> </w:t>
      </w:r>
    </w:p>
    <w:p w:rsidR="00000000" w:rsidRDefault="00791F94">
      <w:pPr>
        <w:spacing w:after="9"/>
        <w:ind w:left="730" w:right="778"/>
        <w:jc w:val="center"/>
      </w:pPr>
      <w:r>
        <w:rPr>
          <w:rStyle w:val="not-translated-para"/>
        </w:rPr>
        <w:t>OF SEMIVOLATILE ORGANICS FROM SPIKED CLAY BY AUTOMATED SOXHLET (SOXTEC) (METHOD 3541)a</w:t>
      </w:r>
      <w:r>
        <w:rPr>
          <w:rStyle w:val="not-translated-para"/>
        </w:rPr>
        <w:t xml:space="preserve"> </w:t>
      </w:r>
    </w:p>
    <w:p w:rsidR="00000000" w:rsidRDefault="00791F94">
      <w:pPr>
        <w:spacing w:after="63" w:line="256" w:lineRule="auto"/>
        <w:ind w:left="2" w:firstLine="0"/>
        <w:jc w:val="center"/>
      </w:pPr>
      <w:r>
        <w:t> </w:t>
      </w:r>
    </w:p>
    <w:p w:rsidR="00000000" w:rsidRDefault="00791F94">
      <w:pPr>
        <w:pStyle w:val="1"/>
        <w:spacing w:after="0" w:line="256" w:lineRule="auto"/>
        <w:ind w:right="1432"/>
        <w:jc w:val="right"/>
      </w:pPr>
      <w:r>
        <w:rPr>
          <w:noProof/>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972050" cy="9525"/>
            <wp:effectExtent l="0" t="0" r="0" b="0"/>
            <wp:wrapSquare wrapText="bothSides"/>
            <wp:docPr id="30" name="图片 7" descr="D:\document\convert_tasks\transweb\1464945_1477166\1464945.pdf.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convert_tasks\transweb\1464945_1477166\1464945.pdf.files\image025.gif"/>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972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t-translated-para"/>
        </w:rPr>
        <w:t>RSD 47.8 5.6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Bis(2-chloroethyl) ether 25.4 13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2-Chlorophenol 42.7 4.3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Benzyl alcohol 55.9 7.2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2-Methylphenol 17.6 6.6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Bis(2-chloro-1-methylethyl)ether 15.0 15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4-Methylphenol 23.4 6.7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N-Nitroso-di-n-pro</w:t>
      </w:r>
      <w:r>
        <w:rPr>
          <w:rStyle w:val="not-translated-para"/>
        </w:rPr>
        <w:t>pylamine 41.4 6.2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Nitrobenzene 28.2 7.7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Isophorone 56.1 4.2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2-Nitrophenol 36.0 6.5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2,4-Dimethylphenol 50.1 5.7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Benzoic acid 40.6 7.7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Bis(2-chloroethoxy)methane 44.1 3.0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2,4-Dichlorophenol 55.6 4.6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1,2,4-Trichlorobenzene 18.1 31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Napht</w:t>
      </w:r>
      <w:r>
        <w:rPr>
          <w:rStyle w:val="not-translated-para"/>
        </w:rPr>
        <w:t>halene 26.2 15</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4-Chloroaniline 55.7 12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4-Chloro-3-methylphenol 65.1 5.1</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2-Methylnaphthalene 47.0 8.6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 xml:space="preserve">Hexachlorocyclopentadiene 19.3 </w:t>
      </w:r>
      <w:r>
        <w:rPr>
          <w:rStyle w:val="not-translated-para"/>
        </w:rPr>
        <w:t>19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2,4,6-Trichlorophenol 70.2 6.3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2,4,5-Trichlorophenol 26.8 2.9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2-Chloronaphthalene 61.2 6.0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2-Nitroaniline 73.8 6.0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Dimethyl phthalate 74.6 5.2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Acenaphthylene 71.6 5.7</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3-Nitroaniline 77.6 5.3</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Acenaphthene 79.2 4.0</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2,4-Dinitropheno</w:t>
      </w:r>
      <w:r>
        <w:rPr>
          <w:rStyle w:val="not-translated-para"/>
        </w:rPr>
        <w:t>l 91.9 8.9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4-Nitrophenol 62.9 16</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Dibenzofuran 82.1 5.9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2,4-Dinotrotoluene 84.2 5.4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2,6-Dinitrotoluene 68.3 5.8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w:t>
      </w:r>
      <w:r>
        <w:rPr>
          <w:rFonts w:ascii="Calibri" w:hAnsi="Calibri"/>
        </w:rPr>
        <w:t xml:space="preserve"> </w:t>
      </w:r>
      <w:r>
        <w:rPr>
          <w:rStyle w:val="not-translated-para"/>
        </w:rPr>
        <w:t>Diethyl phthalate 74.9 5.4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4-Chlorophenyl-phenyl ether 67.2 3.2</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Fluorene 82.1 3.4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4-Nitroaniline 79.0 7.9</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4,6-Dinitro-2-m</w:t>
      </w:r>
      <w:r>
        <w:rPr>
          <w:rStyle w:val="not-translated-para"/>
        </w:rPr>
        <w:t>ethylphenol 63.4 6.8</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N-Nitrosodiphenylamine 77.0 3.4</w:t>
      </w:r>
      <w:r>
        <w:rPr>
          <w:rStyle w:val="not-translated-para"/>
        </w:rPr>
        <w:t xml:space="preserve"> </w:t>
      </w:r>
    </w:p>
    <w:p w:rsidR="00000000" w:rsidRDefault="00791F94">
      <w:pPr>
        <w:spacing w:after="160" w:line="256" w:lineRule="auto"/>
        <w:ind w:left="0" w:firstLine="0"/>
      </w:pPr>
      <w:r>
        <w:rPr>
          <w:rFonts w:ascii="Calibri" w:hAnsi="Calibri"/>
        </w:rPr>
        <w:t>                             </w:t>
      </w:r>
      <w:r>
        <w:rPr>
          <w:rFonts w:ascii="Calibri" w:hAnsi="Calibri"/>
        </w:rPr>
        <w:t xml:space="preserve"> </w:t>
      </w:r>
      <w:r>
        <w:rPr>
          <w:rStyle w:val="not-translated-para"/>
        </w:rPr>
        <w:t>4-Bromophenyl-phenyl ether 62.4 3.0</w:t>
      </w:r>
      <w:r>
        <w:rPr>
          <w:rStyle w:val="not-translated-para"/>
        </w:rPr>
        <w:t xml:space="preserve"> </w:t>
      </w:r>
    </w:p>
    <w:tbl>
      <w:tblPr>
        <w:tblW w:w="7843" w:type="dxa"/>
        <w:tblInd w:w="1229" w:type="dxa"/>
        <w:tblCellMar>
          <w:left w:w="0" w:type="dxa"/>
          <w:right w:w="0" w:type="dxa"/>
        </w:tblCellMar>
        <w:tblLook w:val="04A0" w:firstRow="1" w:lastRow="0" w:firstColumn="1" w:lastColumn="0" w:noHBand="0" w:noVBand="1"/>
      </w:tblPr>
      <w:tblGrid>
        <w:gridCol w:w="5045"/>
        <w:gridCol w:w="2114"/>
        <w:gridCol w:w="684"/>
      </w:tblGrid>
      <w:tr w:rsidR="00000000">
        <w:trPr>
          <w:trHeight w:val="377"/>
        </w:trPr>
        <w:tc>
          <w:tcPr>
            <w:tcW w:w="5045" w:type="dxa"/>
            <w:tcBorders>
              <w:top w:val="double" w:sz="4" w:space="0" w:color="000000"/>
              <w:left w:val="nil"/>
              <w:bottom w:val="single" w:sz="8" w:space="0" w:color="000000"/>
              <w:right w:val="nil"/>
            </w:tcBorders>
            <w:tcMar>
              <w:top w:w="31" w:type="dxa"/>
              <w:left w:w="0" w:type="dxa"/>
              <w:bottom w:w="0" w:type="dxa"/>
              <w:right w:w="115" w:type="dxa"/>
            </w:tcMar>
            <w:hideMark/>
          </w:tcPr>
          <w:p w:rsidR="00000000" w:rsidRDefault="00791F94">
            <w:pPr>
              <w:spacing w:after="0" w:line="256" w:lineRule="auto"/>
              <w:ind w:left="120" w:firstLine="0"/>
            </w:pPr>
            <w:r>
              <w:rPr>
                <w:rStyle w:val="not-translated-para"/>
              </w:rPr>
              <w:t>Compound</w:t>
            </w:r>
            <w:r>
              <w:rPr>
                <w:rStyle w:val="not-translated-para"/>
              </w:rPr>
              <w:t xml:space="preserve"> </w:t>
            </w:r>
          </w:p>
        </w:tc>
        <w:tc>
          <w:tcPr>
            <w:tcW w:w="2114" w:type="dxa"/>
            <w:tcBorders>
              <w:top w:val="double" w:sz="4" w:space="0" w:color="000000"/>
              <w:left w:val="nil"/>
              <w:bottom w:val="single" w:sz="8" w:space="0" w:color="000000"/>
              <w:right w:val="nil"/>
            </w:tcBorders>
            <w:tcMar>
              <w:top w:w="31" w:type="dxa"/>
              <w:left w:w="0" w:type="dxa"/>
              <w:bottom w:w="0" w:type="dxa"/>
              <w:right w:w="115" w:type="dxa"/>
            </w:tcMar>
            <w:hideMark/>
          </w:tcPr>
          <w:p w:rsidR="00000000" w:rsidRDefault="00791F94">
            <w:pPr>
              <w:spacing w:after="0" w:line="256" w:lineRule="auto"/>
              <w:ind w:left="0" w:firstLine="0"/>
            </w:pPr>
            <w:r>
              <w:rPr>
                <w:rStyle w:val="not-translated-para"/>
              </w:rPr>
              <w:t>Mean Recovery</w:t>
            </w:r>
            <w:r>
              <w:rPr>
                <w:rStyle w:val="not-translated-para"/>
              </w:rPr>
              <w:t xml:space="preserve"> </w:t>
            </w:r>
          </w:p>
        </w:tc>
        <w:tc>
          <w:tcPr>
            <w:tcW w:w="684" w:type="dxa"/>
            <w:tcBorders>
              <w:top w:val="double" w:sz="4" w:space="0" w:color="000000"/>
              <w:left w:val="nil"/>
              <w:bottom w:val="single" w:sz="8" w:space="0" w:color="000000"/>
              <w:right w:val="nil"/>
            </w:tcBorders>
            <w:tcMar>
              <w:top w:w="31" w:type="dxa"/>
              <w:left w:w="0" w:type="dxa"/>
              <w:bottom w:w="0" w:type="dxa"/>
              <w:right w:w="115" w:type="dxa"/>
            </w:tcMar>
            <w:hideMark/>
          </w:tcPr>
          <w:p w:rsidR="00000000" w:rsidRDefault="00791F94">
            <w:pPr>
              <w:spacing w:after="0" w:line="256" w:lineRule="auto"/>
              <w:ind w:left="0" w:firstLine="0"/>
            </w:pPr>
            <w:r>
              <w:rPr>
                <w:rStyle w:val="not-translated-para"/>
              </w:rPr>
              <w:t>RSD</w:t>
            </w:r>
            <w:r>
              <w:rPr>
                <w:rStyle w:val="not-translated-para"/>
              </w:rPr>
              <w:t xml:space="preserve"> </w:t>
            </w:r>
          </w:p>
        </w:tc>
      </w:tr>
      <w:tr w:rsidR="00000000">
        <w:trPr>
          <w:trHeight w:val="315"/>
        </w:trPr>
        <w:tc>
          <w:tcPr>
            <w:tcW w:w="5045" w:type="dxa"/>
            <w:tcBorders>
              <w:top w:val="nil"/>
              <w:left w:val="nil"/>
              <w:bottom w:val="nil"/>
              <w:right w:val="nil"/>
            </w:tcBorders>
            <w:tcMar>
              <w:top w:w="31" w:type="dxa"/>
              <w:left w:w="0" w:type="dxa"/>
              <w:bottom w:w="0" w:type="dxa"/>
              <w:right w:w="115" w:type="dxa"/>
            </w:tcMar>
            <w:hideMark/>
          </w:tcPr>
          <w:p w:rsidR="00000000" w:rsidRDefault="00791F94">
            <w:pPr>
              <w:spacing w:after="0" w:line="256" w:lineRule="auto"/>
              <w:ind w:left="120" w:firstLine="0"/>
            </w:pPr>
            <w:r>
              <w:rPr>
                <w:rStyle w:val="not-translated-para"/>
              </w:rPr>
              <w:t>Hexachlorobenzene</w:t>
            </w:r>
            <w:r>
              <w:rPr>
                <w:rStyle w:val="not-translated-para"/>
              </w:rPr>
              <w:t xml:space="preserve"> </w:t>
            </w:r>
          </w:p>
        </w:tc>
        <w:tc>
          <w:tcPr>
            <w:tcW w:w="2114" w:type="dxa"/>
            <w:tcBorders>
              <w:top w:val="nil"/>
              <w:left w:val="nil"/>
              <w:bottom w:val="nil"/>
              <w:right w:val="nil"/>
            </w:tcBorders>
            <w:tcMar>
              <w:top w:w="31" w:type="dxa"/>
              <w:left w:w="0" w:type="dxa"/>
              <w:bottom w:w="0" w:type="dxa"/>
              <w:right w:w="115" w:type="dxa"/>
            </w:tcMar>
            <w:hideMark/>
          </w:tcPr>
          <w:p w:rsidR="00000000" w:rsidRDefault="00791F94">
            <w:pPr>
              <w:spacing w:after="0" w:line="256" w:lineRule="auto"/>
              <w:ind w:left="556" w:firstLine="0"/>
            </w:pPr>
            <w:r>
              <w:t xml:space="preserve">72.6 </w:t>
            </w:r>
          </w:p>
        </w:tc>
        <w:tc>
          <w:tcPr>
            <w:tcW w:w="684" w:type="dxa"/>
            <w:tcBorders>
              <w:top w:val="nil"/>
              <w:left w:val="nil"/>
              <w:bottom w:val="nil"/>
              <w:right w:val="nil"/>
            </w:tcBorders>
            <w:tcMar>
              <w:top w:w="31" w:type="dxa"/>
              <w:left w:w="0" w:type="dxa"/>
              <w:bottom w:w="0" w:type="dxa"/>
              <w:right w:w="115" w:type="dxa"/>
            </w:tcMar>
            <w:hideMark/>
          </w:tcPr>
          <w:p w:rsidR="00000000" w:rsidRDefault="00791F94">
            <w:pPr>
              <w:spacing w:after="0" w:line="256" w:lineRule="auto"/>
              <w:ind w:left="81" w:firstLine="0"/>
            </w:pPr>
            <w:r>
              <w:t xml:space="preserve">3.7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Pentachlorophenol</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62.7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6.1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Phenanthrene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83.9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5.4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Anthracene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96.3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3.9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Di-n-butyl phthalate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78.3 </w:t>
            </w:r>
          </w:p>
        </w:tc>
        <w:tc>
          <w:tcPr>
            <w:tcW w:w="684" w:type="dxa"/>
            <w:tcMar>
              <w:top w:w="31" w:type="dxa"/>
              <w:left w:w="0" w:type="dxa"/>
              <w:bottom w:w="0" w:type="dxa"/>
              <w:right w:w="115" w:type="dxa"/>
            </w:tcMar>
            <w:hideMark/>
          </w:tcPr>
          <w:p w:rsidR="00000000" w:rsidRDefault="00791F94">
            <w:pPr>
              <w:spacing w:after="0" w:line="256" w:lineRule="auto"/>
              <w:ind w:left="110" w:firstLine="0"/>
            </w:pPr>
            <w:r>
              <w:t xml:space="preserve">40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Fluoranthene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87.7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6.9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Pyrene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88" w:firstLine="0"/>
            </w:pPr>
            <w:r>
              <w:t xml:space="preserve">102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0.8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Butyl benzyl phthalate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66.3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5.2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3,3&amp;apos;-Dichlorobenzidine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6" w:firstLine="0"/>
            </w:pPr>
            <w:r>
              <w:t xml:space="preserve">25.2 </w:t>
            </w:r>
          </w:p>
        </w:tc>
        <w:tc>
          <w:tcPr>
            <w:tcW w:w="684" w:type="dxa"/>
            <w:tcMar>
              <w:top w:w="31" w:type="dxa"/>
              <w:left w:w="0" w:type="dxa"/>
              <w:bottom w:w="0" w:type="dxa"/>
              <w:right w:w="115" w:type="dxa"/>
            </w:tcMar>
            <w:hideMark/>
          </w:tcPr>
          <w:p w:rsidR="00000000" w:rsidRDefault="00791F94">
            <w:pPr>
              <w:spacing w:after="0" w:line="256" w:lineRule="auto"/>
              <w:ind w:left="110" w:firstLine="0"/>
            </w:pPr>
            <w:r>
              <w:t xml:space="preserve">11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Benzo(a)anthracene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73.4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3.8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Bis(2-ethylhexyl)phthalate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6" w:firstLine="0"/>
            </w:pPr>
            <w:r>
              <w:t xml:space="preserve">77.2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4.8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Chrysene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76.2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4.4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Di-n-octyl phthalate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83.1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4.8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Benzo(b)fluoranthene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6" w:firstLine="0"/>
            </w:pPr>
            <w:r>
              <w:t xml:space="preserve">82.7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5.0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Benzo(k)fluoranthene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71.7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4.1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Benzo(a)pyrene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71.7 </w:t>
            </w:r>
          </w:p>
        </w:tc>
        <w:tc>
          <w:tcPr>
            <w:tcW w:w="684" w:type="dxa"/>
            <w:tcMar>
              <w:top w:w="31" w:type="dxa"/>
              <w:left w:w="0" w:type="dxa"/>
              <w:bottom w:w="0" w:type="dxa"/>
              <w:right w:w="115" w:type="dxa"/>
            </w:tcMar>
            <w:hideMark/>
          </w:tcPr>
          <w:p w:rsidR="00000000" w:rsidRDefault="00791F94">
            <w:pPr>
              <w:spacing w:after="0" w:line="256" w:lineRule="auto"/>
              <w:ind w:left="82" w:firstLine="0"/>
            </w:pPr>
            <w:r>
              <w:t xml:space="preserve">4.1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Indeno(1,2,3-cd)pyrene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72.2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4.3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Dibenz(a,h)anthracene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6" w:firstLine="0"/>
            </w:pPr>
            <w:r>
              <w:t xml:space="preserve">66.7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6.3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Benzo(g,h,i)perylene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557" w:firstLine="0"/>
            </w:pPr>
            <w:r>
              <w:t xml:space="preserve">63.9 </w:t>
            </w:r>
          </w:p>
        </w:tc>
        <w:tc>
          <w:tcPr>
            <w:tcW w:w="684" w:type="dxa"/>
            <w:tcMar>
              <w:top w:w="31" w:type="dxa"/>
              <w:left w:w="0" w:type="dxa"/>
              <w:bottom w:w="0" w:type="dxa"/>
              <w:right w:w="115" w:type="dxa"/>
            </w:tcMar>
            <w:hideMark/>
          </w:tcPr>
          <w:p w:rsidR="00000000" w:rsidRDefault="00791F94">
            <w:pPr>
              <w:spacing w:after="0" w:line="256" w:lineRule="auto"/>
              <w:ind w:left="81" w:firstLine="0"/>
            </w:pPr>
            <w:r>
              <w:t xml:space="preserve">8.0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1,2-Dichlorobenzene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710" w:firstLine="0"/>
            </w:pPr>
            <w:r>
              <w:t xml:space="preserve">0 </w:t>
            </w:r>
          </w:p>
        </w:tc>
        <w:tc>
          <w:tcPr>
            <w:tcW w:w="684" w:type="dxa"/>
            <w:tcMar>
              <w:top w:w="31" w:type="dxa"/>
              <w:left w:w="0" w:type="dxa"/>
              <w:bottom w:w="0" w:type="dxa"/>
              <w:right w:w="115" w:type="dxa"/>
            </w:tcMar>
            <w:hideMark/>
          </w:tcPr>
          <w:p w:rsidR="00000000" w:rsidRDefault="00791F94">
            <w:pPr>
              <w:spacing w:after="0" w:line="256" w:lineRule="auto"/>
              <w:ind w:left="161" w:firstLine="0"/>
            </w:pPr>
            <w:r>
              <w:t xml:space="preserve">--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1,3-Dichlorobenzene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710" w:firstLine="0"/>
            </w:pPr>
            <w:r>
              <w:t xml:space="preserve">0 </w:t>
            </w:r>
          </w:p>
        </w:tc>
        <w:tc>
          <w:tcPr>
            <w:tcW w:w="684" w:type="dxa"/>
            <w:tcMar>
              <w:top w:w="31" w:type="dxa"/>
              <w:left w:w="0" w:type="dxa"/>
              <w:bottom w:w="0" w:type="dxa"/>
              <w:right w:w="115" w:type="dxa"/>
            </w:tcMar>
            <w:hideMark/>
          </w:tcPr>
          <w:p w:rsidR="00000000" w:rsidRDefault="00791F94">
            <w:pPr>
              <w:spacing w:after="0" w:line="256" w:lineRule="auto"/>
              <w:ind w:left="161" w:firstLine="0"/>
            </w:pPr>
            <w:r>
              <w:t xml:space="preserve">-- </w:t>
            </w:r>
          </w:p>
        </w:tc>
      </w:tr>
      <w:tr w:rsidR="00000000">
        <w:trPr>
          <w:trHeight w:val="28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1,4-Dichlorobenzene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710" w:firstLine="0"/>
            </w:pPr>
            <w:r>
              <w:t xml:space="preserve">0 </w:t>
            </w:r>
          </w:p>
        </w:tc>
        <w:tc>
          <w:tcPr>
            <w:tcW w:w="684" w:type="dxa"/>
            <w:tcMar>
              <w:top w:w="31" w:type="dxa"/>
              <w:left w:w="0" w:type="dxa"/>
              <w:bottom w:w="0" w:type="dxa"/>
              <w:right w:w="115" w:type="dxa"/>
            </w:tcMar>
            <w:hideMark/>
          </w:tcPr>
          <w:p w:rsidR="00000000" w:rsidRDefault="00791F94">
            <w:pPr>
              <w:spacing w:after="0" w:line="256" w:lineRule="auto"/>
              <w:ind w:left="161" w:firstLine="0"/>
            </w:pPr>
            <w:r>
              <w:t xml:space="preserve">-- </w:t>
            </w:r>
          </w:p>
        </w:tc>
      </w:tr>
      <w:tr w:rsidR="00000000">
        <w:trPr>
          <w:trHeight w:val="278"/>
        </w:trPr>
        <w:tc>
          <w:tcPr>
            <w:tcW w:w="5045" w:type="dxa"/>
            <w:tcMar>
              <w:top w:w="31" w:type="dxa"/>
              <w:left w:w="0" w:type="dxa"/>
              <w:bottom w:w="0" w:type="dxa"/>
              <w:right w:w="115" w:type="dxa"/>
            </w:tcMar>
            <w:hideMark/>
          </w:tcPr>
          <w:p w:rsidR="00000000" w:rsidRDefault="00791F94">
            <w:pPr>
              <w:spacing w:after="0" w:line="256" w:lineRule="auto"/>
              <w:ind w:left="120" w:firstLine="0"/>
            </w:pPr>
            <w:r>
              <w:rPr>
                <w:rStyle w:val="not-translated-para"/>
              </w:rPr>
              <w:t>Hexachloroethane</w:t>
            </w:r>
            <w:r>
              <w:rPr>
                <w:rStyle w:val="not-translated-para"/>
              </w:rPr>
              <w:t xml:space="preserve"> </w:t>
            </w:r>
          </w:p>
        </w:tc>
        <w:tc>
          <w:tcPr>
            <w:tcW w:w="2114" w:type="dxa"/>
            <w:tcMar>
              <w:top w:w="31" w:type="dxa"/>
              <w:left w:w="0" w:type="dxa"/>
              <w:bottom w:w="0" w:type="dxa"/>
              <w:right w:w="115" w:type="dxa"/>
            </w:tcMar>
            <w:hideMark/>
          </w:tcPr>
          <w:p w:rsidR="00000000" w:rsidRDefault="00791F94">
            <w:pPr>
              <w:spacing w:after="0" w:line="256" w:lineRule="auto"/>
              <w:ind w:left="710" w:firstLine="0"/>
            </w:pPr>
            <w:r>
              <w:t xml:space="preserve">0 </w:t>
            </w:r>
          </w:p>
        </w:tc>
        <w:tc>
          <w:tcPr>
            <w:tcW w:w="684" w:type="dxa"/>
            <w:tcMar>
              <w:top w:w="31" w:type="dxa"/>
              <w:left w:w="0" w:type="dxa"/>
              <w:bottom w:w="0" w:type="dxa"/>
              <w:right w:w="115" w:type="dxa"/>
            </w:tcMar>
            <w:hideMark/>
          </w:tcPr>
          <w:p w:rsidR="00000000" w:rsidRDefault="00791F94">
            <w:pPr>
              <w:spacing w:after="0" w:line="256" w:lineRule="auto"/>
              <w:ind w:left="161" w:firstLine="0"/>
            </w:pPr>
            <w:r>
              <w:t xml:space="preserve">-- </w:t>
            </w:r>
          </w:p>
        </w:tc>
      </w:tr>
      <w:tr w:rsidR="00000000">
        <w:trPr>
          <w:trHeight w:val="518"/>
        </w:trPr>
        <w:tc>
          <w:tcPr>
            <w:tcW w:w="7843" w:type="dxa"/>
            <w:gridSpan w:val="3"/>
            <w:tcBorders>
              <w:top w:val="nil"/>
              <w:left w:val="nil"/>
              <w:bottom w:val="double" w:sz="4" w:space="0" w:color="000000"/>
              <w:right w:val="nil"/>
            </w:tcBorders>
            <w:tcMar>
              <w:top w:w="31" w:type="dxa"/>
              <w:left w:w="0" w:type="dxa"/>
              <w:bottom w:w="0" w:type="dxa"/>
              <w:right w:w="115" w:type="dxa"/>
            </w:tcMar>
            <w:hideMark/>
          </w:tcPr>
          <w:p w:rsidR="00000000" w:rsidRDefault="00791F94">
            <w:pPr>
              <w:spacing w:after="0" w:line="256" w:lineRule="auto"/>
              <w:ind w:left="0" w:firstLine="0"/>
            </w:pPr>
            <w:r>
              <w:rPr>
                <w:rStyle w:val="not-translated-para"/>
              </w:rPr>
              <w:t>Hexachlorobutadiene 0 --</w:t>
            </w:r>
            <w:r>
              <w:rPr>
                <w:rStyle w:val="not-translated-para"/>
              </w:rPr>
              <w:t xml:space="preserve"> </w:t>
            </w:r>
          </w:p>
        </w:tc>
      </w:tr>
    </w:tbl>
    <w:p w:rsidR="00000000" w:rsidRDefault="00791F94">
      <w:pPr>
        <w:spacing w:after="0" w:line="256" w:lineRule="auto"/>
        <w:ind w:left="2" w:firstLine="0"/>
        <w:jc w:val="center"/>
      </w:pPr>
      <w:r>
        <w:t> </w:t>
      </w:r>
    </w:p>
    <w:p w:rsidR="00000000" w:rsidRDefault="00791F94">
      <w:pPr>
        <w:ind w:left="442" w:right="638"/>
      </w:pPr>
      <w:r>
        <w:rPr>
          <w:rStyle w:val="not-translated-para"/>
          <w:sz w:val="14"/>
          <w:szCs w:val="14"/>
        </w:rPr>
        <w:t>a Number of determinations was three. The operating conditions for the Soxtec apparatus were as follows: immersion time 45 min; the sample size was 10 g clay soil; the spike concentration was 6 mg/kg per compound. The sample was allowed to equilibrate 1 ho</w:t>
      </w:r>
      <w:r>
        <w:rPr>
          <w:rStyle w:val="not-translated-para"/>
          <w:sz w:val="14"/>
          <w:szCs w:val="14"/>
        </w:rPr>
        <w:t>ur after spiking.</w:t>
      </w:r>
      <w:r>
        <w:rPr>
          <w:rStyle w:val="not-translated-para"/>
          <w:sz w:val="14"/>
          <w:szCs w:val="14"/>
        </w:rPr>
        <w:t xml:space="preserve"> </w:t>
      </w:r>
    </w:p>
    <w:p w:rsidR="00000000" w:rsidRDefault="00791F94">
      <w:pPr>
        <w:spacing w:after="0" w:line="256" w:lineRule="auto"/>
        <w:ind w:left="432" w:firstLine="0"/>
      </w:pPr>
      <w:r>
        <w:t> </w:t>
      </w:r>
    </w:p>
    <w:p w:rsidR="00000000" w:rsidRDefault="00791F94">
      <w:pPr>
        <w:ind w:left="442"/>
      </w:pPr>
      <w:r>
        <w:rPr>
          <w:rStyle w:val="not-translated-para"/>
        </w:rPr>
        <w:t>Data taken from Reference 7.</w:t>
      </w:r>
      <w:r>
        <w:rPr>
          <w:rStyle w:val="not-translated-para"/>
        </w:rPr>
        <w:t xml:space="preserve"> </w:t>
      </w:r>
    </w:p>
    <w:p w:rsidR="00000000" w:rsidRDefault="00791F94">
      <w:pPr>
        <w:pStyle w:val="1"/>
        <w:ind w:left="730" w:right="776"/>
      </w:pPr>
      <w:r>
        <w:rPr>
          <w:rStyle w:val="not-translated-para"/>
        </w:rPr>
        <w:t>TABLE 10</w:t>
      </w:r>
      <w:r>
        <w:rPr>
          <w:rStyle w:val="not-translated-para"/>
        </w:rPr>
        <w:t xml:space="preserve"> </w:t>
      </w:r>
    </w:p>
    <w:p w:rsidR="00000000" w:rsidRDefault="00791F94">
      <w:pPr>
        <w:spacing w:after="0" w:line="256" w:lineRule="auto"/>
        <w:ind w:left="2" w:firstLine="0"/>
        <w:jc w:val="center"/>
      </w:pPr>
      <w:r>
        <w:t> </w:t>
      </w:r>
    </w:p>
    <w:p w:rsidR="00000000" w:rsidRDefault="00791F94">
      <w:pPr>
        <w:spacing w:after="42"/>
        <w:ind w:left="2424"/>
      </w:pPr>
      <w:r>
        <w:rPr>
          <w:rStyle w:val="not-translated-para"/>
        </w:rPr>
        <w:t>PRECISION AND BIAS VALUES FOR METHOD 3542a</w:t>
      </w:r>
      <w:r>
        <w:rPr>
          <w:rStyle w:val="not-translated-para"/>
        </w:rPr>
        <w:t xml:space="preserve"> </w:t>
      </w:r>
    </w:p>
    <w:p w:rsidR="00000000" w:rsidRDefault="00791F94">
      <w:pPr>
        <w:spacing w:after="0" w:line="256" w:lineRule="auto"/>
        <w:ind w:left="2" w:firstLine="0"/>
        <w:jc w:val="center"/>
      </w:pPr>
      <w:r>
        <w:t> </w:t>
      </w:r>
    </w:p>
    <w:tbl>
      <w:tblPr>
        <w:tblW w:w="9410" w:type="dxa"/>
        <w:tblInd w:w="490" w:type="dxa"/>
        <w:tblCellMar>
          <w:left w:w="0" w:type="dxa"/>
          <w:right w:w="0" w:type="dxa"/>
        </w:tblCellMar>
        <w:tblLook w:val="04A0" w:firstRow="1" w:lastRow="0" w:firstColumn="1" w:lastColumn="0" w:noHBand="0" w:noVBand="1"/>
      </w:tblPr>
      <w:tblGrid>
        <w:gridCol w:w="2789"/>
        <w:gridCol w:w="2181"/>
        <w:gridCol w:w="2913"/>
        <w:gridCol w:w="1527"/>
      </w:tblGrid>
      <w:tr w:rsidR="00000000">
        <w:trPr>
          <w:trHeight w:val="379"/>
        </w:trPr>
        <w:tc>
          <w:tcPr>
            <w:tcW w:w="2789" w:type="dxa"/>
            <w:tcBorders>
              <w:top w:val="double" w:sz="4" w:space="0" w:color="000000"/>
              <w:left w:val="nil"/>
              <w:bottom w:val="single" w:sz="8" w:space="0" w:color="000000"/>
              <w:right w:val="nil"/>
            </w:tcBorders>
            <w:tcMar>
              <w:top w:w="70" w:type="dxa"/>
              <w:left w:w="0" w:type="dxa"/>
              <w:bottom w:w="7" w:type="dxa"/>
              <w:right w:w="115" w:type="dxa"/>
            </w:tcMar>
            <w:vAlign w:val="bottom"/>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2181" w:type="dxa"/>
            <w:tcBorders>
              <w:top w:val="double" w:sz="4" w:space="0" w:color="000000"/>
              <w:left w:val="nil"/>
              <w:bottom w:val="single" w:sz="8" w:space="0" w:color="000000"/>
              <w:right w:val="nil"/>
            </w:tcBorders>
            <w:tcMar>
              <w:top w:w="70" w:type="dxa"/>
              <w:left w:w="0" w:type="dxa"/>
              <w:bottom w:w="7" w:type="dxa"/>
              <w:right w:w="115" w:type="dxa"/>
            </w:tcMar>
            <w:vAlign w:val="bottom"/>
            <w:hideMark/>
          </w:tcPr>
          <w:p w:rsidR="00000000" w:rsidRDefault="00791F94">
            <w:pPr>
              <w:spacing w:after="0" w:line="256" w:lineRule="auto"/>
              <w:ind w:left="0" w:firstLine="0"/>
            </w:pPr>
            <w:r>
              <w:rPr>
                <w:rStyle w:val="not-translated-para"/>
              </w:rPr>
              <w:t>Mean Recovery</w:t>
            </w:r>
            <w:r>
              <w:rPr>
                <w:rStyle w:val="not-translated-para"/>
              </w:rPr>
              <w:t xml:space="preserve"> </w:t>
            </w:r>
          </w:p>
        </w:tc>
        <w:tc>
          <w:tcPr>
            <w:tcW w:w="2913" w:type="dxa"/>
            <w:tcBorders>
              <w:top w:val="double" w:sz="4" w:space="0" w:color="000000"/>
              <w:left w:val="nil"/>
              <w:bottom w:val="single" w:sz="8" w:space="0" w:color="000000"/>
              <w:right w:val="nil"/>
            </w:tcBorders>
            <w:tcMar>
              <w:top w:w="70" w:type="dxa"/>
              <w:left w:w="0" w:type="dxa"/>
              <w:bottom w:w="7" w:type="dxa"/>
              <w:right w:w="115" w:type="dxa"/>
            </w:tcMar>
            <w:vAlign w:val="bottom"/>
            <w:hideMark/>
          </w:tcPr>
          <w:p w:rsidR="00000000" w:rsidRDefault="00791F94">
            <w:pPr>
              <w:spacing w:after="0" w:line="256" w:lineRule="auto"/>
              <w:ind w:left="0" w:firstLine="0"/>
            </w:pPr>
            <w:r>
              <w:rPr>
                <w:rStyle w:val="not-translated-para"/>
              </w:rPr>
              <w:t>Standard Deviation</w:t>
            </w:r>
            <w:r>
              <w:rPr>
                <w:rStyle w:val="not-translated-para"/>
              </w:rPr>
              <w:t xml:space="preserve"> </w:t>
            </w:r>
          </w:p>
        </w:tc>
        <w:tc>
          <w:tcPr>
            <w:tcW w:w="1527" w:type="dxa"/>
            <w:tcBorders>
              <w:top w:val="double" w:sz="4" w:space="0" w:color="000000"/>
              <w:left w:val="nil"/>
              <w:bottom w:val="single" w:sz="8" w:space="0" w:color="000000"/>
              <w:right w:val="nil"/>
            </w:tcBorders>
            <w:tcMar>
              <w:top w:w="70" w:type="dxa"/>
              <w:left w:w="0" w:type="dxa"/>
              <w:bottom w:w="7" w:type="dxa"/>
              <w:right w:w="115" w:type="dxa"/>
            </w:tcMar>
            <w:vAlign w:val="bottom"/>
            <w:hideMark/>
          </w:tcPr>
          <w:p w:rsidR="00000000" w:rsidRDefault="00791F94">
            <w:pPr>
              <w:spacing w:after="0" w:line="256" w:lineRule="auto"/>
              <w:ind w:left="0" w:firstLine="0"/>
            </w:pPr>
            <w:r>
              <w:rPr>
                <w:rStyle w:val="not-translated-para"/>
              </w:rPr>
              <w:t>% RSD</w:t>
            </w:r>
            <w:r>
              <w:rPr>
                <w:rStyle w:val="not-translated-para"/>
              </w:rPr>
              <w:t xml:space="preserve"> </w:t>
            </w:r>
          </w:p>
        </w:tc>
      </w:tr>
      <w:tr w:rsidR="00000000">
        <w:trPr>
          <w:trHeight w:val="440"/>
        </w:trPr>
        <w:tc>
          <w:tcPr>
            <w:tcW w:w="2789" w:type="dxa"/>
            <w:tcBorders>
              <w:top w:val="nil"/>
              <w:left w:val="nil"/>
              <w:bottom w:val="nil"/>
              <w:right w:val="nil"/>
            </w:tcBorders>
            <w:tcMar>
              <w:top w:w="70" w:type="dxa"/>
              <w:left w:w="0" w:type="dxa"/>
              <w:bottom w:w="7" w:type="dxa"/>
              <w:right w:w="115" w:type="dxa"/>
            </w:tcMar>
            <w:hideMark/>
          </w:tcPr>
          <w:p w:rsidR="00000000" w:rsidRDefault="00791F94">
            <w:pPr>
              <w:spacing w:after="0" w:line="256" w:lineRule="auto"/>
              <w:ind w:left="122" w:firstLine="0"/>
            </w:pPr>
            <w:r>
              <w:rPr>
                <w:rStyle w:val="not-translated-para"/>
              </w:rPr>
              <w:t>2-Fluorophenol</w:t>
            </w:r>
            <w:r>
              <w:rPr>
                <w:rStyle w:val="not-translated-para"/>
              </w:rPr>
              <w:t xml:space="preserve"> </w:t>
            </w:r>
          </w:p>
        </w:tc>
        <w:tc>
          <w:tcPr>
            <w:tcW w:w="2181" w:type="dxa"/>
            <w:tcBorders>
              <w:top w:val="nil"/>
              <w:left w:val="nil"/>
              <w:bottom w:val="nil"/>
              <w:right w:val="nil"/>
            </w:tcBorders>
            <w:tcMar>
              <w:top w:w="70" w:type="dxa"/>
              <w:left w:w="0" w:type="dxa"/>
              <w:bottom w:w="7" w:type="dxa"/>
              <w:right w:w="115" w:type="dxa"/>
            </w:tcMar>
            <w:hideMark/>
          </w:tcPr>
          <w:p w:rsidR="00000000" w:rsidRDefault="00791F94">
            <w:pPr>
              <w:spacing w:after="0" w:line="256" w:lineRule="auto"/>
              <w:ind w:left="557" w:firstLine="0"/>
            </w:pPr>
            <w:r>
              <w:t xml:space="preserve">74.6 </w:t>
            </w:r>
          </w:p>
        </w:tc>
        <w:tc>
          <w:tcPr>
            <w:tcW w:w="2913" w:type="dxa"/>
            <w:tcBorders>
              <w:top w:val="nil"/>
              <w:left w:val="nil"/>
              <w:bottom w:val="nil"/>
              <w:right w:val="nil"/>
            </w:tcBorders>
            <w:tcMar>
              <w:top w:w="70" w:type="dxa"/>
              <w:left w:w="0" w:type="dxa"/>
              <w:bottom w:w="7" w:type="dxa"/>
              <w:right w:w="115" w:type="dxa"/>
            </w:tcMar>
            <w:hideMark/>
          </w:tcPr>
          <w:p w:rsidR="00000000" w:rsidRDefault="00791F94">
            <w:pPr>
              <w:spacing w:after="0" w:line="256" w:lineRule="auto"/>
              <w:ind w:left="722" w:firstLine="0"/>
            </w:pPr>
            <w:r>
              <w:t xml:space="preserve">28.6 </w:t>
            </w:r>
          </w:p>
        </w:tc>
        <w:tc>
          <w:tcPr>
            <w:tcW w:w="1527" w:type="dxa"/>
            <w:tcBorders>
              <w:top w:val="nil"/>
              <w:left w:val="nil"/>
              <w:bottom w:val="nil"/>
              <w:right w:val="nil"/>
            </w:tcBorders>
            <w:tcMar>
              <w:top w:w="70" w:type="dxa"/>
              <w:left w:w="0" w:type="dxa"/>
              <w:bottom w:w="7" w:type="dxa"/>
              <w:right w:w="115" w:type="dxa"/>
            </w:tcMar>
            <w:hideMark/>
          </w:tcPr>
          <w:p w:rsidR="00000000" w:rsidRDefault="00791F94">
            <w:pPr>
              <w:spacing w:after="0" w:line="256" w:lineRule="auto"/>
              <w:ind w:left="147" w:firstLine="0"/>
            </w:pPr>
            <w:r>
              <w:t xml:space="preserve">38.3 </w:t>
            </w:r>
          </w:p>
        </w:tc>
      </w:tr>
      <w:tr w:rsidR="00000000">
        <w:trPr>
          <w:trHeight w:val="367"/>
        </w:trPr>
        <w:tc>
          <w:tcPr>
            <w:tcW w:w="2789" w:type="dxa"/>
            <w:tcMar>
              <w:top w:w="70" w:type="dxa"/>
              <w:left w:w="0" w:type="dxa"/>
              <w:bottom w:w="7" w:type="dxa"/>
              <w:right w:w="115" w:type="dxa"/>
            </w:tcMar>
            <w:hideMark/>
          </w:tcPr>
          <w:p w:rsidR="00000000" w:rsidRDefault="00791F94">
            <w:pPr>
              <w:spacing w:after="0" w:line="256" w:lineRule="auto"/>
              <w:ind w:left="122" w:firstLine="0"/>
            </w:pPr>
            <w:r>
              <w:rPr>
                <w:rStyle w:val="not-translated-para"/>
              </w:rPr>
              <w:t>Phenol-d5</w:t>
            </w:r>
            <w:r>
              <w:rPr>
                <w:rStyle w:val="not-translated-para"/>
              </w:rPr>
              <w:t xml:space="preserve"> </w:t>
            </w:r>
          </w:p>
        </w:tc>
        <w:tc>
          <w:tcPr>
            <w:tcW w:w="2181" w:type="dxa"/>
            <w:tcMar>
              <w:top w:w="70" w:type="dxa"/>
              <w:left w:w="0" w:type="dxa"/>
              <w:bottom w:w="7" w:type="dxa"/>
              <w:right w:w="115" w:type="dxa"/>
            </w:tcMar>
            <w:hideMark/>
          </w:tcPr>
          <w:p w:rsidR="00000000" w:rsidRDefault="00791F94">
            <w:pPr>
              <w:spacing w:after="0" w:line="256" w:lineRule="auto"/>
              <w:ind w:left="557" w:firstLine="0"/>
            </w:pPr>
            <w:r>
              <w:t xml:space="preserve">77.8 </w:t>
            </w:r>
          </w:p>
        </w:tc>
        <w:tc>
          <w:tcPr>
            <w:tcW w:w="2913" w:type="dxa"/>
            <w:tcMar>
              <w:top w:w="70" w:type="dxa"/>
              <w:left w:w="0" w:type="dxa"/>
              <w:bottom w:w="7" w:type="dxa"/>
              <w:right w:w="115" w:type="dxa"/>
            </w:tcMar>
            <w:hideMark/>
          </w:tcPr>
          <w:p w:rsidR="00000000" w:rsidRDefault="00791F94">
            <w:pPr>
              <w:spacing w:after="0" w:line="256" w:lineRule="auto"/>
              <w:ind w:left="723" w:firstLine="0"/>
            </w:pPr>
            <w:r>
              <w:t xml:space="preserve">27.7 </w:t>
            </w:r>
          </w:p>
        </w:tc>
        <w:tc>
          <w:tcPr>
            <w:tcW w:w="1527" w:type="dxa"/>
            <w:tcMar>
              <w:top w:w="70" w:type="dxa"/>
              <w:left w:w="0" w:type="dxa"/>
              <w:bottom w:w="7" w:type="dxa"/>
              <w:right w:w="115" w:type="dxa"/>
            </w:tcMar>
            <w:hideMark/>
          </w:tcPr>
          <w:p w:rsidR="00000000" w:rsidRDefault="00791F94">
            <w:pPr>
              <w:spacing w:after="0" w:line="256" w:lineRule="auto"/>
              <w:ind w:left="147" w:firstLine="0"/>
            </w:pPr>
            <w:r>
              <w:t xml:space="preserve">35.6 </w:t>
            </w:r>
          </w:p>
        </w:tc>
      </w:tr>
      <w:tr w:rsidR="00000000">
        <w:trPr>
          <w:trHeight w:val="360"/>
        </w:trPr>
        <w:tc>
          <w:tcPr>
            <w:tcW w:w="2789" w:type="dxa"/>
            <w:tcMar>
              <w:top w:w="70" w:type="dxa"/>
              <w:left w:w="0" w:type="dxa"/>
              <w:bottom w:w="7" w:type="dxa"/>
              <w:right w:w="115" w:type="dxa"/>
            </w:tcMar>
            <w:hideMark/>
          </w:tcPr>
          <w:p w:rsidR="00000000" w:rsidRDefault="00791F94">
            <w:pPr>
              <w:spacing w:after="0" w:line="256" w:lineRule="auto"/>
              <w:ind w:left="122" w:firstLine="0"/>
            </w:pPr>
            <w:r>
              <w:rPr>
                <w:rStyle w:val="not-translated-para"/>
              </w:rPr>
              <w:t>Nitrobenzene-d5</w:t>
            </w:r>
            <w:r>
              <w:rPr>
                <w:rStyle w:val="not-translated-para"/>
              </w:rPr>
              <w:t xml:space="preserve"> </w:t>
            </w:r>
          </w:p>
        </w:tc>
        <w:tc>
          <w:tcPr>
            <w:tcW w:w="2181" w:type="dxa"/>
            <w:tcMar>
              <w:top w:w="70" w:type="dxa"/>
              <w:left w:w="0" w:type="dxa"/>
              <w:bottom w:w="7" w:type="dxa"/>
              <w:right w:w="115" w:type="dxa"/>
            </w:tcMar>
            <w:hideMark/>
          </w:tcPr>
          <w:p w:rsidR="00000000" w:rsidRDefault="00791F94">
            <w:pPr>
              <w:spacing w:after="0" w:line="256" w:lineRule="auto"/>
              <w:ind w:left="557" w:firstLine="0"/>
            </w:pPr>
            <w:r>
              <w:t xml:space="preserve">65.6 </w:t>
            </w:r>
          </w:p>
        </w:tc>
        <w:tc>
          <w:tcPr>
            <w:tcW w:w="2913" w:type="dxa"/>
            <w:tcMar>
              <w:top w:w="70" w:type="dxa"/>
              <w:left w:w="0" w:type="dxa"/>
              <w:bottom w:w="7" w:type="dxa"/>
              <w:right w:w="115" w:type="dxa"/>
            </w:tcMar>
            <w:hideMark/>
          </w:tcPr>
          <w:p w:rsidR="00000000" w:rsidRDefault="00791F94">
            <w:pPr>
              <w:spacing w:after="0" w:line="256" w:lineRule="auto"/>
              <w:ind w:left="723" w:firstLine="0"/>
            </w:pPr>
            <w:r>
              <w:t xml:space="preserve">32.5 </w:t>
            </w:r>
          </w:p>
        </w:tc>
        <w:tc>
          <w:tcPr>
            <w:tcW w:w="1527" w:type="dxa"/>
            <w:tcMar>
              <w:top w:w="70" w:type="dxa"/>
              <w:left w:w="0" w:type="dxa"/>
              <w:bottom w:w="7" w:type="dxa"/>
              <w:right w:w="115" w:type="dxa"/>
            </w:tcMar>
            <w:hideMark/>
          </w:tcPr>
          <w:p w:rsidR="00000000" w:rsidRDefault="00791F94">
            <w:pPr>
              <w:spacing w:after="0" w:line="256" w:lineRule="auto"/>
              <w:ind w:left="147" w:firstLine="0"/>
            </w:pPr>
            <w:r>
              <w:t xml:space="preserve">49.6 </w:t>
            </w:r>
          </w:p>
        </w:tc>
      </w:tr>
      <w:tr w:rsidR="00000000">
        <w:trPr>
          <w:trHeight w:val="353"/>
        </w:trPr>
        <w:tc>
          <w:tcPr>
            <w:tcW w:w="2789" w:type="dxa"/>
            <w:tcMar>
              <w:top w:w="70" w:type="dxa"/>
              <w:left w:w="0" w:type="dxa"/>
              <w:bottom w:w="7" w:type="dxa"/>
              <w:right w:w="115" w:type="dxa"/>
            </w:tcMar>
            <w:hideMark/>
          </w:tcPr>
          <w:p w:rsidR="00000000" w:rsidRDefault="00791F94">
            <w:pPr>
              <w:spacing w:after="0" w:line="256" w:lineRule="auto"/>
              <w:ind w:left="122" w:firstLine="0"/>
            </w:pPr>
            <w:r>
              <w:rPr>
                <w:rStyle w:val="not-translated-para"/>
              </w:rPr>
              <w:t>2-Fluorobiphenyl</w:t>
            </w:r>
            <w:r>
              <w:rPr>
                <w:rStyle w:val="not-translated-para"/>
              </w:rPr>
              <w:t xml:space="preserve"> </w:t>
            </w:r>
          </w:p>
        </w:tc>
        <w:tc>
          <w:tcPr>
            <w:tcW w:w="2181" w:type="dxa"/>
            <w:tcMar>
              <w:top w:w="70" w:type="dxa"/>
              <w:left w:w="0" w:type="dxa"/>
              <w:bottom w:w="7" w:type="dxa"/>
              <w:right w:w="115" w:type="dxa"/>
            </w:tcMar>
            <w:hideMark/>
          </w:tcPr>
          <w:p w:rsidR="00000000" w:rsidRDefault="00791F94">
            <w:pPr>
              <w:spacing w:after="0" w:line="256" w:lineRule="auto"/>
              <w:ind w:left="557" w:firstLine="0"/>
            </w:pPr>
            <w:r>
              <w:t xml:space="preserve">75.9 </w:t>
            </w:r>
          </w:p>
        </w:tc>
        <w:tc>
          <w:tcPr>
            <w:tcW w:w="2913" w:type="dxa"/>
            <w:tcMar>
              <w:top w:w="70" w:type="dxa"/>
              <w:left w:w="0" w:type="dxa"/>
              <w:bottom w:w="7" w:type="dxa"/>
              <w:right w:w="115" w:type="dxa"/>
            </w:tcMar>
            <w:hideMark/>
          </w:tcPr>
          <w:p w:rsidR="00000000" w:rsidRDefault="00791F94">
            <w:pPr>
              <w:spacing w:after="0" w:line="256" w:lineRule="auto"/>
              <w:ind w:left="722" w:firstLine="0"/>
            </w:pPr>
            <w:r>
              <w:t xml:space="preserve">30.3 </w:t>
            </w:r>
          </w:p>
        </w:tc>
        <w:tc>
          <w:tcPr>
            <w:tcW w:w="1527" w:type="dxa"/>
            <w:tcMar>
              <w:top w:w="70" w:type="dxa"/>
              <w:left w:w="0" w:type="dxa"/>
              <w:bottom w:w="7" w:type="dxa"/>
              <w:right w:w="115" w:type="dxa"/>
            </w:tcMar>
            <w:hideMark/>
          </w:tcPr>
          <w:p w:rsidR="00000000" w:rsidRDefault="00791F94">
            <w:pPr>
              <w:spacing w:after="0" w:line="256" w:lineRule="auto"/>
              <w:ind w:left="147" w:firstLine="0"/>
            </w:pPr>
            <w:r>
              <w:t xml:space="preserve">39.9 </w:t>
            </w:r>
          </w:p>
        </w:tc>
      </w:tr>
      <w:tr w:rsidR="00000000">
        <w:trPr>
          <w:trHeight w:val="360"/>
        </w:trPr>
        <w:tc>
          <w:tcPr>
            <w:tcW w:w="2789" w:type="dxa"/>
            <w:tcMar>
              <w:top w:w="70" w:type="dxa"/>
              <w:left w:w="0" w:type="dxa"/>
              <w:bottom w:w="7" w:type="dxa"/>
              <w:right w:w="115" w:type="dxa"/>
            </w:tcMar>
            <w:hideMark/>
          </w:tcPr>
          <w:p w:rsidR="00000000" w:rsidRDefault="00791F94">
            <w:pPr>
              <w:spacing w:after="0" w:line="256" w:lineRule="auto"/>
              <w:ind w:left="122" w:firstLine="0"/>
            </w:pPr>
            <w:r>
              <w:rPr>
                <w:rStyle w:val="not-translated-para"/>
              </w:rPr>
              <w:t>2,4,6-Tribromophenol</w:t>
            </w:r>
            <w:r>
              <w:rPr>
                <w:rStyle w:val="not-translated-para"/>
              </w:rPr>
              <w:t xml:space="preserve"> </w:t>
            </w:r>
          </w:p>
        </w:tc>
        <w:tc>
          <w:tcPr>
            <w:tcW w:w="2181" w:type="dxa"/>
            <w:tcMar>
              <w:top w:w="70" w:type="dxa"/>
              <w:left w:w="0" w:type="dxa"/>
              <w:bottom w:w="7" w:type="dxa"/>
              <w:right w:w="115" w:type="dxa"/>
            </w:tcMar>
            <w:hideMark/>
          </w:tcPr>
          <w:p w:rsidR="00000000" w:rsidRDefault="00791F94">
            <w:pPr>
              <w:spacing w:after="0" w:line="256" w:lineRule="auto"/>
              <w:ind w:left="557" w:firstLine="0"/>
            </w:pPr>
            <w:r>
              <w:t xml:space="preserve">67.0 </w:t>
            </w:r>
          </w:p>
        </w:tc>
        <w:tc>
          <w:tcPr>
            <w:tcW w:w="2913" w:type="dxa"/>
            <w:tcMar>
              <w:top w:w="70" w:type="dxa"/>
              <w:left w:w="0" w:type="dxa"/>
              <w:bottom w:w="7" w:type="dxa"/>
              <w:right w:w="115" w:type="dxa"/>
            </w:tcMar>
            <w:hideMark/>
          </w:tcPr>
          <w:p w:rsidR="00000000" w:rsidRDefault="00791F94">
            <w:pPr>
              <w:spacing w:after="0" w:line="256" w:lineRule="auto"/>
              <w:ind w:left="722" w:firstLine="0"/>
            </w:pPr>
            <w:r>
              <w:t xml:space="preserve">34.0 </w:t>
            </w:r>
          </w:p>
        </w:tc>
        <w:tc>
          <w:tcPr>
            <w:tcW w:w="1527" w:type="dxa"/>
            <w:tcMar>
              <w:top w:w="70" w:type="dxa"/>
              <w:left w:w="0" w:type="dxa"/>
              <w:bottom w:w="7" w:type="dxa"/>
              <w:right w:w="115" w:type="dxa"/>
            </w:tcMar>
            <w:hideMark/>
          </w:tcPr>
          <w:p w:rsidR="00000000" w:rsidRDefault="00791F94">
            <w:pPr>
              <w:spacing w:after="0" w:line="256" w:lineRule="auto"/>
              <w:ind w:left="147" w:firstLine="0"/>
            </w:pPr>
            <w:r>
              <w:t xml:space="preserve">50.7 </w:t>
            </w:r>
          </w:p>
        </w:tc>
      </w:tr>
      <w:tr w:rsidR="00000000">
        <w:trPr>
          <w:trHeight w:val="662"/>
        </w:trPr>
        <w:tc>
          <w:tcPr>
            <w:tcW w:w="9410" w:type="dxa"/>
            <w:gridSpan w:val="4"/>
            <w:tcBorders>
              <w:top w:val="nil"/>
              <w:left w:val="nil"/>
              <w:bottom w:val="double" w:sz="4" w:space="0" w:color="000000"/>
              <w:right w:val="nil"/>
            </w:tcBorders>
            <w:tcMar>
              <w:top w:w="70" w:type="dxa"/>
              <w:left w:w="0" w:type="dxa"/>
              <w:bottom w:w="7" w:type="dxa"/>
              <w:right w:w="115" w:type="dxa"/>
            </w:tcMar>
            <w:hideMark/>
          </w:tcPr>
          <w:p w:rsidR="00000000" w:rsidRDefault="00791F94">
            <w:pPr>
              <w:spacing w:after="117" w:line="256" w:lineRule="auto"/>
              <w:ind w:left="0" w:firstLine="0"/>
            </w:pPr>
            <w:r>
              <w:rPr>
                <w:rStyle w:val="not-translated-para"/>
              </w:rPr>
              <w:t>Terphenyl-d14 78.6 32.4 41.3</w:t>
            </w:r>
            <w:r>
              <w:rPr>
                <w:rStyle w:val="not-translated-para"/>
              </w:rPr>
              <w:t xml:space="preserve"> </w:t>
            </w:r>
          </w:p>
          <w:p w:rsidR="00000000" w:rsidRDefault="00791F94">
            <w:pPr>
              <w:spacing w:after="0" w:line="256" w:lineRule="auto"/>
              <w:ind w:left="122" w:firstLine="0"/>
            </w:pPr>
            <w:r>
              <w:t>                    </w:t>
            </w:r>
          </w:p>
        </w:tc>
      </w:tr>
    </w:tbl>
    <w:p w:rsidR="00000000" w:rsidRDefault="00791F94">
      <w:pPr>
        <w:spacing w:after="0" w:line="256" w:lineRule="auto"/>
        <w:ind w:left="2" w:firstLine="0"/>
        <w:jc w:val="center"/>
      </w:pPr>
      <w:r>
        <w:t> </w:t>
      </w:r>
    </w:p>
    <w:p w:rsidR="00000000" w:rsidRDefault="00791F94">
      <w:pPr>
        <w:ind w:left="442" w:right="1247"/>
      </w:pPr>
      <w:r>
        <w:rPr>
          <w:rStyle w:val="not-translated-para"/>
          <w:sz w:val="14"/>
          <w:szCs w:val="14"/>
        </w:rPr>
        <w:t>a The surrogate values shown in Table 10 represent mean recoveries for surrogates in all Method 0010 matrices in a field dynamic spiking study.</w:t>
      </w:r>
      <w:r>
        <w:rPr>
          <w:rStyle w:val="not-translated-para"/>
          <w:sz w:val="14"/>
          <w:szCs w:val="14"/>
        </w:rPr>
        <w:t xml:space="preserve"> </w:t>
      </w:r>
    </w:p>
    <w:p w:rsidR="00000000" w:rsidRDefault="00791F94">
      <w:pPr>
        <w:spacing w:after="9"/>
        <w:ind w:left="730" w:right="776"/>
        <w:jc w:val="center"/>
      </w:pPr>
      <w:r>
        <w:rPr>
          <w:rStyle w:val="not-translated-para"/>
        </w:rPr>
        <w:t>TABLE 11</w:t>
      </w:r>
      <w:r>
        <w:rPr>
          <w:rStyle w:val="not-translated-para"/>
        </w:rPr>
        <w:t xml:space="preserve"> </w:t>
      </w:r>
    </w:p>
    <w:p w:rsidR="00000000" w:rsidRDefault="00791F94">
      <w:pPr>
        <w:spacing w:after="0" w:line="256" w:lineRule="auto"/>
        <w:ind w:left="2" w:firstLine="0"/>
        <w:jc w:val="center"/>
      </w:pPr>
      <w:r>
        <w:t> </w:t>
      </w:r>
    </w:p>
    <w:p w:rsidR="00000000" w:rsidRDefault="00791F94">
      <w:pPr>
        <w:pStyle w:val="1"/>
        <w:ind w:left="730" w:right="781"/>
      </w:pPr>
      <w:r>
        <w:rPr>
          <w:rStyle w:val="not-translated-para"/>
        </w:rPr>
        <w:t>PRESSURIZED FLUID EXTRACTION (METHOD 3545) RECOVERY VALUES AS PERCENT OF SOXTECTM</w:t>
      </w:r>
      <w:r>
        <w:rPr>
          <w:rStyle w:val="not-translated-para"/>
        </w:rPr>
        <w:t xml:space="preserve"> </w:t>
      </w:r>
    </w:p>
    <w:p w:rsidR="00000000" w:rsidRDefault="00791F94">
      <w:pPr>
        <w:spacing w:after="28" w:line="256" w:lineRule="auto"/>
        <w:ind w:left="2" w:firstLine="0"/>
        <w:jc w:val="center"/>
      </w:pPr>
      <w:r>
        <w:t> </w:t>
      </w:r>
    </w:p>
    <w:p w:rsidR="00000000" w:rsidRDefault="00791F94">
      <w:pPr>
        <w:spacing w:after="98" w:line="256" w:lineRule="auto"/>
        <w:ind w:left="0" w:firstLine="0"/>
      </w:pPr>
      <w:r>
        <w:rPr>
          <w:noProof/>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6715125" cy="9525"/>
            <wp:effectExtent l="0" t="0" r="0" b="0"/>
            <wp:wrapSquare wrapText="bothSides"/>
            <wp:docPr id="29" name="图片 8" descr="D:\document\convert_tasks\transweb\1464945_1477166\1464945.pdf.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convert_tasks\transweb\1464945_1477166\1464945.pdf.files\image026.gif"/>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67151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w:t>
      </w:r>
      <w:r>
        <w:rPr>
          <w:rFonts w:ascii="Calibri" w:hAnsi="Calibri"/>
        </w:rPr>
        <w:t xml:space="preserve"> </w:t>
      </w:r>
      <w:r>
        <w:rPr>
          <w:rStyle w:val="not-translated-para"/>
          <w:sz w:val="18"/>
          <w:szCs w:val="18"/>
        </w:rPr>
        <w:t>Clay Loam Sand</w:t>
      </w:r>
      <w:r>
        <w:rPr>
          <w:rStyle w:val="not-translated-para"/>
          <w:sz w:val="18"/>
          <w:szCs w:val="18"/>
        </w:rPr>
        <w:t xml:space="preserve"> </w:t>
      </w:r>
    </w:p>
    <w:p w:rsidR="00000000" w:rsidRDefault="00791F94">
      <w:pPr>
        <w:spacing w:after="0" w:line="256" w:lineRule="auto"/>
        <w:ind w:left="0" w:firstLine="0"/>
      </w:pPr>
      <w:r>
        <w:rPr>
          <w:rFonts w:ascii="Calibri" w:hAnsi="Calibri"/>
        </w:rPr>
        <w:t>                                                          </w:t>
      </w:r>
      <w:r>
        <w:rPr>
          <w:rFonts w:ascii="Calibri" w:hAnsi="Calibri"/>
        </w:rPr>
        <w:t xml:space="preserve"> </w:t>
      </w:r>
      <w:r>
        <w:rPr>
          <w:rStyle w:val="not-translated-para"/>
          <w:sz w:val="18"/>
          <w:szCs w:val="18"/>
        </w:rPr>
        <w:t xml:space="preserve">Low Mid High </w:t>
      </w:r>
      <w:r>
        <w:rPr>
          <w:rStyle w:val="not-translated-para"/>
          <w:sz w:val="18"/>
          <w:szCs w:val="18"/>
        </w:rPr>
        <w:t>Low Mid High Low Mid High</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Phenol 93.3 78.7 135.9 73.9 82.8 124.6 108.8 130.6 89.7 102.0</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Bis(2-chloroethyl)ether 102.1 85.1 109.1 96.0 88.0 103.6 122.3 119.9 90.8 101.9</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2-Chlorophenol 100.8 82.6 115.0 93.8 88.9 111.1 115.0 115.3 91.9 101.6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1,3-Dichlorob</w:t>
      </w:r>
      <w:r>
        <w:rPr>
          <w:rStyle w:val="not-translated-para"/>
          <w:sz w:val="18"/>
          <w:szCs w:val="18"/>
        </w:rPr>
        <w:t>enzene 127.7 129.7 110.0 *364.2 129.9 119.0 *241.3 *163.7 107.1 120.6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1,4-Dichlorobenzene 127.9 127.0 110.5 *365.9 127.8 116.4 *309.6 *164.1 105.8 119.2</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1,2-Dichlorobenzene 116.8 115.8 101.3 *159.2 113.4 105.5 *189.3 134.0 100.4 112.5</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2-Methylphenol 98.</w:t>
      </w:r>
      <w:r>
        <w:rPr>
          <w:rStyle w:val="not-translated-para"/>
          <w:sz w:val="18"/>
          <w:szCs w:val="18"/>
        </w:rPr>
        <w:t>9 82.1 119.7 87.6 89.4 111.0 133.2 128.0 92.1 104.7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Bis(2-chloro-1-methylethyl)</w:t>
      </w:r>
      <w:r>
        <w:rPr>
          <w:rStyle w:val="not-translated-para"/>
          <w:sz w:val="18"/>
          <w:szCs w:val="18"/>
        </w:rPr>
        <w:t xml:space="preserve"> </w:t>
      </w:r>
    </w:p>
    <w:p w:rsidR="00000000" w:rsidRDefault="00791F94">
      <w:pPr>
        <w:spacing w:after="160" w:line="256" w:lineRule="auto"/>
        <w:ind w:left="0" w:firstLine="0"/>
      </w:pPr>
      <w:r>
        <w:rPr>
          <w:rFonts w:ascii="Calibri" w:hAnsi="Calibri"/>
        </w:rPr>
        <w:t xml:space="preserve">                                                          </w:t>
      </w:r>
      <w:r>
        <w:rPr>
          <w:sz w:val="18"/>
          <w:szCs w:val="18"/>
        </w:rPr>
        <w:t>109.4         71.5         108.0         81.8          81.0          88.6         118.1        148.3         94.8   </w:t>
      </w:r>
      <w:r>
        <w:rPr>
          <w:sz w:val="18"/>
          <w:szCs w:val="18"/>
        </w:rPr>
        <w:t xml:space="preserve">     100.2 </w:t>
      </w:r>
    </w:p>
    <w:p w:rsidR="00000000" w:rsidRDefault="00791F94">
      <w:pPr>
        <w:spacing w:after="160" w:line="256" w:lineRule="auto"/>
        <w:ind w:left="0" w:firstLine="0"/>
      </w:pPr>
      <w:r>
        <w:rPr>
          <w:rStyle w:val="not-translated-para"/>
          <w:sz w:val="18"/>
          <w:szCs w:val="18"/>
        </w:rPr>
        <w:t>ether</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o-Toluidine 100.0 89.7 117.2 100.0 *152.5 120.3 100.0 *199.5 102.7 110.3</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N-Nitroso-di-n-propylamine 103.0 79.1 107.7 83.9 88.1 96.2 109.9 123.3 91.4 98.1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 xml:space="preserve">Hexachloroethane 97.1 125.1 111.0 *245.4 117.1 128.1 *566.7 147.9 103.7 </w:t>
      </w:r>
      <w:r>
        <w:rPr>
          <w:rStyle w:val="not-translated-para"/>
          <w:sz w:val="18"/>
          <w:szCs w:val="18"/>
        </w:rPr>
        <w:t>118.6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Nitrobenzene 104.8 82.4 106.6 86.8 84.6 101.7 119.7 122.1 93.3 100.2</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Isophorone 100.0 86.4 98.2 87.1 87.5 109.7 135.5 118.4 92.7 101.7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2,4-Dimethylphenol 100.0 104.5 140.0 100.0 114.4 123.1 100.0 *180.6 96.3 109.8</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2-Nitrophenol 80.7 80.5 107.9 91</w:t>
      </w:r>
      <w:r>
        <w:rPr>
          <w:rStyle w:val="not-translated-para"/>
          <w:sz w:val="18"/>
          <w:szCs w:val="18"/>
        </w:rPr>
        <w:t>.4 86.7 103.2 122.1 107.1 87.0 96.3</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Bis(chloroethoxy)methane 94.4 80.6 94.7 86.5 84.4 99.6 130.6 110.7 93.2 97.2</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2,4-Dichlorophenol 88.9 87.8 111.4 85.9 87.6 103.5 123.3 107.0 92.1 98.6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1,2,4-Trichlorobenzene 98.0 97.8 98.8 123.0 93.7 94.5 137.0 99.4 95</w:t>
      </w:r>
      <w:r>
        <w:rPr>
          <w:rStyle w:val="not-translated-para"/>
          <w:sz w:val="18"/>
          <w:szCs w:val="18"/>
        </w:rPr>
        <w:t>.3 104.2</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Naphthalene 101.7 97.2 123.6 113.2 102.9 129.5 *174.5 114.0 89.8 106.1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4-Chloroaniline 100.0 *150.2 *162.4 100.0 125.5 *263.6 100.0 *250.8 114.9 108.1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Hexachlorobutadiene 101.1 98.7 102.2 124.1 90.3 98.0 134.9 96.1 96.8 104.7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4-Chloro-3-methyl</w:t>
      </w:r>
      <w:r>
        <w:rPr>
          <w:rStyle w:val="not-translated-para"/>
          <w:sz w:val="18"/>
          <w:szCs w:val="18"/>
        </w:rPr>
        <w:t>phenol 90.4 80.2 114.7 79.0 85.2 109.8 131.6 116.2 90.1 99.7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2-Methylnaphthalene 93.2 89.9 94.6 104.1 92.2 105.9 146.2 99.1 93.3 102.1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Hexachlorocyclopentadiene 100.0 100.0 0.0 100.0 100.0 6.8 100.0 100.0 *238.3 75.8</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2,4,6-Trichlorophenol 94.6 90.0 112.</w:t>
      </w:r>
      <w:r>
        <w:rPr>
          <w:rStyle w:val="not-translated-para"/>
          <w:sz w:val="18"/>
          <w:szCs w:val="18"/>
        </w:rPr>
        <w:t>0 84.2 91.2 103.6 101.6 95.9 89.8 95.9</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2,4,5-Trichlorophenol 84.4 91.9 109.6 96.1 80.7 103.6 108.9 83.9 87.9 94.1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2-Chloronaphthalene 100.0 91.3 93.6 97.6 93.4 98.3 106.8 93.0 92.0 96.2</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2-Nitroaniline 90.0 83.4 97.4 71.3 88.4 89.9 112.1 113.3 87.7 92.6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2,6-Dinitrotoluene 83.1 90.6 91.6 86.4 90.6 90.3 104.3 84.7 90.9 90.3</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Acenaphthylene 104.9 95.9 100.5 99.0 97.9 108.8 118.5 97.8 92.0 101.7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3-Nitroaniline *224.0 115.6 97.6 100.0 111.8 107.8 0.0 111.7 99.0 92.9</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Acenaphthene 102.1 92.6 97.6 97.2 96.9 10</w:t>
      </w:r>
      <w:r>
        <w:rPr>
          <w:rStyle w:val="not-translated-para"/>
          <w:sz w:val="18"/>
          <w:szCs w:val="18"/>
        </w:rPr>
        <w:t>4.4 114.2 92.0 89.0 98.4</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4-Nitrophenol 0.0 93.2 121.5 18.1 87.1 116.6 69.1 90.5 84.5 75.6</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2,4-Dinitrotoluene 73.9 91.9 100.2 84.7 93.8 98.9 100.9 84.3 87.3 90.7</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Dibenzofuran 89.5 91.7 109.3 98.5 92.2 111.4 113.8 92.7 90.4 98.8</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4-Chlorophenyl phenyl eth</w:t>
      </w:r>
      <w:r>
        <w:rPr>
          <w:rStyle w:val="not-translated-para"/>
          <w:sz w:val="18"/>
          <w:szCs w:val="18"/>
        </w:rPr>
        <w:t>er 83.0 94.5 98.7 95.7 94.3 94.2 111.4 87.7 90.3 94.4</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Fluorene 85.2 94.9 89.2 102.0 95.5 93.8 121.3 85.7 90.9 95.4</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4-Nitroaniline 77.8 114.8 94.5 129.6 103.6 95.4 *154.1 89.3 87.5 99.1</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 xml:space="preserve">N-Nitrosodiphenylamine 82.6 96.7 93.8 92.9 93.4 116.4 97.5 </w:t>
      </w:r>
      <w:r>
        <w:rPr>
          <w:rStyle w:val="not-translated-para"/>
          <w:sz w:val="18"/>
          <w:szCs w:val="18"/>
        </w:rPr>
        <w:t>110.9 86.7 96.8</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4-Bromophenyl phenyl ether 85.6 92.9 92.8 91.1 107.6 89.4 118.0 97.5 87.1 95.8</w:t>
      </w:r>
      <w:r>
        <w:rPr>
          <w:rStyle w:val="not-translated-para"/>
          <w:sz w:val="18"/>
          <w:szCs w:val="18"/>
        </w:rPr>
        <w:t xml:space="preserve"> </w:t>
      </w:r>
    </w:p>
    <w:p w:rsidR="00000000" w:rsidRDefault="00791F94">
      <w:pPr>
        <w:spacing w:after="160" w:line="256" w:lineRule="auto"/>
        <w:ind w:left="0" w:firstLine="0"/>
      </w:pPr>
      <w:r>
        <w:rPr>
          <w:rStyle w:val="not-translated-para"/>
          <w:sz w:val="18"/>
          <w:szCs w:val="18"/>
        </w:rPr>
        <w:t>Hexachlorobenzene 95.4 91.7 92.3 95.4 93.6 83.7 106.8 94.3 90.0 93.7</w:t>
      </w:r>
      <w:r>
        <w:rPr>
          <w:rStyle w:val="not-translated-para"/>
          <w:sz w:val="18"/>
          <w:szCs w:val="18"/>
        </w:rPr>
        <w:t xml:space="preserve"> </w:t>
      </w:r>
    </w:p>
    <w:p w:rsidR="00000000" w:rsidRDefault="00791F94">
      <w:pPr>
        <w:spacing w:after="0" w:line="256" w:lineRule="auto"/>
        <w:ind w:left="-216" w:right="-155" w:firstLine="0"/>
      </w:pPr>
      <w:r>
        <w:rPr>
          <w:rFonts w:ascii="Calibri" w:hAnsi="Calibri"/>
          <w:noProof/>
        </w:rPr>
        <w:drawing>
          <wp:inline distT="0" distB="0" distL="0" distR="0">
            <wp:extent cx="6686550" cy="209550"/>
            <wp:effectExtent l="0" t="0" r="0" b="0"/>
            <wp:docPr id="26" name="Group 209695" descr="D:\document\convert_tasks\transweb\1464945_1477166\1464945.pdf.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09695" descr="D:\document\convert_tasks\transweb\1464945_1477166\1464945.pdf.files\image027.gif"/>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6686550" cy="209550"/>
                    </a:xfrm>
                    <a:prstGeom prst="rect">
                      <a:avLst/>
                    </a:prstGeom>
                    <a:noFill/>
                    <a:ln>
                      <a:noFill/>
                    </a:ln>
                  </pic:spPr>
                </pic:pic>
              </a:graphicData>
            </a:graphic>
          </wp:inline>
        </w:drawing>
      </w:r>
      <w:r>
        <w:rPr>
          <w:rStyle w:val="not-translated-para"/>
          <w:sz w:val="18"/>
          <w:szCs w:val="18"/>
        </w:rPr>
        <w:t>Clay Loam Sand Mean</w:t>
      </w:r>
      <w:r>
        <w:rPr>
          <w:rStyle w:val="not-translated-para"/>
          <w:sz w:val="18"/>
          <w:szCs w:val="18"/>
        </w:rPr>
        <w:t xml:space="preserve"> </w:t>
      </w:r>
    </w:p>
    <w:p w:rsidR="00000000" w:rsidRDefault="00791F94">
      <w:pPr>
        <w:spacing w:after="0" w:line="256" w:lineRule="auto"/>
        <w:ind w:left="-5"/>
      </w:pPr>
      <w:r>
        <w:rPr>
          <w:rStyle w:val="not-translated-para"/>
          <w:sz w:val="18"/>
          <w:szCs w:val="18"/>
        </w:rPr>
        <w:t>Compound</w:t>
      </w:r>
      <w:r>
        <w:rPr>
          <w:rStyle w:val="not-translated-para"/>
          <w:sz w:val="18"/>
          <w:szCs w:val="18"/>
        </w:rPr>
        <w:t xml:space="preserve"> </w:t>
      </w:r>
    </w:p>
    <w:p w:rsidR="00000000" w:rsidRDefault="00791F94">
      <w:pPr>
        <w:spacing w:after="0" w:line="256" w:lineRule="auto"/>
        <w:ind w:left="0" w:firstLine="0"/>
      </w:pPr>
      <w:r>
        <w:rPr>
          <w:rFonts w:ascii="Calibri" w:hAnsi="Calibri"/>
        </w:rPr>
        <w:t>                                                          </w:t>
      </w:r>
      <w:r>
        <w:rPr>
          <w:rFonts w:ascii="Calibri" w:hAnsi="Calibri"/>
        </w:rPr>
        <w:t xml:space="preserve"> </w:t>
      </w:r>
      <w:r>
        <w:rPr>
          <w:rStyle w:val="not-translated-para"/>
          <w:sz w:val="18"/>
          <w:szCs w:val="18"/>
        </w:rPr>
        <w:t>Low Mid High Low Mid High Low Mid High Rec.</w:t>
      </w:r>
      <w:r>
        <w:rPr>
          <w:rStyle w:val="not-translated-para"/>
          <w:sz w:val="18"/>
          <w:szCs w:val="18"/>
        </w:rPr>
        <w:t xml:space="preserve"> </w:t>
      </w:r>
    </w:p>
    <w:tbl>
      <w:tblPr>
        <w:tblW w:w="10546" w:type="dxa"/>
        <w:tblInd w:w="-122" w:type="dxa"/>
        <w:tblCellMar>
          <w:left w:w="0" w:type="dxa"/>
          <w:right w:w="0" w:type="dxa"/>
        </w:tblCellMar>
        <w:tblLook w:val="04A0" w:firstRow="1" w:lastRow="0" w:firstColumn="1" w:lastColumn="0" w:noHBand="0" w:noVBand="1"/>
      </w:tblPr>
      <w:tblGrid>
        <w:gridCol w:w="2713"/>
        <w:gridCol w:w="775"/>
        <w:gridCol w:w="844"/>
        <w:gridCol w:w="809"/>
        <w:gridCol w:w="778"/>
        <w:gridCol w:w="809"/>
        <w:gridCol w:w="845"/>
        <w:gridCol w:w="775"/>
        <w:gridCol w:w="845"/>
        <w:gridCol w:w="765"/>
        <w:gridCol w:w="588"/>
      </w:tblGrid>
      <w:tr w:rsidR="00000000">
        <w:trPr>
          <w:trHeight w:val="311"/>
        </w:trPr>
        <w:tc>
          <w:tcPr>
            <w:tcW w:w="2712"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Pentachlorophenol</w:t>
            </w:r>
            <w:r>
              <w:rPr>
                <w:rStyle w:val="not-translated-para"/>
                <w:sz w:val="18"/>
                <w:szCs w:val="18"/>
              </w:rPr>
              <w:t xml:space="preserve"> </w:t>
            </w:r>
          </w:p>
        </w:tc>
        <w:tc>
          <w:tcPr>
            <w:tcW w:w="775"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68.2 </w:t>
            </w:r>
          </w:p>
        </w:tc>
        <w:tc>
          <w:tcPr>
            <w:tcW w:w="844"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85.9 </w:t>
            </w:r>
          </w:p>
        </w:tc>
        <w:tc>
          <w:tcPr>
            <w:tcW w:w="809"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107.7 </w:t>
            </w:r>
          </w:p>
        </w:tc>
        <w:tc>
          <w:tcPr>
            <w:tcW w:w="778"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53.2 </w:t>
            </w:r>
          </w:p>
        </w:tc>
        <w:tc>
          <w:tcPr>
            <w:tcW w:w="809"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89.8 </w:t>
            </w:r>
          </w:p>
        </w:tc>
        <w:tc>
          <w:tcPr>
            <w:tcW w:w="845"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88.1 </w:t>
            </w:r>
          </w:p>
        </w:tc>
        <w:tc>
          <w:tcPr>
            <w:tcW w:w="775"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96.6 </w:t>
            </w:r>
          </w:p>
        </w:tc>
        <w:tc>
          <w:tcPr>
            <w:tcW w:w="845"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59.8 </w:t>
            </w:r>
          </w:p>
        </w:tc>
        <w:tc>
          <w:tcPr>
            <w:tcW w:w="765"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81.3 </w:t>
            </w:r>
          </w:p>
        </w:tc>
        <w:tc>
          <w:tcPr>
            <w:tcW w:w="588" w:type="dxa"/>
            <w:tcBorders>
              <w:top w:val="single" w:sz="8" w:space="0" w:color="000000"/>
              <w:left w:val="nil"/>
              <w:bottom w:val="nil"/>
              <w:right w:val="nil"/>
            </w:tcBorders>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81.2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Phenanthrene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92.1 </w:t>
            </w:r>
          </w:p>
        </w:tc>
        <w:tc>
          <w:tcPr>
            <w:tcW w:w="844"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93.7 </w:t>
            </w:r>
          </w:p>
        </w:tc>
        <w:tc>
          <w:tcPr>
            <w:tcW w:w="809"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93.3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97.8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113.3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124.4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101.0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89.9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100.6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Anthracene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101.6 </w:t>
            </w:r>
          </w:p>
        </w:tc>
        <w:tc>
          <w:tcPr>
            <w:tcW w:w="844"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95.0 </w:t>
            </w:r>
          </w:p>
        </w:tc>
        <w:tc>
          <w:tcPr>
            <w:tcW w:w="809"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93.5 </w:t>
            </w:r>
          </w:p>
        </w:tc>
        <w:tc>
          <w:tcPr>
            <w:tcW w:w="778"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92.5 </w:t>
            </w:r>
          </w:p>
        </w:tc>
        <w:tc>
          <w:tcPr>
            <w:tcW w:w="809"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101.8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118.4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123.0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94.5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90.6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101.2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Carbazole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94.4 </w:t>
            </w:r>
          </w:p>
        </w:tc>
        <w:tc>
          <w:tcPr>
            <w:tcW w:w="844"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99.3 </w:t>
            </w:r>
          </w:p>
        </w:tc>
        <w:tc>
          <w:tcPr>
            <w:tcW w:w="809"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96.6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105.5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96.7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111.4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115.7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83.2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88.9 </w:t>
            </w:r>
          </w:p>
        </w:tc>
        <w:tc>
          <w:tcPr>
            <w:tcW w:w="588"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99.1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Fluoranthene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109.9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101.4 </w:t>
            </w:r>
          </w:p>
        </w:tc>
        <w:tc>
          <w:tcPr>
            <w:tcW w:w="809" w:type="dxa"/>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94.3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111.6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96.6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109.6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123.2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85.4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92.7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102.7 </w:t>
            </w:r>
          </w:p>
        </w:tc>
      </w:tr>
      <w:tr w:rsidR="00000000">
        <w:trPr>
          <w:trHeight w:val="279"/>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Pyrene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106.5 </w:t>
            </w:r>
          </w:p>
        </w:tc>
        <w:tc>
          <w:tcPr>
            <w:tcW w:w="844"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105.8 </w:t>
            </w:r>
          </w:p>
        </w:tc>
        <w:tc>
          <w:tcPr>
            <w:tcW w:w="809"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107.6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116.7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90.7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127.5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103.4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95.5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93.2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105.2 </w:t>
            </w:r>
          </w:p>
        </w:tc>
      </w:tr>
      <w:tr w:rsidR="00000000">
        <w:trPr>
          <w:trHeight w:val="307"/>
        </w:trPr>
        <w:tc>
          <w:tcPr>
            <w:tcW w:w="2712" w:type="dxa"/>
            <w:tcMar>
              <w:top w:w="49" w:type="dxa"/>
              <w:left w:w="0" w:type="dxa"/>
              <w:bottom w:w="0" w:type="dxa"/>
              <w:right w:w="87" w:type="dxa"/>
            </w:tcMar>
            <w:hideMark/>
          </w:tcPr>
          <w:p w:rsidR="00000000" w:rsidRDefault="00791F94">
            <w:pPr>
              <w:spacing w:after="0" w:line="256" w:lineRule="auto"/>
              <w:ind w:left="122" w:firstLine="0"/>
            </w:pPr>
            <w:r>
              <w:rPr>
                <w:sz w:val="18"/>
                <w:szCs w:val="18"/>
              </w:rPr>
              <w:t>3,</w:t>
            </w:r>
            <w:r>
              <w:rPr>
                <w:sz w:val="18"/>
                <w:szCs w:val="18"/>
              </w:rPr>
              <w:t>3</w:t>
            </w:r>
            <w:r>
              <w:rPr>
                <w:rStyle w:val="not-translated-para"/>
              </w:rPr>
              <w:t>&amp;apos;-Dichlorobenzidine</w:t>
            </w:r>
            <w:r>
              <w:rPr>
                <w:rStyle w:val="not-translated-para"/>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844" w:type="dxa"/>
            <w:tcMar>
              <w:top w:w="49" w:type="dxa"/>
              <w:left w:w="0" w:type="dxa"/>
              <w:bottom w:w="0" w:type="dxa"/>
              <w:right w:w="87" w:type="dxa"/>
            </w:tcMar>
            <w:hideMark/>
          </w:tcPr>
          <w:p w:rsidR="00000000" w:rsidRDefault="00791F94">
            <w:pPr>
              <w:spacing w:after="0" w:line="256" w:lineRule="auto"/>
              <w:ind w:left="0" w:firstLine="0"/>
            </w:pPr>
            <w:r>
              <w:rPr>
                <w:rStyle w:val="not-translated-para"/>
                <w:sz w:val="18"/>
                <w:szCs w:val="18"/>
              </w:rPr>
              <w:t>*492.3</w:t>
            </w:r>
            <w:r>
              <w:rPr>
                <w:rStyle w:val="not-translated-para"/>
                <w:sz w:val="18"/>
                <w:szCs w:val="18"/>
              </w:rPr>
              <w:t xml:space="preserve"> </w:t>
            </w:r>
          </w:p>
        </w:tc>
        <w:tc>
          <w:tcPr>
            <w:tcW w:w="809"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131.4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809" w:type="dxa"/>
            <w:tcMar>
              <w:top w:w="49" w:type="dxa"/>
              <w:left w:w="0" w:type="dxa"/>
              <w:bottom w:w="0" w:type="dxa"/>
              <w:right w:w="87" w:type="dxa"/>
            </w:tcMar>
            <w:hideMark/>
          </w:tcPr>
          <w:p w:rsidR="00000000" w:rsidRDefault="00791F94">
            <w:pPr>
              <w:spacing w:after="0" w:line="256" w:lineRule="auto"/>
              <w:ind w:left="0" w:firstLine="0"/>
            </w:pPr>
            <w:r>
              <w:rPr>
                <w:rStyle w:val="not-translated-para"/>
                <w:sz w:val="18"/>
                <w:szCs w:val="18"/>
              </w:rPr>
              <w:t>*217.6</w:t>
            </w:r>
            <w:r>
              <w:rPr>
                <w:rStyle w:val="not-translated-para"/>
                <w:sz w:val="18"/>
                <w:szCs w:val="18"/>
              </w:rPr>
              <w:t xml:space="preserve"> </w:t>
            </w:r>
          </w:p>
        </w:tc>
        <w:tc>
          <w:tcPr>
            <w:tcW w:w="845" w:type="dxa"/>
            <w:tcMar>
              <w:top w:w="49" w:type="dxa"/>
              <w:left w:w="0" w:type="dxa"/>
              <w:bottom w:w="0" w:type="dxa"/>
              <w:right w:w="87" w:type="dxa"/>
            </w:tcMar>
            <w:hideMark/>
          </w:tcPr>
          <w:p w:rsidR="00000000" w:rsidRDefault="00791F94">
            <w:pPr>
              <w:spacing w:after="0" w:line="256" w:lineRule="auto"/>
              <w:ind w:left="0" w:firstLine="0"/>
            </w:pPr>
            <w:r>
              <w:rPr>
                <w:rStyle w:val="not-translated-para"/>
                <w:sz w:val="18"/>
                <w:szCs w:val="18"/>
              </w:rPr>
              <w:t>*167.6</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845" w:type="dxa"/>
            <w:tcMar>
              <w:top w:w="49" w:type="dxa"/>
              <w:left w:w="0" w:type="dxa"/>
              <w:bottom w:w="0" w:type="dxa"/>
              <w:right w:w="87" w:type="dxa"/>
            </w:tcMar>
            <w:hideMark/>
          </w:tcPr>
          <w:p w:rsidR="00000000" w:rsidRDefault="00791F94">
            <w:pPr>
              <w:spacing w:after="0" w:line="256" w:lineRule="auto"/>
              <w:ind w:left="0" w:firstLine="0"/>
            </w:pPr>
            <w:r>
              <w:rPr>
                <w:rStyle w:val="not-translated-para"/>
                <w:sz w:val="18"/>
                <w:szCs w:val="18"/>
              </w:rPr>
              <w:t>*748.8</w:t>
            </w:r>
            <w:r>
              <w:rPr>
                <w:rStyle w:val="not-translated-para"/>
                <w:sz w:val="18"/>
                <w:szCs w:val="18"/>
              </w:rPr>
              <w:t xml:space="preserve"> </w:t>
            </w:r>
          </w:p>
        </w:tc>
        <w:tc>
          <w:tcPr>
            <w:tcW w:w="76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116.5 </w:t>
            </w:r>
          </w:p>
        </w:tc>
      </w:tr>
      <w:tr w:rsidR="00000000">
        <w:trPr>
          <w:trHeight w:val="27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Benzo(a)anthracene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98.1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107.0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98.4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119.3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98.6 </w:t>
            </w:r>
          </w:p>
        </w:tc>
        <w:tc>
          <w:tcPr>
            <w:tcW w:w="845"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104.0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105.0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93.4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89.3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101.5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Chrysene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100.0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108.5 </w:t>
            </w:r>
          </w:p>
        </w:tc>
        <w:tc>
          <w:tcPr>
            <w:tcW w:w="809"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100.2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116.8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93.0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117.0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106.7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93.6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90.2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102.9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Benzo(b)fluoranthene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106.6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109.9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75.6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121.7 </w:t>
            </w:r>
          </w:p>
        </w:tc>
        <w:tc>
          <w:tcPr>
            <w:tcW w:w="809"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100.7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93.9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106.9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81.9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93.6 </w:t>
            </w:r>
          </w:p>
        </w:tc>
        <w:tc>
          <w:tcPr>
            <w:tcW w:w="588"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99.0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Benzo(k)fluoranthene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102.4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105.2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88.4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125.5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99.4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95.1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144.7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89.2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78.1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103.1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Benzo(a)pyrene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107.9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105.5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80.8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122.3 </w:t>
            </w:r>
          </w:p>
        </w:tc>
        <w:tc>
          <w:tcPr>
            <w:tcW w:w="809"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97.7 </w:t>
            </w:r>
          </w:p>
        </w:tc>
        <w:tc>
          <w:tcPr>
            <w:tcW w:w="845" w:type="dxa"/>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104.6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101.7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86.2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92.0 </w:t>
            </w:r>
          </w:p>
        </w:tc>
        <w:tc>
          <w:tcPr>
            <w:tcW w:w="588"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99.9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Indeno(1,2,3-cd)pyrene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95.1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105.7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93.8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126.0 </w:t>
            </w:r>
          </w:p>
        </w:tc>
        <w:tc>
          <w:tcPr>
            <w:tcW w:w="809"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105.2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90.4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133.6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82.6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91.9 </w:t>
            </w:r>
          </w:p>
        </w:tc>
        <w:tc>
          <w:tcPr>
            <w:tcW w:w="58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102.7 </w:t>
            </w:r>
          </w:p>
        </w:tc>
      </w:tr>
      <w:tr w:rsidR="00000000">
        <w:trPr>
          <w:trHeight w:val="288"/>
        </w:trPr>
        <w:tc>
          <w:tcPr>
            <w:tcW w:w="2712" w:type="dxa"/>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Dibenz(a,h)anthracene</w:t>
            </w:r>
            <w:r>
              <w:rPr>
                <w:rStyle w:val="not-translated-para"/>
                <w:sz w:val="18"/>
                <w:szCs w:val="18"/>
              </w:rPr>
              <w:t xml:space="preserve"> </w:t>
            </w:r>
          </w:p>
        </w:tc>
        <w:tc>
          <w:tcPr>
            <w:tcW w:w="77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85.0 </w:t>
            </w:r>
          </w:p>
        </w:tc>
        <w:tc>
          <w:tcPr>
            <w:tcW w:w="844"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102.6 </w:t>
            </w:r>
          </w:p>
        </w:tc>
        <w:tc>
          <w:tcPr>
            <w:tcW w:w="809"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82.0 </w:t>
            </w:r>
          </w:p>
        </w:tc>
        <w:tc>
          <w:tcPr>
            <w:tcW w:w="778"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118.8 </w:t>
            </w:r>
          </w:p>
        </w:tc>
        <w:tc>
          <w:tcPr>
            <w:tcW w:w="809" w:type="dxa"/>
            <w:tcMar>
              <w:top w:w="49" w:type="dxa"/>
              <w:left w:w="0" w:type="dxa"/>
              <w:bottom w:w="0" w:type="dxa"/>
              <w:right w:w="87" w:type="dxa"/>
            </w:tcMar>
            <w:hideMark/>
          </w:tcPr>
          <w:p w:rsidR="00000000" w:rsidRDefault="00791F94">
            <w:pPr>
              <w:spacing w:after="0" w:line="256" w:lineRule="auto"/>
              <w:ind w:left="33" w:firstLine="0"/>
            </w:pPr>
            <w:r>
              <w:rPr>
                <w:sz w:val="18"/>
                <w:szCs w:val="18"/>
              </w:rPr>
              <w:t xml:space="preserve">100.7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91.9 </w:t>
            </w:r>
          </w:p>
        </w:tc>
        <w:tc>
          <w:tcPr>
            <w:tcW w:w="775" w:type="dxa"/>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142.3 </w:t>
            </w:r>
          </w:p>
        </w:tc>
        <w:tc>
          <w:tcPr>
            <w:tcW w:w="845" w:type="dxa"/>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71.0 </w:t>
            </w:r>
          </w:p>
        </w:tc>
        <w:tc>
          <w:tcPr>
            <w:tcW w:w="765"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93.1 </w:t>
            </w:r>
          </w:p>
        </w:tc>
        <w:tc>
          <w:tcPr>
            <w:tcW w:w="588" w:type="dxa"/>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98.6 </w:t>
            </w:r>
          </w:p>
        </w:tc>
      </w:tr>
      <w:tr w:rsidR="00000000">
        <w:trPr>
          <w:trHeight w:val="275"/>
        </w:trPr>
        <w:tc>
          <w:tcPr>
            <w:tcW w:w="2712"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Benzo(g,h,i)perylene</w:t>
            </w:r>
            <w:r>
              <w:rPr>
                <w:rStyle w:val="not-translated-para"/>
                <w:sz w:val="18"/>
                <w:szCs w:val="18"/>
              </w:rPr>
              <w:t xml:space="preserve"> </w:t>
            </w:r>
          </w:p>
        </w:tc>
        <w:tc>
          <w:tcPr>
            <w:tcW w:w="775"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98.0 </w:t>
            </w:r>
          </w:p>
        </w:tc>
        <w:tc>
          <w:tcPr>
            <w:tcW w:w="844"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134" w:firstLine="0"/>
            </w:pPr>
            <w:r>
              <w:rPr>
                <w:sz w:val="18"/>
                <w:szCs w:val="18"/>
              </w:rPr>
              <w:t xml:space="preserve">0.0 </w:t>
            </w:r>
          </w:p>
        </w:tc>
        <w:tc>
          <w:tcPr>
            <w:tcW w:w="809"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81.2 </w:t>
            </w:r>
          </w:p>
        </w:tc>
        <w:tc>
          <w:tcPr>
            <w:tcW w:w="778"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101" w:firstLine="0"/>
            </w:pPr>
            <w:r>
              <w:rPr>
                <w:sz w:val="18"/>
                <w:szCs w:val="18"/>
              </w:rPr>
              <w:t xml:space="preserve">0.0 </w:t>
            </w:r>
          </w:p>
        </w:tc>
        <w:tc>
          <w:tcPr>
            <w:tcW w:w="809"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33.6 </w:t>
            </w:r>
          </w:p>
        </w:tc>
        <w:tc>
          <w:tcPr>
            <w:tcW w:w="845"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78.6 </w:t>
            </w:r>
          </w:p>
        </w:tc>
        <w:tc>
          <w:tcPr>
            <w:tcW w:w="775"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128.7 </w:t>
            </w:r>
          </w:p>
        </w:tc>
        <w:tc>
          <w:tcPr>
            <w:tcW w:w="845"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83.0 </w:t>
            </w:r>
          </w:p>
        </w:tc>
        <w:tc>
          <w:tcPr>
            <w:tcW w:w="765"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94.2 </w:t>
            </w:r>
          </w:p>
        </w:tc>
        <w:tc>
          <w:tcPr>
            <w:tcW w:w="588" w:type="dxa"/>
            <w:tcBorders>
              <w:top w:val="nil"/>
              <w:left w:val="nil"/>
              <w:bottom w:val="single" w:sz="8" w:space="0" w:color="000000"/>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66.4 </w:t>
            </w:r>
          </w:p>
        </w:tc>
      </w:tr>
      <w:tr w:rsidR="00000000">
        <w:trPr>
          <w:trHeight w:val="307"/>
        </w:trPr>
        <w:tc>
          <w:tcPr>
            <w:tcW w:w="2712"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122" w:firstLine="0"/>
            </w:pPr>
            <w:r>
              <w:rPr>
                <w:rStyle w:val="not-translated-para"/>
                <w:sz w:val="18"/>
                <w:szCs w:val="18"/>
              </w:rPr>
              <w:t>Mean</w:t>
            </w:r>
            <w:r>
              <w:rPr>
                <w:rStyle w:val="not-translated-para"/>
                <w:sz w:val="18"/>
                <w:szCs w:val="18"/>
              </w:rPr>
              <w:t xml:space="preserve"> </w:t>
            </w:r>
          </w:p>
        </w:tc>
        <w:tc>
          <w:tcPr>
            <w:tcW w:w="775"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95.1 </w:t>
            </w:r>
          </w:p>
        </w:tc>
        <w:tc>
          <w:tcPr>
            <w:tcW w:w="844"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94.3 </w:t>
            </w:r>
          </w:p>
        </w:tc>
        <w:tc>
          <w:tcPr>
            <w:tcW w:w="809"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101.0 </w:t>
            </w:r>
          </w:p>
        </w:tc>
        <w:tc>
          <w:tcPr>
            <w:tcW w:w="778"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51" w:firstLine="0"/>
            </w:pPr>
            <w:r>
              <w:rPr>
                <w:sz w:val="18"/>
                <w:szCs w:val="18"/>
              </w:rPr>
              <w:t xml:space="preserve">95.5 </w:t>
            </w:r>
          </w:p>
        </w:tc>
        <w:tc>
          <w:tcPr>
            <w:tcW w:w="809"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84" w:firstLine="0"/>
            </w:pPr>
            <w:r>
              <w:rPr>
                <w:sz w:val="18"/>
                <w:szCs w:val="18"/>
              </w:rPr>
              <w:t xml:space="preserve">96.5 </w:t>
            </w:r>
          </w:p>
        </w:tc>
        <w:tc>
          <w:tcPr>
            <w:tcW w:w="845"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104.1 </w:t>
            </w:r>
          </w:p>
        </w:tc>
        <w:tc>
          <w:tcPr>
            <w:tcW w:w="775"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0" w:firstLine="0"/>
            </w:pPr>
            <w:r>
              <w:rPr>
                <w:sz w:val="18"/>
                <w:szCs w:val="18"/>
              </w:rPr>
              <w:t xml:space="preserve">113.0 </w:t>
            </w:r>
          </w:p>
        </w:tc>
        <w:tc>
          <w:tcPr>
            <w:tcW w:w="845"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34" w:firstLine="0"/>
            </w:pPr>
            <w:r>
              <w:rPr>
                <w:sz w:val="18"/>
                <w:szCs w:val="18"/>
              </w:rPr>
              <w:t xml:space="preserve">100.9 </w:t>
            </w:r>
          </w:p>
        </w:tc>
        <w:tc>
          <w:tcPr>
            <w:tcW w:w="765"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50" w:firstLine="0"/>
            </w:pPr>
            <w:r>
              <w:rPr>
                <w:sz w:val="18"/>
                <w:szCs w:val="18"/>
              </w:rPr>
              <w:t xml:space="preserve">92.5 </w:t>
            </w:r>
          </w:p>
        </w:tc>
        <w:tc>
          <w:tcPr>
            <w:tcW w:w="588" w:type="dxa"/>
            <w:tcBorders>
              <w:top w:val="nil"/>
              <w:left w:val="nil"/>
              <w:bottom w:val="double" w:sz="4" w:space="0" w:color="000000"/>
              <w:right w:val="nil"/>
            </w:tcBorders>
            <w:tcMar>
              <w:top w:w="49" w:type="dxa"/>
              <w:left w:w="0" w:type="dxa"/>
              <w:bottom w:w="0" w:type="dxa"/>
              <w:right w:w="87" w:type="dxa"/>
            </w:tcMar>
            <w:hideMark/>
          </w:tcPr>
          <w:p w:rsidR="00000000" w:rsidRDefault="00791F94">
            <w:pPr>
              <w:spacing w:after="0" w:line="256" w:lineRule="auto"/>
              <w:ind w:left="226" w:firstLine="0"/>
            </w:pPr>
            <w:r>
              <w:rPr>
                <w:sz w:val="18"/>
                <w:szCs w:val="18"/>
              </w:rPr>
              <w:t> </w:t>
            </w:r>
          </w:p>
        </w:tc>
      </w:tr>
    </w:tbl>
    <w:p w:rsidR="00000000" w:rsidRDefault="00791F94">
      <w:pPr>
        <w:spacing w:after="0" w:line="256" w:lineRule="auto"/>
        <w:ind w:left="2" w:firstLine="0"/>
        <w:jc w:val="center"/>
      </w:pPr>
      <w:r>
        <w:t> </w:t>
      </w:r>
    </w:p>
    <w:p w:rsidR="00000000" w:rsidRDefault="00791F94">
      <w:pPr>
        <w:ind w:left="82"/>
      </w:pPr>
      <w:r>
        <w:rPr>
          <w:rStyle w:val="not-translated-para"/>
        </w:rPr>
        <w:t>*Values greater than 150% were not used to determine the averages, but the 0% values were used.</w:t>
      </w:r>
      <w:r>
        <w:rPr>
          <w:rStyle w:val="not-translated-para"/>
        </w:rPr>
        <w:t xml:space="preserve"> </w:t>
      </w:r>
    </w:p>
    <w:p w:rsidR="00000000" w:rsidRDefault="00791F94">
      <w:pPr>
        <w:spacing w:after="9"/>
        <w:ind w:left="730" w:right="362"/>
        <w:jc w:val="center"/>
      </w:pPr>
      <w:r>
        <w:br w:type="page"/>
      </w:r>
      <w:r>
        <w:rPr>
          <w:rStyle w:val="not-translated-para"/>
        </w:rPr>
        <w:t>TABLE 12</w:t>
      </w:r>
      <w:r>
        <w:rPr>
          <w:rStyle w:val="not-translated-para"/>
        </w:rPr>
        <w:t xml:space="preserve"> </w:t>
      </w:r>
    </w:p>
    <w:p w:rsidR="00000000" w:rsidRDefault="00791F94">
      <w:pPr>
        <w:spacing w:after="233" w:line="256" w:lineRule="auto"/>
        <w:ind w:left="417" w:firstLine="0"/>
        <w:jc w:val="center"/>
      </w:pPr>
      <w:r>
        <w:t> </w:t>
      </w:r>
    </w:p>
    <w:p w:rsidR="00000000" w:rsidRDefault="00791F94">
      <w:pPr>
        <w:ind w:left="958"/>
      </w:pPr>
      <w:r>
        <w:rPr>
          <w:rStyle w:val="not-translated-para"/>
        </w:rPr>
        <w:t>FROM A CERTIFIED REFERENCE SEDIMENT EC-1, USING METHOD 3561</w:t>
      </w:r>
      <w:r>
        <w:rPr>
          <w:rStyle w:val="not-translated-para"/>
        </w:rPr>
        <w:t xml:space="preserve"> </w:t>
      </w:r>
    </w:p>
    <w:p w:rsidR="00000000" w:rsidRDefault="00791F94">
      <w:pPr>
        <w:pStyle w:val="1"/>
        <w:ind w:left="730" w:right="363"/>
      </w:pPr>
      <w:r>
        <w:rPr>
          <w:rStyle w:val="not-translated-para"/>
        </w:rPr>
        <w:t>(SFE - SOLID TRAP)</w:t>
      </w:r>
      <w:r>
        <w:rPr>
          <w:rStyle w:val="not-translated-para"/>
        </w:rPr>
        <w:t xml:space="preserve"> </w:t>
      </w:r>
    </w:p>
    <w:p w:rsidR="00000000" w:rsidRDefault="00791F94">
      <w:pPr>
        <w:spacing w:after="0" w:line="256" w:lineRule="auto"/>
        <w:ind w:left="417"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088"/>
        <w:gridCol w:w="1867"/>
        <w:gridCol w:w="1553"/>
        <w:gridCol w:w="2028"/>
        <w:gridCol w:w="874"/>
      </w:tblGrid>
      <w:tr w:rsidR="00000000">
        <w:trPr>
          <w:trHeight w:val="648"/>
        </w:trPr>
        <w:tc>
          <w:tcPr>
            <w:tcW w:w="3089" w:type="dxa"/>
            <w:tcBorders>
              <w:top w:val="double" w:sz="4" w:space="0" w:color="000000"/>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1867"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348" w:hanging="348"/>
            </w:pPr>
            <w:r>
              <w:rPr>
                <w:rStyle w:val="not-translated-para"/>
              </w:rPr>
              <w:t>Certified Value (mg/kg)</w:t>
            </w:r>
            <w:r>
              <w:rPr>
                <w:rStyle w:val="not-translated-para"/>
              </w:rPr>
              <w:t xml:space="preserve"> </w:t>
            </w:r>
          </w:p>
        </w:tc>
        <w:tc>
          <w:tcPr>
            <w:tcW w:w="1553"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92" w:hanging="192"/>
            </w:pPr>
            <w:r>
              <w:rPr>
                <w:rStyle w:val="not-translated-para"/>
              </w:rPr>
              <w:t>SFE Valuea (mg/kg)</w:t>
            </w:r>
            <w:r>
              <w:rPr>
                <w:rStyle w:val="not-translated-para"/>
              </w:rPr>
              <w:t xml:space="preserve"> </w:t>
            </w:r>
          </w:p>
        </w:tc>
        <w:tc>
          <w:tcPr>
            <w:tcW w:w="2028"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221"/>
            </w:pPr>
            <w:r>
              <w:rPr>
                <w:rStyle w:val="not-translated-para"/>
              </w:rPr>
              <w:t>Percent of Certified Value</w:t>
            </w:r>
            <w:r>
              <w:rPr>
                <w:rStyle w:val="not-translated-para"/>
              </w:rPr>
              <w:t xml:space="preserve"> </w:t>
            </w:r>
          </w:p>
        </w:tc>
        <w:tc>
          <w:tcPr>
            <w:tcW w:w="874"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19"/>
            </w:pPr>
            <w:r>
              <w:rPr>
                <w:rStyle w:val="not-translated-para"/>
              </w:rPr>
              <w:t>SFE RSD</w:t>
            </w:r>
            <w:r>
              <w:rPr>
                <w:rStyle w:val="not-translated-para"/>
              </w:rPr>
              <w:t xml:space="preserve"> </w:t>
            </w:r>
          </w:p>
        </w:tc>
      </w:tr>
      <w:tr w:rsidR="00000000">
        <w:trPr>
          <w:trHeight w:val="387"/>
        </w:trPr>
        <w:tc>
          <w:tcPr>
            <w:tcW w:w="3089"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22" w:firstLine="0"/>
            </w:pPr>
            <w:r>
              <w:rPr>
                <w:rStyle w:val="not-translated-para"/>
              </w:rPr>
              <w:t>Naphthalene</w:t>
            </w:r>
            <w:r>
              <w:rPr>
                <w:rStyle w:val="not-translated-para"/>
              </w:rPr>
              <w:t xml:space="preserve"> </w:t>
            </w:r>
          </w:p>
        </w:tc>
        <w:tc>
          <w:tcPr>
            <w:tcW w:w="186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396" w:firstLine="0"/>
            </w:pPr>
            <w:r>
              <w:rPr>
                <w:rStyle w:val="not-translated-para"/>
              </w:rPr>
              <w:t>(27.9)b</w:t>
            </w:r>
            <w:r>
              <w:rPr>
                <w:rStyle w:val="not-translated-para"/>
              </w:rPr>
              <w:t xml:space="preserve"> </w:t>
            </w:r>
          </w:p>
        </w:tc>
        <w:tc>
          <w:tcPr>
            <w:tcW w:w="1553"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77" w:firstLine="0"/>
            </w:pPr>
            <w:r>
              <w:rPr>
                <w:rStyle w:val="not-translated-para"/>
              </w:rPr>
              <w:t>41.3 ± 3.6</w:t>
            </w:r>
            <w:r>
              <w:rPr>
                <w:rStyle w:val="not-translated-para"/>
              </w:rPr>
              <w:t xml:space="preserve"> </w:t>
            </w:r>
          </w:p>
        </w:tc>
        <w:tc>
          <w:tcPr>
            <w:tcW w:w="2028"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466" w:firstLine="0"/>
            </w:pPr>
            <w:r>
              <w:rPr>
                <w:rStyle w:val="not-translated-para"/>
              </w:rPr>
              <w:t>(148)</w:t>
            </w:r>
            <w:r>
              <w:rPr>
                <w:rStyle w:val="not-translated-para"/>
              </w:rPr>
              <w:t xml:space="preserve"> </w:t>
            </w:r>
          </w:p>
        </w:tc>
        <w:tc>
          <w:tcPr>
            <w:tcW w:w="874"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82" w:firstLine="0"/>
            </w:pPr>
            <w:r>
              <w:t xml:space="preserve">8.7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497" w:firstLine="0"/>
            </w:pPr>
            <w:r>
              <w:rPr>
                <w:rStyle w:val="not-translated-para"/>
              </w:rPr>
              <w:t>(0.8)</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0.9 ± 0.1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465" w:firstLine="0"/>
            </w:pPr>
            <w:r>
              <w:rPr>
                <w:rStyle w:val="not-translated-para"/>
              </w:rPr>
              <w:t>(112)</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11.1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497" w:firstLine="0"/>
            </w:pPr>
            <w:r>
              <w:rPr>
                <w:rStyle w:val="not-translated-para"/>
              </w:rPr>
              <w:t>(0.2)</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0.2 ± 0.01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465" w:firstLine="0"/>
            </w:pPr>
            <w:r>
              <w:rPr>
                <w:rStyle w:val="not-translated-para"/>
              </w:rPr>
              <w:t>(100)</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0.05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434" w:firstLine="0"/>
            </w:pPr>
            <w:r>
              <w:rPr>
                <w:rStyle w:val="not-translated-para"/>
              </w:rPr>
              <w:t>(15.3)</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15.6 ± 1.8</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465" w:firstLine="0"/>
            </w:pPr>
            <w:r>
              <w:rPr>
                <w:rStyle w:val="not-translated-para"/>
              </w:rPr>
              <w:t>(102)</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11.5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15.8 ± 1.2</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16.1 ± 1.8</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7" w:firstLine="0"/>
            </w:pPr>
            <w:r>
              <w:t xml:space="preserve">102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11.2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497" w:firstLine="0"/>
            </w:pPr>
            <w:r>
              <w:rPr>
                <w:rStyle w:val="not-translated-para"/>
              </w:rPr>
              <w:t>(1.3)</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1.1 ± 0.2</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26" w:firstLine="0"/>
            </w:pPr>
            <w:r>
              <w:rPr>
                <w:rStyle w:val="not-translated-para"/>
              </w:rPr>
              <w:t>(88)</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18.2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23.2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24.1 ± 2.1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8" w:firstLine="0"/>
            </w:pPr>
            <w:r>
              <w:t xml:space="preserve">104 </w:t>
            </w:r>
          </w:p>
        </w:tc>
        <w:tc>
          <w:tcPr>
            <w:tcW w:w="874" w:type="dxa"/>
            <w:tcMar>
              <w:top w:w="77" w:type="dxa"/>
              <w:left w:w="0" w:type="dxa"/>
              <w:bottom w:w="0" w:type="dxa"/>
              <w:right w:w="115" w:type="dxa"/>
            </w:tcMar>
            <w:hideMark/>
          </w:tcPr>
          <w:p w:rsidR="00000000" w:rsidRDefault="00791F94">
            <w:pPr>
              <w:spacing w:after="0" w:line="256" w:lineRule="auto"/>
              <w:ind w:left="81" w:firstLine="0"/>
            </w:pPr>
            <w:r>
              <w:t xml:space="preserve">8.7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16.7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17.2 ± 1.9</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8" w:firstLine="0"/>
            </w:pPr>
            <w:r>
              <w:t xml:space="preserve">103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11.0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Benz(a)anthracene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8.7 ± 0.8</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8.8 ± 1.0</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8" w:firstLine="0"/>
            </w:pPr>
            <w:r>
              <w:t xml:space="preserve">101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11.4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497" w:firstLine="0"/>
            </w:pPr>
            <w:r>
              <w:rPr>
                <w:rStyle w:val="not-translated-para"/>
              </w:rPr>
              <w:t>(9.2)</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7.9 ± 0.9</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26" w:firstLine="0"/>
            </w:pPr>
            <w:r>
              <w:rPr>
                <w:rStyle w:val="not-translated-para"/>
              </w:rPr>
              <w:t>(86)</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11.4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7.9 ± 0.9</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8.5 ± 1.1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7" w:firstLine="0"/>
            </w:pPr>
            <w:r>
              <w:t xml:space="preserve">108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12.9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4.4 ± 0.5</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4.1 ± 0.5</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91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12.2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5.3 ± 0.7</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5.1 ± 0.6</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96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11.8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5.7 ± 0.6</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5.2 ± 0.6</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91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11.5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Benzo(g,h,i)perylene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4.9 ± 0.7</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4.3 ± 0.5</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88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11.6 </w:t>
            </w:r>
          </w:p>
        </w:tc>
      </w:tr>
      <w:tr w:rsidR="00000000">
        <w:trPr>
          <w:trHeight w:val="715"/>
        </w:trPr>
        <w:tc>
          <w:tcPr>
            <w:tcW w:w="9410" w:type="dxa"/>
            <w:gridSpan w:val="5"/>
            <w:tcBorders>
              <w:top w:val="nil"/>
              <w:left w:val="nil"/>
              <w:bottom w:val="double" w:sz="4" w:space="0" w:color="000000"/>
              <w:right w:val="nil"/>
            </w:tcBorders>
            <w:tcMar>
              <w:top w:w="77" w:type="dxa"/>
              <w:left w:w="0" w:type="dxa"/>
              <w:bottom w:w="0" w:type="dxa"/>
              <w:right w:w="115" w:type="dxa"/>
            </w:tcMar>
            <w:hideMark/>
          </w:tcPr>
          <w:p w:rsidR="00000000" w:rsidRDefault="00791F94">
            <w:pPr>
              <w:spacing w:after="113" w:line="256" w:lineRule="auto"/>
              <w:ind w:left="0" w:firstLine="0"/>
            </w:pPr>
            <w:r>
              <w:rPr>
                <w:rStyle w:val="not-translated-para"/>
              </w:rPr>
              <w:t>Dibenz(a,h)anthracene (1.3) 1.1 ± 0.2 (85) 18.2</w:t>
            </w:r>
            <w:r>
              <w:rPr>
                <w:rStyle w:val="not-translated-para"/>
              </w:rPr>
              <w:t xml:space="preserve"> </w:t>
            </w:r>
          </w:p>
          <w:p w:rsidR="00000000" w:rsidRDefault="00791F94">
            <w:pPr>
              <w:spacing w:after="0" w:line="256" w:lineRule="auto"/>
              <w:ind w:left="122" w:firstLine="0"/>
            </w:pPr>
            <w:r>
              <w:t>                           </w:t>
            </w:r>
          </w:p>
        </w:tc>
      </w:tr>
    </w:tbl>
    <w:p w:rsidR="00000000" w:rsidRDefault="00791F94">
      <w:pPr>
        <w:spacing w:after="0" w:line="256" w:lineRule="auto"/>
        <w:ind w:left="417" w:firstLine="0"/>
        <w:jc w:val="center"/>
      </w:pPr>
      <w:r>
        <w:t> </w:t>
      </w:r>
    </w:p>
    <w:p w:rsidR="00000000" w:rsidRDefault="00791F94">
      <w:pPr>
        <w:ind w:left="0" w:right="1361" w:firstLine="0"/>
      </w:pPr>
      <w:r>
        <w:rPr>
          <w:rStyle w:val="not-translated-para"/>
          <w:sz w:val="14"/>
          <w:szCs w:val="14"/>
        </w:rPr>
        <w:t xml:space="preserve">a </w:t>
      </w:r>
      <w:r>
        <w:rPr>
          <w:rStyle w:val="not-translated-para"/>
          <w:sz w:val="14"/>
          <w:szCs w:val="14"/>
        </w:rPr>
        <w:t>RSDs for the SFE values are based on six replicate extractions.</w:t>
      </w:r>
      <w:r>
        <w:rPr>
          <w:rStyle w:val="not-translated-para"/>
          <w:sz w:val="14"/>
          <w:szCs w:val="14"/>
        </w:rPr>
        <w:t xml:space="preserve"> </w:t>
      </w:r>
    </w:p>
    <w:p w:rsidR="00000000" w:rsidRDefault="00791F94">
      <w:pPr>
        <w:spacing w:after="0" w:line="256" w:lineRule="auto"/>
        <w:ind w:left="0" w:firstLine="0"/>
      </w:pPr>
      <w:r>
        <w:t> </w:t>
      </w:r>
    </w:p>
    <w:p w:rsidR="00000000" w:rsidRDefault="00791F94">
      <w:pPr>
        <w:spacing w:after="0" w:line="244" w:lineRule="auto"/>
        <w:ind w:left="0" w:right="1361" w:firstLine="0"/>
      </w:pPr>
      <w:r>
        <w:rPr>
          <w:rStyle w:val="not-translated-para"/>
          <w:sz w:val="14"/>
          <w:szCs w:val="14"/>
        </w:rPr>
        <w:t>b Values in parentheses were obtained from, or compared to, Soxhlet extraction results which were not certified.</w:t>
      </w:r>
      <w:r>
        <w:rPr>
          <w:rStyle w:val="not-translated-para"/>
          <w:sz w:val="14"/>
          <w:szCs w:val="14"/>
        </w:rPr>
        <w:t xml:space="preserve"> </w:t>
      </w:r>
    </w:p>
    <w:p w:rsidR="00000000" w:rsidRDefault="00791F94">
      <w:pPr>
        <w:spacing w:after="0" w:line="256" w:lineRule="auto"/>
        <w:ind w:left="0" w:firstLine="0"/>
      </w:pPr>
      <w:r>
        <w:t> </w:t>
      </w:r>
    </w:p>
    <w:p w:rsidR="00000000" w:rsidRDefault="00791F94">
      <w:r>
        <w:rPr>
          <w:rStyle w:val="not-translated-para"/>
        </w:rPr>
        <w:t>Data are taken from Reference 10.</w:t>
      </w:r>
      <w:r>
        <w:rPr>
          <w:rStyle w:val="not-translated-para"/>
        </w:rPr>
        <w:t xml:space="preserve"> </w:t>
      </w:r>
    </w:p>
    <w:p w:rsidR="00000000" w:rsidRDefault="00791F94">
      <w:pPr>
        <w:spacing w:after="9"/>
        <w:ind w:left="730" w:right="362"/>
        <w:jc w:val="center"/>
      </w:pPr>
      <w:r>
        <w:rPr>
          <w:rStyle w:val="not-translated-para"/>
        </w:rPr>
        <w:t>TABLE 13</w:t>
      </w:r>
      <w:r>
        <w:rPr>
          <w:rStyle w:val="not-translated-para"/>
        </w:rPr>
        <w:t xml:space="preserve"> </w:t>
      </w:r>
    </w:p>
    <w:p w:rsidR="00000000" w:rsidRDefault="00791F94">
      <w:pPr>
        <w:spacing w:after="233" w:line="256" w:lineRule="auto"/>
        <w:ind w:left="417" w:firstLine="0"/>
        <w:jc w:val="center"/>
      </w:pPr>
      <w:r>
        <w:t> </w:t>
      </w:r>
    </w:p>
    <w:p w:rsidR="00000000" w:rsidRDefault="00791F94">
      <w:pPr>
        <w:pStyle w:val="1"/>
        <w:ind w:right="415"/>
        <w:jc w:val="right"/>
      </w:pPr>
      <w:r>
        <w:rPr>
          <w:rStyle w:val="not-translated-para"/>
        </w:rPr>
        <w:t>FROM A CERTIFIED REFERENCE SEDIMENT HS-3, USING METHOD 3561 (SFE - SOLID TRAP)</w:t>
      </w:r>
      <w:r>
        <w:rPr>
          <w:rStyle w:val="not-translated-para"/>
        </w:rPr>
        <w:t xml:space="preserve"> </w:t>
      </w:r>
    </w:p>
    <w:p w:rsidR="00000000" w:rsidRDefault="00791F94">
      <w:pPr>
        <w:spacing w:after="0" w:line="256" w:lineRule="auto"/>
        <w:ind w:left="417"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088"/>
        <w:gridCol w:w="1867"/>
        <w:gridCol w:w="1553"/>
        <w:gridCol w:w="2028"/>
        <w:gridCol w:w="874"/>
      </w:tblGrid>
      <w:tr w:rsidR="00000000">
        <w:trPr>
          <w:trHeight w:val="648"/>
        </w:trPr>
        <w:tc>
          <w:tcPr>
            <w:tcW w:w="3089" w:type="dxa"/>
            <w:tcBorders>
              <w:top w:val="double" w:sz="4" w:space="0" w:color="000000"/>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1867"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348" w:hanging="348"/>
            </w:pPr>
            <w:r>
              <w:rPr>
                <w:rStyle w:val="not-translated-para"/>
              </w:rPr>
              <w:t>Certified Value (mg/kg)</w:t>
            </w:r>
            <w:r>
              <w:rPr>
                <w:rStyle w:val="not-translated-para"/>
              </w:rPr>
              <w:t xml:space="preserve"> </w:t>
            </w:r>
          </w:p>
        </w:tc>
        <w:tc>
          <w:tcPr>
            <w:tcW w:w="1553"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92" w:hanging="192"/>
            </w:pPr>
            <w:r>
              <w:rPr>
                <w:rStyle w:val="not-translated-para"/>
              </w:rPr>
              <w:t>SFE Valuea (mg/kg)</w:t>
            </w:r>
            <w:r>
              <w:rPr>
                <w:rStyle w:val="not-translated-para"/>
              </w:rPr>
              <w:t xml:space="preserve"> </w:t>
            </w:r>
          </w:p>
        </w:tc>
        <w:tc>
          <w:tcPr>
            <w:tcW w:w="2028"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221"/>
            </w:pPr>
            <w:r>
              <w:rPr>
                <w:rStyle w:val="not-translated-para"/>
              </w:rPr>
              <w:t>Percent of Certified Value</w:t>
            </w:r>
            <w:r>
              <w:rPr>
                <w:rStyle w:val="not-translated-para"/>
              </w:rPr>
              <w:t xml:space="preserve"> </w:t>
            </w:r>
          </w:p>
        </w:tc>
        <w:tc>
          <w:tcPr>
            <w:tcW w:w="874" w:type="dxa"/>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19"/>
            </w:pPr>
            <w:r>
              <w:rPr>
                <w:rStyle w:val="not-translated-para"/>
              </w:rPr>
              <w:t>SFE RSD</w:t>
            </w:r>
            <w:r>
              <w:rPr>
                <w:rStyle w:val="not-translated-para"/>
              </w:rPr>
              <w:t xml:space="preserve"> </w:t>
            </w:r>
          </w:p>
        </w:tc>
      </w:tr>
      <w:tr w:rsidR="00000000">
        <w:trPr>
          <w:trHeight w:val="387"/>
        </w:trPr>
        <w:tc>
          <w:tcPr>
            <w:tcW w:w="3089"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22" w:firstLine="0"/>
            </w:pPr>
            <w:r>
              <w:rPr>
                <w:rStyle w:val="not-translated-para"/>
              </w:rPr>
              <w:t>Naphthalene</w:t>
            </w:r>
            <w:r>
              <w:rPr>
                <w:rStyle w:val="not-translated-para"/>
              </w:rPr>
              <w:t xml:space="preserve"> </w:t>
            </w:r>
          </w:p>
        </w:tc>
        <w:tc>
          <w:tcPr>
            <w:tcW w:w="186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295" w:firstLine="0"/>
            </w:pPr>
            <w:r>
              <w:rPr>
                <w:rStyle w:val="not-translated-para"/>
              </w:rPr>
              <w:t>9.0 ± 0.7</w:t>
            </w:r>
            <w:r>
              <w:rPr>
                <w:rStyle w:val="not-translated-para"/>
              </w:rPr>
              <w:t xml:space="preserve"> </w:t>
            </w:r>
          </w:p>
        </w:tc>
        <w:tc>
          <w:tcPr>
            <w:tcW w:w="1553"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37" w:firstLine="0"/>
            </w:pPr>
            <w:r>
              <w:rPr>
                <w:rStyle w:val="not-translated-para"/>
              </w:rPr>
              <w:t>7.4 ± 0.6</w:t>
            </w:r>
            <w:r>
              <w:rPr>
                <w:rStyle w:val="not-translated-para"/>
              </w:rPr>
              <w:t xml:space="preserve"> </w:t>
            </w:r>
          </w:p>
        </w:tc>
        <w:tc>
          <w:tcPr>
            <w:tcW w:w="2028"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600" w:firstLine="0"/>
            </w:pPr>
            <w:r>
              <w:t xml:space="preserve">82 </w:t>
            </w:r>
          </w:p>
        </w:tc>
        <w:tc>
          <w:tcPr>
            <w:tcW w:w="874"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81" w:firstLine="0"/>
            </w:pPr>
            <w:r>
              <w:t xml:space="preserve">8.1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0.3 ± 0.1</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 xml:space="preserve">0.4 ± </w:t>
            </w:r>
            <w:r>
              <w:rPr>
                <w:rStyle w:val="not-translated-para"/>
              </w:rPr>
              <w:t>0.1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8" w:firstLine="0"/>
            </w:pPr>
            <w:r>
              <w:t xml:space="preserve">133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25.0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4.5 ± 1.5</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3.3 ± 0.3</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73 </w:t>
            </w:r>
          </w:p>
        </w:tc>
        <w:tc>
          <w:tcPr>
            <w:tcW w:w="874" w:type="dxa"/>
            <w:tcMar>
              <w:top w:w="77" w:type="dxa"/>
              <w:left w:w="0" w:type="dxa"/>
              <w:bottom w:w="0" w:type="dxa"/>
              <w:right w:w="115" w:type="dxa"/>
            </w:tcMar>
            <w:hideMark/>
          </w:tcPr>
          <w:p w:rsidR="00000000" w:rsidRDefault="00791F94">
            <w:pPr>
              <w:spacing w:after="0" w:line="256" w:lineRule="auto"/>
              <w:ind w:left="82" w:firstLine="0"/>
            </w:pPr>
            <w:r>
              <w:t xml:space="preserve">9.0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13.6 ± 3.1</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10.4 ± 1.3</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77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12.5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173" w:firstLine="0"/>
            </w:pPr>
            <w:r>
              <w:rPr>
                <w:rStyle w:val="not-translated-para"/>
              </w:rPr>
              <w:t>85.0 ± 20.0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86.2 ± 9.5</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7" w:firstLine="0"/>
            </w:pPr>
            <w:r>
              <w:t xml:space="preserve">101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11.0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13.4 ± 0.5</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12.1 ± 1.5</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90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12.4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60.0 ± 9.0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54.0 ± 6.1</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90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11.3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39.0 ± 9.0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32.7 ± 3.7</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84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11.3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Benz(a)anthracene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14.6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12.1 ± 1.3</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83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10.7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33" w:firstLine="0"/>
            </w:pPr>
            <w:r>
              <w:rPr>
                <w:rStyle w:val="not-translated-para"/>
              </w:rPr>
              <w:t>14.1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77" w:firstLine="0"/>
            </w:pPr>
            <w:r>
              <w:rPr>
                <w:rStyle w:val="not-translated-para"/>
              </w:rPr>
              <w:t>12.0 ± 1.3</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85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10.8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7.7 ± 1.2</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8.4 ± 0.9</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7" w:firstLine="0"/>
            </w:pPr>
            <w:r>
              <w:t xml:space="preserve">109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10.7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2.8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3.2 ± 0.5</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537" w:firstLine="0"/>
            </w:pPr>
            <w:r>
              <w:t xml:space="preserve">114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15.6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7.4 ± 3.6</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6.6 ± 0.8</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89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12.1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5.0 ± 2.0</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4.5 ± 0.6</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90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13.3 </w:t>
            </w:r>
          </w:p>
        </w:tc>
      </w:tr>
      <w:tr w:rsidR="00000000">
        <w:trPr>
          <w:trHeight w:val="360"/>
        </w:trPr>
        <w:tc>
          <w:tcPr>
            <w:tcW w:w="3089"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Benzo(g,h,i)perylene</w:t>
            </w:r>
            <w:r>
              <w:rPr>
                <w:rStyle w:val="not-translated-para"/>
              </w:rPr>
              <w:t xml:space="preserve"> </w:t>
            </w:r>
          </w:p>
        </w:tc>
        <w:tc>
          <w:tcPr>
            <w:tcW w:w="1867" w:type="dxa"/>
            <w:tcMar>
              <w:top w:w="77" w:type="dxa"/>
              <w:left w:w="0" w:type="dxa"/>
              <w:bottom w:w="0" w:type="dxa"/>
              <w:right w:w="115" w:type="dxa"/>
            </w:tcMar>
            <w:hideMark/>
          </w:tcPr>
          <w:p w:rsidR="00000000" w:rsidRDefault="00791F94">
            <w:pPr>
              <w:spacing w:after="0" w:line="256" w:lineRule="auto"/>
              <w:ind w:left="295" w:firstLine="0"/>
            </w:pPr>
            <w:r>
              <w:rPr>
                <w:rStyle w:val="not-translated-para"/>
              </w:rPr>
              <w:t>5.4 ± 1.3</w:t>
            </w:r>
            <w:r>
              <w:rPr>
                <w:rStyle w:val="not-translated-para"/>
              </w:rPr>
              <w:t xml:space="preserve"> </w:t>
            </w:r>
          </w:p>
        </w:tc>
        <w:tc>
          <w:tcPr>
            <w:tcW w:w="1553" w:type="dxa"/>
            <w:tcMar>
              <w:top w:w="77" w:type="dxa"/>
              <w:left w:w="0" w:type="dxa"/>
              <w:bottom w:w="0" w:type="dxa"/>
              <w:right w:w="115" w:type="dxa"/>
            </w:tcMar>
            <w:hideMark/>
          </w:tcPr>
          <w:p w:rsidR="00000000" w:rsidRDefault="00791F94">
            <w:pPr>
              <w:spacing w:after="0" w:line="256" w:lineRule="auto"/>
              <w:ind w:left="137" w:firstLine="0"/>
            </w:pPr>
            <w:r>
              <w:rPr>
                <w:rStyle w:val="not-translated-para"/>
              </w:rPr>
              <w:t>4.4 ± 0.6</w:t>
            </w:r>
            <w:r>
              <w:rPr>
                <w:rStyle w:val="not-translated-para"/>
              </w:rPr>
              <w:t xml:space="preserve"> </w:t>
            </w:r>
          </w:p>
        </w:tc>
        <w:tc>
          <w:tcPr>
            <w:tcW w:w="2028" w:type="dxa"/>
            <w:tcMar>
              <w:top w:w="77" w:type="dxa"/>
              <w:left w:w="0" w:type="dxa"/>
              <w:bottom w:w="0" w:type="dxa"/>
              <w:right w:w="115" w:type="dxa"/>
            </w:tcMar>
            <w:hideMark/>
          </w:tcPr>
          <w:p w:rsidR="00000000" w:rsidRDefault="00791F94">
            <w:pPr>
              <w:spacing w:after="0" w:line="256" w:lineRule="auto"/>
              <w:ind w:left="600" w:firstLine="0"/>
            </w:pPr>
            <w:r>
              <w:t xml:space="preserve">82 </w:t>
            </w:r>
          </w:p>
        </w:tc>
        <w:tc>
          <w:tcPr>
            <w:tcW w:w="874" w:type="dxa"/>
            <w:tcMar>
              <w:top w:w="77" w:type="dxa"/>
              <w:left w:w="0" w:type="dxa"/>
              <w:bottom w:w="0" w:type="dxa"/>
              <w:right w:w="115" w:type="dxa"/>
            </w:tcMar>
            <w:hideMark/>
          </w:tcPr>
          <w:p w:rsidR="00000000" w:rsidRDefault="00791F94">
            <w:pPr>
              <w:spacing w:after="0" w:line="256" w:lineRule="auto"/>
              <w:ind w:left="19" w:firstLine="0"/>
            </w:pPr>
            <w:r>
              <w:t xml:space="preserve">13.6 </w:t>
            </w:r>
          </w:p>
        </w:tc>
      </w:tr>
      <w:tr w:rsidR="00000000">
        <w:trPr>
          <w:trHeight w:val="715"/>
        </w:trPr>
        <w:tc>
          <w:tcPr>
            <w:tcW w:w="9410" w:type="dxa"/>
            <w:gridSpan w:val="5"/>
            <w:tcBorders>
              <w:top w:val="nil"/>
              <w:left w:val="nil"/>
              <w:bottom w:val="double" w:sz="4" w:space="0" w:color="000000"/>
              <w:right w:val="nil"/>
            </w:tcBorders>
            <w:tcMar>
              <w:top w:w="77" w:type="dxa"/>
              <w:left w:w="0" w:type="dxa"/>
              <w:bottom w:w="0" w:type="dxa"/>
              <w:right w:w="115" w:type="dxa"/>
            </w:tcMar>
            <w:hideMark/>
          </w:tcPr>
          <w:p w:rsidR="00000000" w:rsidRDefault="00791F94">
            <w:pPr>
              <w:spacing w:after="113" w:line="256" w:lineRule="auto"/>
              <w:ind w:left="0" w:firstLine="0"/>
            </w:pPr>
            <w:r>
              <w:rPr>
                <w:rStyle w:val="not-translated-para"/>
              </w:rPr>
              <w:t>Dibenz(a,h)anthracene 1.3 ± 0.5 1.1 ± 0.3 85 27.3</w:t>
            </w:r>
            <w:r>
              <w:rPr>
                <w:rStyle w:val="not-translated-para"/>
              </w:rPr>
              <w:t xml:space="preserve"> </w:t>
            </w:r>
          </w:p>
          <w:p w:rsidR="00000000" w:rsidRDefault="00791F94">
            <w:pPr>
              <w:spacing w:after="0" w:line="256" w:lineRule="auto"/>
              <w:ind w:left="122" w:firstLine="0"/>
            </w:pPr>
            <w:r>
              <w:t>                           </w:t>
            </w:r>
          </w:p>
        </w:tc>
      </w:tr>
    </w:tbl>
    <w:p w:rsidR="00000000" w:rsidRDefault="00791F94">
      <w:pPr>
        <w:spacing w:after="0" w:line="256" w:lineRule="auto"/>
        <w:ind w:left="417" w:firstLine="0"/>
        <w:jc w:val="center"/>
      </w:pPr>
      <w:r>
        <w:t> </w:t>
      </w:r>
    </w:p>
    <w:p w:rsidR="00000000" w:rsidRDefault="00791F94">
      <w:pPr>
        <w:ind w:left="77" w:right="2492" w:hanging="77"/>
      </w:pPr>
      <w:r>
        <w:rPr>
          <w:rStyle w:val="not-translated-para"/>
          <w:sz w:val="14"/>
          <w:szCs w:val="14"/>
        </w:rPr>
        <w:t>a RSDs for the SFE values are based on three replicate extractions.</w:t>
      </w:r>
      <w:r>
        <w:rPr>
          <w:rStyle w:val="not-translated-para"/>
          <w:sz w:val="14"/>
          <w:szCs w:val="14"/>
        </w:rPr>
        <w:t xml:space="preserve"> </w:t>
      </w:r>
    </w:p>
    <w:p w:rsidR="00000000" w:rsidRDefault="00791F94">
      <w:pPr>
        <w:spacing w:after="0" w:line="256" w:lineRule="auto"/>
        <w:ind w:left="0" w:firstLine="0"/>
      </w:pPr>
      <w:r>
        <w:t> </w:t>
      </w:r>
    </w:p>
    <w:p w:rsidR="00000000" w:rsidRDefault="00791F94">
      <w:r>
        <w:rPr>
          <w:rStyle w:val="not-translated-para"/>
        </w:rPr>
        <w:t>Data are taken from Reference 10.</w:t>
      </w:r>
      <w:r>
        <w:rPr>
          <w:rStyle w:val="not-translated-para"/>
        </w:rPr>
        <w:t xml:space="preserve"> </w:t>
      </w:r>
    </w:p>
    <w:p w:rsidR="00000000" w:rsidRDefault="00791F94">
      <w:pPr>
        <w:spacing w:after="9"/>
        <w:ind w:left="730" w:right="362"/>
        <w:jc w:val="center"/>
      </w:pPr>
      <w:r>
        <w:rPr>
          <w:rStyle w:val="not-translated-para"/>
        </w:rPr>
        <w:t>TABLE 14</w:t>
      </w:r>
      <w:r>
        <w:rPr>
          <w:rStyle w:val="not-translated-para"/>
        </w:rPr>
        <w:t xml:space="preserve"> </w:t>
      </w:r>
    </w:p>
    <w:p w:rsidR="00000000" w:rsidRDefault="00791F94">
      <w:pPr>
        <w:spacing w:after="233" w:line="256" w:lineRule="auto"/>
        <w:ind w:left="417" w:firstLine="0"/>
        <w:jc w:val="center"/>
      </w:pPr>
      <w:r>
        <w:t> </w:t>
      </w:r>
    </w:p>
    <w:p w:rsidR="00000000" w:rsidRDefault="00791F94">
      <w:pPr>
        <w:pStyle w:val="1"/>
        <w:ind w:right="353"/>
        <w:jc w:val="right"/>
      </w:pPr>
      <w:r>
        <w:rPr>
          <w:rStyle w:val="not-translated-para"/>
        </w:rPr>
        <w:t>FROM A CERTIFIED REFERENCE SOIL SRS103-100, USING METHOD 3561 (SFE – LIQUID TRAP)</w:t>
      </w:r>
      <w:r>
        <w:rPr>
          <w:rStyle w:val="not-translated-para"/>
        </w:rPr>
        <w:t xml:space="preserve"> </w:t>
      </w:r>
    </w:p>
    <w:p w:rsidR="00000000" w:rsidRDefault="00791F94">
      <w:pPr>
        <w:spacing w:after="0" w:line="256" w:lineRule="auto"/>
        <w:ind w:left="417"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088"/>
        <w:gridCol w:w="1867"/>
        <w:gridCol w:w="1553"/>
        <w:gridCol w:w="2028"/>
        <w:gridCol w:w="874"/>
      </w:tblGrid>
      <w:tr w:rsidR="00000000">
        <w:trPr>
          <w:trHeight w:val="648"/>
        </w:trPr>
        <w:tc>
          <w:tcPr>
            <w:tcW w:w="3089" w:type="dxa"/>
            <w:tcBorders>
              <w:top w:val="double" w:sz="4" w:space="0" w:color="000000"/>
              <w:left w:val="nil"/>
              <w:bottom w:val="single" w:sz="8" w:space="0" w:color="000000"/>
              <w:right w:val="nil"/>
            </w:tcBorders>
            <w:tcMar>
              <w:top w:w="77" w:type="dxa"/>
              <w:left w:w="0" w:type="dxa"/>
              <w:bottom w:w="67" w:type="dxa"/>
              <w:right w:w="115" w:type="dxa"/>
            </w:tcMar>
            <w:vAlign w:val="center"/>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1867" w:type="dxa"/>
            <w:tcBorders>
              <w:top w:val="double" w:sz="4" w:space="0" w:color="000000"/>
              <w:left w:val="nil"/>
              <w:bottom w:val="single" w:sz="8" w:space="0" w:color="000000"/>
              <w:right w:val="nil"/>
            </w:tcBorders>
            <w:tcMar>
              <w:top w:w="77" w:type="dxa"/>
              <w:left w:w="0" w:type="dxa"/>
              <w:bottom w:w="67" w:type="dxa"/>
              <w:right w:w="115" w:type="dxa"/>
            </w:tcMar>
            <w:hideMark/>
          </w:tcPr>
          <w:p w:rsidR="00000000" w:rsidRDefault="00791F94">
            <w:pPr>
              <w:spacing w:after="0" w:line="256" w:lineRule="auto"/>
              <w:ind w:left="348" w:hanging="348"/>
            </w:pPr>
            <w:r>
              <w:rPr>
                <w:rStyle w:val="not-translated-para"/>
              </w:rPr>
              <w:t>Certified Value (mg/kg)</w:t>
            </w:r>
            <w:r>
              <w:rPr>
                <w:rStyle w:val="not-translated-para"/>
              </w:rPr>
              <w:t xml:space="preserve"> </w:t>
            </w:r>
          </w:p>
        </w:tc>
        <w:tc>
          <w:tcPr>
            <w:tcW w:w="1553" w:type="dxa"/>
            <w:tcBorders>
              <w:top w:val="double" w:sz="4" w:space="0" w:color="000000"/>
              <w:left w:val="nil"/>
              <w:bottom w:val="single" w:sz="8" w:space="0" w:color="000000"/>
              <w:right w:val="nil"/>
            </w:tcBorders>
            <w:tcMar>
              <w:top w:w="77" w:type="dxa"/>
              <w:left w:w="0" w:type="dxa"/>
              <w:bottom w:w="67" w:type="dxa"/>
              <w:right w:w="115" w:type="dxa"/>
            </w:tcMar>
            <w:hideMark/>
          </w:tcPr>
          <w:p w:rsidR="00000000" w:rsidRDefault="00791F94">
            <w:pPr>
              <w:spacing w:after="0" w:line="256" w:lineRule="auto"/>
              <w:ind w:left="192" w:hanging="192"/>
            </w:pPr>
            <w:r>
              <w:rPr>
                <w:rStyle w:val="not-translated-para"/>
              </w:rPr>
              <w:t>SFE Valuea (mg/kg)</w:t>
            </w:r>
            <w:r>
              <w:rPr>
                <w:rStyle w:val="not-translated-para"/>
              </w:rPr>
              <w:t xml:space="preserve"> </w:t>
            </w:r>
          </w:p>
        </w:tc>
        <w:tc>
          <w:tcPr>
            <w:tcW w:w="2028" w:type="dxa"/>
            <w:tcBorders>
              <w:top w:val="double" w:sz="4" w:space="0" w:color="000000"/>
              <w:left w:val="nil"/>
              <w:bottom w:val="single" w:sz="8" w:space="0" w:color="000000"/>
              <w:right w:val="nil"/>
            </w:tcBorders>
            <w:tcMar>
              <w:top w:w="77" w:type="dxa"/>
              <w:left w:w="0" w:type="dxa"/>
              <w:bottom w:w="67" w:type="dxa"/>
              <w:right w:w="115" w:type="dxa"/>
            </w:tcMar>
            <w:hideMark/>
          </w:tcPr>
          <w:p w:rsidR="00000000" w:rsidRDefault="00791F94">
            <w:pPr>
              <w:spacing w:after="0" w:line="256" w:lineRule="auto"/>
              <w:ind w:left="0" w:firstLine="221"/>
            </w:pPr>
            <w:r>
              <w:rPr>
                <w:rStyle w:val="not-translated-para"/>
              </w:rPr>
              <w:t>Percent of Certified Value</w:t>
            </w:r>
            <w:r>
              <w:rPr>
                <w:rStyle w:val="not-translated-para"/>
              </w:rPr>
              <w:t xml:space="preserve"> </w:t>
            </w:r>
          </w:p>
        </w:tc>
        <w:tc>
          <w:tcPr>
            <w:tcW w:w="874" w:type="dxa"/>
            <w:tcBorders>
              <w:top w:val="double" w:sz="4" w:space="0" w:color="000000"/>
              <w:left w:val="nil"/>
              <w:bottom w:val="single" w:sz="8" w:space="0" w:color="000000"/>
              <w:right w:val="nil"/>
            </w:tcBorders>
            <w:tcMar>
              <w:top w:w="77" w:type="dxa"/>
              <w:left w:w="0" w:type="dxa"/>
              <w:bottom w:w="67" w:type="dxa"/>
              <w:right w:w="115" w:type="dxa"/>
            </w:tcMar>
            <w:hideMark/>
          </w:tcPr>
          <w:p w:rsidR="00000000" w:rsidRDefault="00791F94">
            <w:pPr>
              <w:spacing w:after="0" w:line="256" w:lineRule="auto"/>
              <w:ind w:left="0" w:firstLine="19"/>
            </w:pPr>
            <w:r>
              <w:rPr>
                <w:rStyle w:val="not-translated-para"/>
              </w:rPr>
              <w:t>SFE RSD</w:t>
            </w:r>
            <w:r>
              <w:rPr>
                <w:rStyle w:val="not-translated-para"/>
              </w:rPr>
              <w:t xml:space="preserve"> </w:t>
            </w:r>
          </w:p>
        </w:tc>
      </w:tr>
      <w:tr w:rsidR="00000000">
        <w:trPr>
          <w:trHeight w:val="387"/>
        </w:trPr>
        <w:tc>
          <w:tcPr>
            <w:tcW w:w="3089" w:type="dxa"/>
            <w:tcBorders>
              <w:top w:val="nil"/>
              <w:left w:val="nil"/>
              <w:bottom w:val="nil"/>
              <w:right w:val="nil"/>
            </w:tcBorders>
            <w:tcMar>
              <w:top w:w="77" w:type="dxa"/>
              <w:left w:w="0" w:type="dxa"/>
              <w:bottom w:w="67" w:type="dxa"/>
              <w:right w:w="115" w:type="dxa"/>
            </w:tcMar>
            <w:hideMark/>
          </w:tcPr>
          <w:p w:rsidR="00000000" w:rsidRDefault="00791F94">
            <w:pPr>
              <w:spacing w:after="0" w:line="256" w:lineRule="auto"/>
              <w:ind w:left="122" w:firstLine="0"/>
            </w:pPr>
            <w:r>
              <w:rPr>
                <w:rStyle w:val="not-translated-para"/>
              </w:rPr>
              <w:t>Naphthalene</w:t>
            </w:r>
            <w:r>
              <w:rPr>
                <w:rStyle w:val="not-translated-para"/>
              </w:rPr>
              <w:t xml:space="preserve"> </w:t>
            </w:r>
          </w:p>
        </w:tc>
        <w:tc>
          <w:tcPr>
            <w:tcW w:w="1867" w:type="dxa"/>
            <w:tcBorders>
              <w:top w:val="nil"/>
              <w:left w:val="nil"/>
              <w:bottom w:val="nil"/>
              <w:right w:val="nil"/>
            </w:tcBorders>
            <w:tcMar>
              <w:top w:w="77" w:type="dxa"/>
              <w:left w:w="0" w:type="dxa"/>
              <w:bottom w:w="67" w:type="dxa"/>
              <w:right w:w="115" w:type="dxa"/>
            </w:tcMar>
            <w:hideMark/>
          </w:tcPr>
          <w:p w:rsidR="00000000" w:rsidRDefault="00791F94">
            <w:pPr>
              <w:spacing w:after="0" w:line="256" w:lineRule="auto"/>
              <w:ind w:left="233" w:firstLine="0"/>
            </w:pPr>
            <w:r>
              <w:rPr>
                <w:rStyle w:val="not-translated-para"/>
              </w:rPr>
              <w:t>32.4 ± 8.2</w:t>
            </w:r>
            <w:r>
              <w:rPr>
                <w:rStyle w:val="not-translated-para"/>
              </w:rPr>
              <w:t xml:space="preserve"> </w:t>
            </w:r>
          </w:p>
        </w:tc>
        <w:tc>
          <w:tcPr>
            <w:tcW w:w="1553" w:type="dxa"/>
            <w:tcBorders>
              <w:top w:val="nil"/>
              <w:left w:val="nil"/>
              <w:bottom w:val="nil"/>
              <w:right w:val="nil"/>
            </w:tcBorders>
            <w:tcMar>
              <w:top w:w="77" w:type="dxa"/>
              <w:left w:w="0" w:type="dxa"/>
              <w:bottom w:w="67" w:type="dxa"/>
              <w:right w:w="115" w:type="dxa"/>
            </w:tcMar>
            <w:hideMark/>
          </w:tcPr>
          <w:p w:rsidR="00000000" w:rsidRDefault="00791F94">
            <w:pPr>
              <w:spacing w:after="0" w:line="256" w:lineRule="auto"/>
              <w:ind w:left="290" w:firstLine="0"/>
            </w:pPr>
            <w:r>
              <w:t xml:space="preserve">29.55 </w:t>
            </w:r>
          </w:p>
        </w:tc>
        <w:tc>
          <w:tcPr>
            <w:tcW w:w="2028" w:type="dxa"/>
            <w:tcBorders>
              <w:top w:val="nil"/>
              <w:left w:val="nil"/>
              <w:bottom w:val="nil"/>
              <w:right w:val="nil"/>
            </w:tcBorders>
            <w:tcMar>
              <w:top w:w="77" w:type="dxa"/>
              <w:left w:w="0" w:type="dxa"/>
              <w:bottom w:w="67" w:type="dxa"/>
              <w:right w:w="115" w:type="dxa"/>
            </w:tcMar>
            <w:hideMark/>
          </w:tcPr>
          <w:p w:rsidR="00000000" w:rsidRDefault="00791F94">
            <w:pPr>
              <w:spacing w:after="0" w:line="256" w:lineRule="auto"/>
              <w:ind w:left="600" w:firstLine="0"/>
            </w:pPr>
            <w:r>
              <w:t xml:space="preserve">91 </w:t>
            </w:r>
          </w:p>
        </w:tc>
        <w:tc>
          <w:tcPr>
            <w:tcW w:w="874" w:type="dxa"/>
            <w:tcBorders>
              <w:top w:val="nil"/>
              <w:left w:val="nil"/>
              <w:bottom w:val="nil"/>
              <w:right w:val="nil"/>
            </w:tcBorders>
            <w:tcMar>
              <w:top w:w="77" w:type="dxa"/>
              <w:left w:w="0" w:type="dxa"/>
              <w:bottom w:w="67" w:type="dxa"/>
              <w:right w:w="115" w:type="dxa"/>
            </w:tcMar>
            <w:hideMark/>
          </w:tcPr>
          <w:p w:rsidR="00000000" w:rsidRDefault="00791F94">
            <w:pPr>
              <w:spacing w:after="0" w:line="256" w:lineRule="auto"/>
              <w:ind w:left="19" w:firstLine="0"/>
            </w:pPr>
            <w:r>
              <w:t xml:space="preserve">10.5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2-Methylnaphthalene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172" w:firstLine="0"/>
            </w:pPr>
            <w:r>
              <w:rPr>
                <w:rStyle w:val="not-translated-para"/>
              </w:rPr>
              <w:t>62.1 ± 11.5</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90" w:firstLine="0"/>
            </w:pPr>
            <w:r>
              <w:t xml:space="preserve">76.13 </w:t>
            </w:r>
          </w:p>
        </w:tc>
        <w:tc>
          <w:tcPr>
            <w:tcW w:w="2028" w:type="dxa"/>
            <w:tcMar>
              <w:top w:w="77" w:type="dxa"/>
              <w:left w:w="0" w:type="dxa"/>
              <w:bottom w:w="67" w:type="dxa"/>
              <w:right w:w="115" w:type="dxa"/>
            </w:tcMar>
            <w:hideMark/>
          </w:tcPr>
          <w:p w:rsidR="00000000" w:rsidRDefault="00791F94">
            <w:pPr>
              <w:spacing w:after="0" w:line="256" w:lineRule="auto"/>
              <w:ind w:left="537" w:firstLine="0"/>
            </w:pPr>
            <w:r>
              <w:t xml:space="preserve">122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2.0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233" w:firstLine="0"/>
            </w:pPr>
            <w:r>
              <w:rPr>
                <w:rStyle w:val="not-translated-para"/>
              </w:rPr>
              <w:t>632 ± 105</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577.28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91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2.9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Dibenzofuran</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295" w:firstLine="0"/>
            </w:pPr>
            <w:r>
              <w:rPr>
                <w:rStyle w:val="not-translated-para"/>
              </w:rPr>
              <w:t>307 ± 49</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302.25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98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4.1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295" w:firstLine="0"/>
            </w:pPr>
            <w:r>
              <w:rPr>
                <w:rStyle w:val="not-translated-para"/>
              </w:rPr>
              <w:t>492 ± 78</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427.15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87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3.0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173" w:firstLine="0"/>
            </w:pPr>
            <w:r>
              <w:rPr>
                <w:rStyle w:val="not-translated-para"/>
              </w:rPr>
              <w:t>1618 ± 340</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168" w:firstLine="0"/>
            </w:pPr>
            <w:r>
              <w:t xml:space="preserve">1278.03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79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3.4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295" w:firstLine="0"/>
            </w:pPr>
            <w:r>
              <w:rPr>
                <w:rStyle w:val="not-translated-para"/>
              </w:rPr>
              <w:t>422 ± 49</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400.80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95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2.6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173" w:firstLine="0"/>
            </w:pPr>
            <w:r>
              <w:rPr>
                <w:rStyle w:val="not-translated-para"/>
              </w:rPr>
              <w:t>1280 ± 220</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168" w:firstLine="0"/>
            </w:pPr>
            <w:r>
              <w:t xml:space="preserve">1019.13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80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4.5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173" w:firstLine="0"/>
            </w:pPr>
            <w:r>
              <w:rPr>
                <w:rStyle w:val="not-translated-para"/>
              </w:rPr>
              <w:t>1033 ± 285</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911.82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88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3.1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Benz(a)anthracene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355" w:firstLine="0"/>
            </w:pPr>
            <w:r>
              <w:rPr>
                <w:rStyle w:val="not-translated-para"/>
              </w:rPr>
              <w:t>252 ± 8</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225.50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89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4.8 </w:t>
            </w:r>
          </w:p>
        </w:tc>
      </w:tr>
      <w:tr w:rsidR="00000000">
        <w:trPr>
          <w:trHeight w:val="360"/>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295" w:firstLine="0"/>
            </w:pPr>
            <w:r>
              <w:rPr>
                <w:rStyle w:val="not-translated-para"/>
              </w:rPr>
              <w:t>297 ± 26</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28" w:firstLine="0"/>
            </w:pPr>
            <w:r>
              <w:t xml:space="preserve">283.00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95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3.8 </w:t>
            </w:r>
          </w:p>
        </w:tc>
      </w:tr>
      <w:tr w:rsidR="00000000">
        <w:trPr>
          <w:trHeight w:val="386"/>
        </w:trPr>
        <w:tc>
          <w:tcPr>
            <w:tcW w:w="3089" w:type="dxa"/>
            <w:tcMar>
              <w:top w:w="77" w:type="dxa"/>
              <w:left w:w="0" w:type="dxa"/>
              <w:bottom w:w="67" w:type="dxa"/>
              <w:right w:w="115"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867" w:type="dxa"/>
            <w:tcMar>
              <w:top w:w="77" w:type="dxa"/>
              <w:left w:w="0" w:type="dxa"/>
              <w:bottom w:w="67" w:type="dxa"/>
              <w:right w:w="115" w:type="dxa"/>
            </w:tcMar>
            <w:hideMark/>
          </w:tcPr>
          <w:p w:rsidR="00000000" w:rsidRDefault="00791F94">
            <w:pPr>
              <w:spacing w:after="0" w:line="256" w:lineRule="auto"/>
              <w:ind w:left="173" w:firstLine="0"/>
            </w:pPr>
            <w:r>
              <w:rPr>
                <w:rStyle w:val="not-translated-para"/>
              </w:rPr>
              <w:t>97.2 ± 17.1</w:t>
            </w:r>
            <w:r>
              <w:rPr>
                <w:rStyle w:val="not-translated-para"/>
              </w:rPr>
              <w:t xml:space="preserve"> </w:t>
            </w:r>
          </w:p>
        </w:tc>
        <w:tc>
          <w:tcPr>
            <w:tcW w:w="1553" w:type="dxa"/>
            <w:tcMar>
              <w:top w:w="77" w:type="dxa"/>
              <w:left w:w="0" w:type="dxa"/>
              <w:bottom w:w="67" w:type="dxa"/>
              <w:right w:w="115" w:type="dxa"/>
            </w:tcMar>
            <w:hideMark/>
          </w:tcPr>
          <w:p w:rsidR="00000000" w:rsidRDefault="00791F94">
            <w:pPr>
              <w:spacing w:after="0" w:line="256" w:lineRule="auto"/>
              <w:ind w:left="290" w:firstLine="0"/>
            </w:pPr>
            <w:r>
              <w:t xml:space="preserve">58.28 </w:t>
            </w:r>
          </w:p>
        </w:tc>
        <w:tc>
          <w:tcPr>
            <w:tcW w:w="2028" w:type="dxa"/>
            <w:tcMar>
              <w:top w:w="77" w:type="dxa"/>
              <w:left w:w="0" w:type="dxa"/>
              <w:bottom w:w="67" w:type="dxa"/>
              <w:right w:w="115" w:type="dxa"/>
            </w:tcMar>
            <w:hideMark/>
          </w:tcPr>
          <w:p w:rsidR="00000000" w:rsidRDefault="00791F94">
            <w:pPr>
              <w:spacing w:after="0" w:line="256" w:lineRule="auto"/>
              <w:ind w:left="600" w:firstLine="0"/>
            </w:pPr>
            <w:r>
              <w:t xml:space="preserve">60 </w:t>
            </w:r>
          </w:p>
        </w:tc>
        <w:tc>
          <w:tcPr>
            <w:tcW w:w="874" w:type="dxa"/>
            <w:tcMar>
              <w:top w:w="77" w:type="dxa"/>
              <w:left w:w="0" w:type="dxa"/>
              <w:bottom w:w="67" w:type="dxa"/>
              <w:right w:w="115" w:type="dxa"/>
            </w:tcMar>
            <w:hideMark/>
          </w:tcPr>
          <w:p w:rsidR="00000000" w:rsidRDefault="00791F94">
            <w:pPr>
              <w:spacing w:after="0" w:line="256" w:lineRule="auto"/>
              <w:ind w:left="81" w:firstLine="0"/>
            </w:pPr>
            <w:r>
              <w:t xml:space="preserve">6.5 </w:t>
            </w:r>
          </w:p>
        </w:tc>
      </w:tr>
      <w:tr w:rsidR="00000000">
        <w:trPr>
          <w:trHeight w:val="1048"/>
        </w:trPr>
        <w:tc>
          <w:tcPr>
            <w:tcW w:w="3089" w:type="dxa"/>
            <w:tcBorders>
              <w:top w:val="nil"/>
              <w:left w:val="nil"/>
              <w:bottom w:val="double" w:sz="4" w:space="0" w:color="000000"/>
              <w:right w:val="nil"/>
            </w:tcBorders>
            <w:tcMar>
              <w:top w:w="77" w:type="dxa"/>
              <w:left w:w="0" w:type="dxa"/>
              <w:bottom w:w="67" w:type="dxa"/>
              <w:right w:w="115" w:type="dxa"/>
            </w:tcMar>
            <w:hideMark/>
          </w:tcPr>
          <w:p w:rsidR="00000000" w:rsidRDefault="00791F94">
            <w:pPr>
              <w:spacing w:after="0" w:line="256" w:lineRule="auto"/>
              <w:ind w:left="122" w:firstLine="0"/>
            </w:pPr>
            <w:r>
              <w:rPr>
                <w:rStyle w:val="not-translated-para"/>
              </w:rPr>
              <w:t>Benzo(b)fluoranthene +</w:t>
            </w:r>
            <w:r>
              <w:rPr>
                <w:rStyle w:val="not-translated-para"/>
              </w:rPr>
              <w:t xml:space="preserve"> </w:t>
            </w:r>
          </w:p>
          <w:p w:rsidR="00000000" w:rsidRDefault="00791F94">
            <w:pPr>
              <w:spacing w:after="142" w:line="256" w:lineRule="auto"/>
              <w:ind w:left="122" w:firstLine="0"/>
            </w:pPr>
            <w:r>
              <w:rPr>
                <w:rStyle w:val="not-translated-para"/>
              </w:rPr>
              <w:t>Benzo(k)fluoranthene</w:t>
            </w:r>
            <w:r>
              <w:rPr>
                <w:rStyle w:val="not-translated-para"/>
              </w:rPr>
              <w:t xml:space="preserve"> </w:t>
            </w:r>
          </w:p>
          <w:p w:rsidR="00000000" w:rsidRDefault="00791F94">
            <w:pPr>
              <w:spacing w:after="0" w:line="256" w:lineRule="auto"/>
              <w:ind w:left="122" w:firstLine="0"/>
            </w:pPr>
            <w:r>
              <w:t> </w:t>
            </w:r>
          </w:p>
        </w:tc>
        <w:tc>
          <w:tcPr>
            <w:tcW w:w="1867" w:type="dxa"/>
            <w:tcBorders>
              <w:top w:val="nil"/>
              <w:left w:val="nil"/>
              <w:bottom w:val="double" w:sz="4" w:space="0" w:color="000000"/>
              <w:right w:val="nil"/>
            </w:tcBorders>
            <w:tcMar>
              <w:top w:w="77" w:type="dxa"/>
              <w:left w:w="0" w:type="dxa"/>
              <w:bottom w:w="67" w:type="dxa"/>
              <w:right w:w="115" w:type="dxa"/>
            </w:tcMar>
            <w:vAlign w:val="bottom"/>
            <w:hideMark/>
          </w:tcPr>
          <w:p w:rsidR="00000000" w:rsidRDefault="00791F94">
            <w:pPr>
              <w:spacing w:after="267" w:line="256" w:lineRule="auto"/>
              <w:ind w:left="295" w:firstLine="0"/>
            </w:pPr>
            <w:r>
              <w:rPr>
                <w:rStyle w:val="not-translated-para"/>
              </w:rPr>
              <w:t>153 ± 22</w:t>
            </w:r>
            <w:r>
              <w:rPr>
                <w:rStyle w:val="not-translated-para"/>
              </w:rPr>
              <w:t xml:space="preserve"> </w:t>
            </w:r>
          </w:p>
          <w:p w:rsidR="00000000" w:rsidRDefault="00791F94">
            <w:pPr>
              <w:spacing w:after="0" w:line="256" w:lineRule="auto"/>
              <w:ind w:left="722" w:firstLine="0"/>
            </w:pPr>
            <w:r>
              <w:t> </w:t>
            </w:r>
          </w:p>
        </w:tc>
        <w:tc>
          <w:tcPr>
            <w:tcW w:w="1553" w:type="dxa"/>
            <w:tcBorders>
              <w:top w:val="nil"/>
              <w:left w:val="nil"/>
              <w:bottom w:val="double" w:sz="4" w:space="0" w:color="000000"/>
              <w:right w:val="nil"/>
            </w:tcBorders>
            <w:tcMar>
              <w:top w:w="77" w:type="dxa"/>
              <w:left w:w="0" w:type="dxa"/>
              <w:bottom w:w="67" w:type="dxa"/>
              <w:right w:w="115" w:type="dxa"/>
            </w:tcMar>
            <w:vAlign w:val="bottom"/>
            <w:hideMark/>
          </w:tcPr>
          <w:p w:rsidR="00000000" w:rsidRDefault="00791F94">
            <w:pPr>
              <w:spacing w:after="267" w:line="256" w:lineRule="auto"/>
              <w:ind w:left="228" w:firstLine="0"/>
            </w:pPr>
            <w:r>
              <w:t xml:space="preserve">130.88 </w:t>
            </w:r>
          </w:p>
          <w:p w:rsidR="00000000" w:rsidRDefault="00791F94">
            <w:pPr>
              <w:spacing w:after="0" w:line="256" w:lineRule="auto"/>
              <w:ind w:left="564" w:firstLine="0"/>
            </w:pPr>
            <w:r>
              <w:t> </w:t>
            </w:r>
          </w:p>
        </w:tc>
        <w:tc>
          <w:tcPr>
            <w:tcW w:w="2028" w:type="dxa"/>
            <w:tcBorders>
              <w:top w:val="nil"/>
              <w:left w:val="nil"/>
              <w:bottom w:val="double" w:sz="4" w:space="0" w:color="000000"/>
              <w:right w:val="nil"/>
            </w:tcBorders>
            <w:tcMar>
              <w:top w:w="77" w:type="dxa"/>
              <w:left w:w="0" w:type="dxa"/>
              <w:bottom w:w="67" w:type="dxa"/>
              <w:right w:w="115" w:type="dxa"/>
            </w:tcMar>
            <w:vAlign w:val="bottom"/>
            <w:hideMark/>
          </w:tcPr>
          <w:p w:rsidR="00000000" w:rsidRDefault="00791F94">
            <w:pPr>
              <w:spacing w:after="267" w:line="256" w:lineRule="auto"/>
              <w:ind w:left="600" w:firstLine="0"/>
            </w:pPr>
            <w:r>
              <w:t xml:space="preserve">86 </w:t>
            </w:r>
          </w:p>
          <w:p w:rsidR="00000000" w:rsidRDefault="00791F94">
            <w:pPr>
              <w:spacing w:after="0" w:line="256" w:lineRule="auto"/>
              <w:ind w:left="722" w:firstLine="0"/>
            </w:pPr>
            <w:r>
              <w:t> </w:t>
            </w:r>
          </w:p>
        </w:tc>
        <w:tc>
          <w:tcPr>
            <w:tcW w:w="874" w:type="dxa"/>
            <w:tcBorders>
              <w:top w:val="nil"/>
              <w:left w:val="nil"/>
              <w:bottom w:val="double" w:sz="4" w:space="0" w:color="000000"/>
              <w:right w:val="nil"/>
            </w:tcBorders>
            <w:tcMar>
              <w:top w:w="77" w:type="dxa"/>
              <w:left w:w="0" w:type="dxa"/>
              <w:bottom w:w="67" w:type="dxa"/>
              <w:right w:w="115" w:type="dxa"/>
            </w:tcMar>
            <w:vAlign w:val="bottom"/>
            <w:hideMark/>
          </w:tcPr>
          <w:p w:rsidR="00000000" w:rsidRDefault="00791F94">
            <w:pPr>
              <w:spacing w:after="267" w:line="256" w:lineRule="auto"/>
              <w:ind w:left="19" w:firstLine="0"/>
            </w:pPr>
            <w:r>
              <w:t xml:space="preserve">10.7 </w:t>
            </w:r>
          </w:p>
          <w:p w:rsidR="00000000" w:rsidRDefault="00791F94">
            <w:pPr>
              <w:spacing w:after="0" w:line="256" w:lineRule="auto"/>
              <w:ind w:left="233" w:firstLine="0"/>
            </w:pPr>
            <w:r>
              <w:t> </w:t>
            </w:r>
          </w:p>
        </w:tc>
      </w:tr>
    </w:tbl>
    <w:p w:rsidR="00000000" w:rsidRDefault="00791F94">
      <w:pPr>
        <w:spacing w:after="0" w:line="256" w:lineRule="auto"/>
        <w:ind w:left="417" w:firstLine="0"/>
        <w:jc w:val="center"/>
      </w:pPr>
      <w:r>
        <w:t> </w:t>
      </w:r>
    </w:p>
    <w:p w:rsidR="00000000" w:rsidRDefault="00791F94">
      <w:pPr>
        <w:ind w:left="77" w:right="2612" w:hanging="77"/>
      </w:pPr>
      <w:r>
        <w:rPr>
          <w:rStyle w:val="not-translated-para"/>
          <w:sz w:val="14"/>
          <w:szCs w:val="14"/>
        </w:rPr>
        <w:t>a RSDs for the SFE values are based on four replicate extractions.</w:t>
      </w:r>
      <w:r>
        <w:rPr>
          <w:rStyle w:val="not-translated-para"/>
          <w:sz w:val="14"/>
          <w:szCs w:val="14"/>
        </w:rPr>
        <w:t xml:space="preserve"> </w:t>
      </w:r>
    </w:p>
    <w:p w:rsidR="00000000" w:rsidRDefault="00791F94">
      <w:pPr>
        <w:spacing w:after="0" w:line="256" w:lineRule="auto"/>
        <w:ind w:left="0" w:firstLine="0"/>
      </w:pPr>
      <w:r>
        <w:t> </w:t>
      </w:r>
    </w:p>
    <w:p w:rsidR="00000000" w:rsidRDefault="00791F94">
      <w:r>
        <w:rPr>
          <w:rStyle w:val="not-translated-para"/>
        </w:rPr>
        <w:t>Data are taken from Reference 11.</w:t>
      </w:r>
      <w:r>
        <w:rPr>
          <w:rStyle w:val="not-translated-para"/>
        </w:rPr>
        <w:t xml:space="preserve"> </w:t>
      </w:r>
    </w:p>
    <w:p w:rsidR="00000000" w:rsidRDefault="00791F94">
      <w:pPr>
        <w:spacing w:after="9"/>
        <w:ind w:left="730" w:right="713"/>
        <w:jc w:val="center"/>
      </w:pPr>
      <w:r>
        <w:br w:type="page"/>
      </w:r>
      <w:r>
        <w:rPr>
          <w:rStyle w:val="not-translated-para"/>
        </w:rPr>
        <w:t>TABLE 15</w:t>
      </w:r>
      <w:r>
        <w:rPr>
          <w:rStyle w:val="not-translated-para"/>
        </w:rPr>
        <w:t xml:space="preserve"> </w:t>
      </w:r>
    </w:p>
    <w:p w:rsidR="00000000" w:rsidRDefault="00791F94">
      <w:pPr>
        <w:spacing w:after="0" w:line="256" w:lineRule="auto"/>
        <w:ind w:left="65" w:firstLine="0"/>
        <w:jc w:val="center"/>
      </w:pPr>
      <w:r>
        <w:t> </w:t>
      </w:r>
    </w:p>
    <w:p w:rsidR="00000000" w:rsidRDefault="00791F94">
      <w:pPr>
        <w:pStyle w:val="1"/>
        <w:ind w:left="730" w:right="716"/>
      </w:pPr>
      <w:r>
        <w:rPr>
          <w:rStyle w:val="not-translated-para"/>
        </w:rPr>
        <w:t>SINGLE LABORATORY RECOVERY DATA FOR SPE (METHOD 3535) OF BASE/NEUTRAL/ACID EXTRACTABLES FROM SPIKED TCLP BUFFERS LOW SPIKE LEVEL</w:t>
      </w:r>
      <w:r>
        <w:rPr>
          <w:rStyle w:val="not-translated-para"/>
        </w:rPr>
        <w:t xml:space="preserve"> </w:t>
      </w:r>
    </w:p>
    <w:p w:rsidR="00000000" w:rsidRDefault="00791F94">
      <w:pPr>
        <w:spacing w:after="0" w:line="256" w:lineRule="auto"/>
        <w:ind w:left="65"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101"/>
        <w:gridCol w:w="1216"/>
        <w:gridCol w:w="1738"/>
        <w:gridCol w:w="873"/>
        <w:gridCol w:w="196"/>
        <w:gridCol w:w="1549"/>
        <w:gridCol w:w="737"/>
      </w:tblGrid>
      <w:tr w:rsidR="00000000">
        <w:trPr>
          <w:trHeight w:val="382"/>
        </w:trPr>
        <w:tc>
          <w:tcPr>
            <w:tcW w:w="3098" w:type="dxa"/>
            <w:vMerge w:val="restart"/>
            <w:tcBorders>
              <w:top w:val="double" w:sz="4" w:space="0" w:color="000000"/>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122" w:firstLine="0"/>
            </w:pPr>
            <w:r>
              <w:rPr>
                <w:rStyle w:val="not-translated-para"/>
              </w:rPr>
              <w:t>Analyt</w:t>
            </w:r>
            <w:r>
              <w:rPr>
                <w:rStyle w:val="not-translated-para"/>
              </w:rPr>
              <w:t>e</w:t>
            </w:r>
            <w:r>
              <w:rPr>
                <w:rStyle w:val="not-translated-para"/>
              </w:rPr>
              <w:t xml:space="preserve"> </w:t>
            </w:r>
          </w:p>
        </w:tc>
        <w:tc>
          <w:tcPr>
            <w:tcW w:w="1217" w:type="dxa"/>
            <w:vMerge w:val="restart"/>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23" w:firstLine="0"/>
            </w:pPr>
            <w:r>
              <w:rPr>
                <w:rStyle w:val="not-translated-para"/>
              </w:rPr>
              <w:t>Spike</w:t>
            </w:r>
            <w:r>
              <w:rPr>
                <w:rStyle w:val="not-translated-para"/>
              </w:rPr>
              <w:t xml:space="preserve"> </w:t>
            </w:r>
          </w:p>
          <w:p w:rsidR="00000000" w:rsidRDefault="00791F94">
            <w:pPr>
              <w:spacing w:after="0" w:line="256" w:lineRule="auto"/>
              <w:ind w:left="135" w:firstLine="0"/>
            </w:pPr>
            <w:r>
              <w:rPr>
                <w:rStyle w:val="not-translated-para"/>
              </w:rPr>
              <w:t>Level</w:t>
            </w:r>
            <w:r>
              <w:rPr>
                <w:rStyle w:val="not-translated-para"/>
              </w:rPr>
              <w:t xml:space="preserve"> </w:t>
            </w:r>
          </w:p>
          <w:p w:rsidR="00000000" w:rsidRDefault="00791F94">
            <w:pPr>
              <w:spacing w:after="0" w:line="256" w:lineRule="auto"/>
              <w:ind w:left="108" w:firstLine="0"/>
            </w:pPr>
            <w:r>
              <w:rPr>
                <w:rStyle w:val="not-translated-para"/>
              </w:rPr>
              <w:t>(µg/L)</w:t>
            </w:r>
            <w:r>
              <w:rPr>
                <w:rStyle w:val="not-translated-para"/>
              </w:rPr>
              <w:t xml:space="preserve"> </w:t>
            </w:r>
          </w:p>
        </w:tc>
        <w:tc>
          <w:tcPr>
            <w:tcW w:w="2810" w:type="dxa"/>
            <w:gridSpan w:val="3"/>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90" w:firstLine="0"/>
            </w:pPr>
            <w:r>
              <w:rPr>
                <w:rStyle w:val="not-translated-para"/>
              </w:rPr>
              <w:t>Buffer 1 (pH=2.886)</w:t>
            </w:r>
            <w:r>
              <w:rPr>
                <w:rStyle w:val="not-translated-para"/>
              </w:rPr>
              <w:t xml:space="preserve"> </w:t>
            </w:r>
          </w:p>
        </w:tc>
        <w:tc>
          <w:tcPr>
            <w:tcW w:w="2285" w:type="dxa"/>
            <w:gridSpan w:val="2"/>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0"/>
            </w:pPr>
            <w:r>
              <w:rPr>
                <w:rStyle w:val="not-translated-para"/>
              </w:rPr>
              <w:t>Buffer 2 (pH=4.937)</w:t>
            </w:r>
            <w:r>
              <w:rPr>
                <w:rStyle w:val="not-translated-para"/>
              </w:rPr>
              <w:t xml:space="preserve"> </w:t>
            </w:r>
          </w:p>
        </w:tc>
      </w:tr>
      <w:tr w:rsidR="00000000">
        <w:trPr>
          <w:trHeight w:val="540"/>
        </w:trPr>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1737"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Recovery (%)</w:t>
            </w:r>
            <w:r>
              <w:rPr>
                <w:rStyle w:val="not-translated-para"/>
              </w:rPr>
              <w:t xml:space="preserve"> </w:t>
            </w:r>
          </w:p>
        </w:tc>
        <w:tc>
          <w:tcPr>
            <w:tcW w:w="874"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c>
          <w:tcPr>
            <w:tcW w:w="1747" w:type="dxa"/>
            <w:gridSpan w:val="2"/>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Recovery (%)</w:t>
            </w:r>
            <w:r>
              <w:rPr>
                <w:rStyle w:val="not-translated-para"/>
              </w:rPr>
              <w:t xml:space="preserve"> </w:t>
            </w:r>
          </w:p>
        </w:tc>
        <w:tc>
          <w:tcPr>
            <w:tcW w:w="737"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r>
      <w:tr w:rsidR="00000000">
        <w:trPr>
          <w:trHeight w:val="385"/>
        </w:trPr>
        <w:tc>
          <w:tcPr>
            <w:tcW w:w="3098"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22" w:firstLine="0"/>
            </w:pPr>
            <w:r>
              <w:rPr>
                <w:rStyle w:val="not-translated-para"/>
              </w:rPr>
              <w:t>1,4-Dichlorobenzene</w:t>
            </w:r>
            <w:r>
              <w:rPr>
                <w:rStyle w:val="not-translated-para"/>
              </w:rPr>
              <w:t xml:space="preserve"> </w:t>
            </w:r>
          </w:p>
        </w:tc>
        <w:tc>
          <w:tcPr>
            <w:tcW w:w="121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22" w:firstLine="0"/>
            </w:pPr>
            <w:r>
              <w:t xml:space="preserve">3,750 </w:t>
            </w:r>
          </w:p>
        </w:tc>
        <w:tc>
          <w:tcPr>
            <w:tcW w:w="173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542" w:firstLine="0"/>
            </w:pPr>
            <w:r>
              <w:t xml:space="preserve">63 </w:t>
            </w:r>
          </w:p>
        </w:tc>
        <w:tc>
          <w:tcPr>
            <w:tcW w:w="874"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10" w:firstLine="0"/>
            </w:pPr>
            <w:r>
              <w:t xml:space="preserve">10 </w:t>
            </w:r>
          </w:p>
        </w:tc>
        <w:tc>
          <w:tcPr>
            <w:tcW w:w="1747" w:type="dxa"/>
            <w:gridSpan w:val="2"/>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542" w:firstLine="0"/>
            </w:pPr>
            <w:r>
              <w:t xml:space="preserve">63 </w:t>
            </w:r>
          </w:p>
        </w:tc>
        <w:tc>
          <w:tcPr>
            <w:tcW w:w="73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70" w:firstLine="0"/>
            </w:pPr>
            <w:r>
              <w:t xml:space="preserve">9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Hexachloroethane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2" w:firstLine="0"/>
            </w:pPr>
            <w:r>
              <w:t xml:space="preserve">1,500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55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6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77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4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Nitrobenzene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3" w:firstLine="0"/>
            </w:pPr>
            <w:r>
              <w:t xml:space="preserve">1,000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82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10 </w:t>
            </w:r>
          </w:p>
        </w:tc>
        <w:tc>
          <w:tcPr>
            <w:tcW w:w="1747" w:type="dxa"/>
            <w:gridSpan w:val="2"/>
            <w:tcMar>
              <w:top w:w="77" w:type="dxa"/>
              <w:left w:w="0" w:type="dxa"/>
              <w:bottom w:w="0" w:type="dxa"/>
              <w:right w:w="115" w:type="dxa"/>
            </w:tcMar>
            <w:hideMark/>
          </w:tcPr>
          <w:p w:rsidR="00000000" w:rsidRDefault="00791F94">
            <w:pPr>
              <w:spacing w:after="0" w:line="256" w:lineRule="auto"/>
              <w:ind w:left="482" w:firstLine="0"/>
            </w:pPr>
            <w:r>
              <w:t xml:space="preserve">100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5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Hexachlorobutadiene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213" w:firstLine="0"/>
            </w:pPr>
            <w:r>
              <w:t xml:space="preserve">250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65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3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56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4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2,4-Dinitrotoluene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276" w:firstLine="0"/>
            </w:pPr>
            <w:r>
              <w:t xml:space="preserve">65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89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4 </w:t>
            </w:r>
          </w:p>
        </w:tc>
        <w:tc>
          <w:tcPr>
            <w:tcW w:w="1747" w:type="dxa"/>
            <w:gridSpan w:val="2"/>
            <w:tcMar>
              <w:top w:w="77" w:type="dxa"/>
              <w:left w:w="0" w:type="dxa"/>
              <w:bottom w:w="0" w:type="dxa"/>
              <w:right w:w="115" w:type="dxa"/>
            </w:tcMar>
            <w:hideMark/>
          </w:tcPr>
          <w:p w:rsidR="00000000" w:rsidRDefault="00791F94">
            <w:pPr>
              <w:spacing w:after="0" w:line="256" w:lineRule="auto"/>
              <w:ind w:left="482" w:firstLine="0"/>
            </w:pPr>
            <w:r>
              <w:t xml:space="preserve">101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5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Hexachlorobenzene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276" w:firstLine="0"/>
            </w:pPr>
            <w:r>
              <w:t xml:space="preserve">65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98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5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95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6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o-Cresol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100,000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83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10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85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5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m-Cresol*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100,000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86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8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85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3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100,000 </w:t>
            </w:r>
          </w:p>
        </w:tc>
        <w:tc>
          <w:tcPr>
            <w:tcW w:w="1737" w:type="dxa"/>
            <w:tcMar>
              <w:top w:w="77" w:type="dxa"/>
              <w:left w:w="0" w:type="dxa"/>
              <w:bottom w:w="0" w:type="dxa"/>
              <w:right w:w="115" w:type="dxa"/>
            </w:tcMar>
            <w:hideMark/>
          </w:tcPr>
          <w:p w:rsidR="00000000" w:rsidRDefault="00791F94">
            <w:pPr>
              <w:spacing w:after="0" w:line="256" w:lineRule="auto"/>
              <w:ind w:left="621" w:firstLine="0"/>
            </w:pPr>
            <w:r>
              <w:rPr>
                <w:rStyle w:val="not-translated-para"/>
              </w:rPr>
              <w:t>*</w:t>
            </w:r>
            <w:r>
              <w:rPr>
                <w:rStyle w:val="not-translated-para"/>
              </w:rPr>
              <w:t xml:space="preserve"> </w:t>
            </w:r>
          </w:p>
        </w:tc>
        <w:tc>
          <w:tcPr>
            <w:tcW w:w="874" w:type="dxa"/>
            <w:tcMar>
              <w:top w:w="77" w:type="dxa"/>
              <w:left w:w="0" w:type="dxa"/>
              <w:bottom w:w="0" w:type="dxa"/>
              <w:right w:w="115" w:type="dxa"/>
            </w:tcMar>
            <w:hideMark/>
          </w:tcPr>
          <w:p w:rsidR="00000000" w:rsidRDefault="00791F94">
            <w:pPr>
              <w:spacing w:after="0" w:line="256" w:lineRule="auto"/>
              <w:ind w:left="189" w:firstLine="0"/>
            </w:pPr>
            <w:r>
              <w:rPr>
                <w:rStyle w:val="not-translated-para"/>
              </w:rPr>
              <w:t>*</w:t>
            </w:r>
            <w:r>
              <w:rPr>
                <w:rStyle w:val="not-translated-para"/>
              </w:rPr>
              <w:t xml:space="preserve"> </w:t>
            </w:r>
          </w:p>
        </w:tc>
        <w:tc>
          <w:tcPr>
            <w:tcW w:w="1747" w:type="dxa"/>
            <w:gridSpan w:val="2"/>
            <w:tcMar>
              <w:top w:w="77" w:type="dxa"/>
              <w:left w:w="0" w:type="dxa"/>
              <w:bottom w:w="0" w:type="dxa"/>
              <w:right w:w="115" w:type="dxa"/>
            </w:tcMar>
            <w:hideMark/>
          </w:tcPr>
          <w:p w:rsidR="00000000" w:rsidRDefault="00791F94">
            <w:pPr>
              <w:spacing w:after="0" w:line="256" w:lineRule="auto"/>
              <w:ind w:left="621" w:firstLine="0"/>
            </w:pPr>
            <w:r>
              <w:rPr>
                <w:rStyle w:val="not-translated-para"/>
              </w:rPr>
              <w:t>*</w:t>
            </w:r>
            <w:r>
              <w:rPr>
                <w:rStyle w:val="not-translated-para"/>
              </w:rPr>
              <w:t xml:space="preserve"> </w:t>
            </w:r>
          </w:p>
        </w:tc>
        <w:tc>
          <w:tcPr>
            <w:tcW w:w="737" w:type="dxa"/>
            <w:tcMar>
              <w:top w:w="77" w:type="dxa"/>
              <w:left w:w="0" w:type="dxa"/>
              <w:bottom w:w="0" w:type="dxa"/>
              <w:right w:w="115" w:type="dxa"/>
            </w:tcMar>
            <w:hideMark/>
          </w:tcPr>
          <w:p w:rsidR="00000000" w:rsidRDefault="00791F94">
            <w:pPr>
              <w:spacing w:after="0" w:line="256" w:lineRule="auto"/>
              <w:ind w:left="190" w:firstLine="0"/>
            </w:pPr>
            <w:r>
              <w:rPr>
                <w:rStyle w:val="not-translated-para"/>
              </w:rPr>
              <w:t>*</w:t>
            </w:r>
            <w:r>
              <w:rPr>
                <w:rStyle w:val="not-translated-para"/>
              </w:rPr>
              <w:t xml:space="preserve">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2,4,6-Trichlorophenol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2" w:firstLine="0"/>
            </w:pPr>
            <w:r>
              <w:t xml:space="preserve">1,000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84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12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95 </w:t>
            </w:r>
          </w:p>
        </w:tc>
        <w:tc>
          <w:tcPr>
            <w:tcW w:w="737" w:type="dxa"/>
            <w:tcMar>
              <w:top w:w="77" w:type="dxa"/>
              <w:left w:w="0" w:type="dxa"/>
              <w:bottom w:w="0" w:type="dxa"/>
              <w:right w:w="115" w:type="dxa"/>
            </w:tcMar>
            <w:hideMark/>
          </w:tcPr>
          <w:p w:rsidR="00000000" w:rsidRDefault="00791F94">
            <w:pPr>
              <w:spacing w:after="0" w:line="256" w:lineRule="auto"/>
              <w:ind w:left="110" w:firstLine="0"/>
            </w:pPr>
            <w:r>
              <w:t xml:space="preserve">12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2,4,5-Trichlorophenol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200,000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83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11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88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3 </w:t>
            </w:r>
          </w:p>
        </w:tc>
      </w:tr>
      <w:tr w:rsidR="00000000">
        <w:trPr>
          <w:trHeight w:val="717"/>
        </w:trPr>
        <w:tc>
          <w:tcPr>
            <w:tcW w:w="9410" w:type="dxa"/>
            <w:gridSpan w:val="7"/>
            <w:tcBorders>
              <w:top w:val="nil"/>
              <w:left w:val="nil"/>
              <w:bottom w:val="double" w:sz="4" w:space="0" w:color="000000"/>
              <w:right w:val="nil"/>
            </w:tcBorders>
            <w:tcMar>
              <w:top w:w="77" w:type="dxa"/>
              <w:left w:w="0" w:type="dxa"/>
              <w:bottom w:w="0" w:type="dxa"/>
              <w:right w:w="115" w:type="dxa"/>
            </w:tcMar>
            <w:hideMark/>
          </w:tcPr>
          <w:p w:rsidR="00000000" w:rsidRDefault="00791F94">
            <w:pPr>
              <w:spacing w:after="113" w:line="256" w:lineRule="auto"/>
              <w:ind w:left="0" w:firstLine="0"/>
            </w:pPr>
            <w:r>
              <w:rPr>
                <w:rStyle w:val="not-translated-para"/>
              </w:rPr>
              <w:t>Pentachlorophenol 50,000 82 9 78 9</w:t>
            </w:r>
            <w:r>
              <w:rPr>
                <w:rStyle w:val="not-translated-para"/>
              </w:rPr>
              <w:t xml:space="preserve"> </w:t>
            </w:r>
          </w:p>
          <w:p w:rsidR="00000000" w:rsidRDefault="00791F94">
            <w:pPr>
              <w:spacing w:after="0" w:line="256" w:lineRule="auto"/>
              <w:ind w:left="122" w:firstLine="0"/>
            </w:pPr>
            <w:r>
              <w:t>                                  </w:t>
            </w:r>
          </w:p>
        </w:tc>
      </w:tr>
      <w:tr w:rsidR="00000000">
        <w:tc>
          <w:tcPr>
            <w:tcW w:w="3105" w:type="dxa"/>
            <w:tcBorders>
              <w:top w:val="nil"/>
              <w:left w:val="nil"/>
              <w:bottom w:val="nil"/>
              <w:right w:val="nil"/>
            </w:tcBorders>
            <w:vAlign w:val="center"/>
            <w:hideMark/>
          </w:tcPr>
          <w:p w:rsidR="00000000" w:rsidRDefault="00791F94"/>
        </w:tc>
        <w:tc>
          <w:tcPr>
            <w:tcW w:w="121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74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87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9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54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73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p w:rsidR="00000000" w:rsidRDefault="00791F94">
      <w:pPr>
        <w:spacing w:after="0" w:line="256" w:lineRule="auto"/>
        <w:ind w:left="65" w:firstLine="0"/>
        <w:jc w:val="center"/>
      </w:pPr>
      <w:r>
        <w:t> </w:t>
      </w:r>
    </w:p>
    <w:p w:rsidR="00000000" w:rsidRDefault="00791F94">
      <w:r>
        <w:rPr>
          <w:rStyle w:val="not-translated-para"/>
        </w:rPr>
        <w:t>Results from seven replicate spiked buffer samples.</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*In this study, m-cresol and p-cresol co-eluted and were quantified as a mixture of both isomers.</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Data from Reference 12.</w:t>
      </w:r>
      <w:r>
        <w:rPr>
          <w:rStyle w:val="not-translated-para"/>
        </w:rPr>
        <w:t xml:space="preserve"> </w:t>
      </w:r>
    </w:p>
    <w:p w:rsidR="00000000" w:rsidRDefault="00791F94">
      <w:pPr>
        <w:pStyle w:val="1"/>
        <w:ind w:left="730" w:right="713"/>
      </w:pPr>
      <w:r>
        <w:rPr>
          <w:rStyle w:val="not-translated-para"/>
        </w:rPr>
        <w:t>TABLE 16</w:t>
      </w:r>
      <w:r>
        <w:rPr>
          <w:rStyle w:val="not-translated-para"/>
        </w:rPr>
        <w:t xml:space="preserve"> </w:t>
      </w:r>
    </w:p>
    <w:p w:rsidR="00000000" w:rsidRDefault="00791F94">
      <w:pPr>
        <w:spacing w:after="0" w:line="256" w:lineRule="auto"/>
        <w:ind w:left="65" w:firstLine="0"/>
        <w:jc w:val="center"/>
      </w:pPr>
      <w:r>
        <w:t> </w:t>
      </w:r>
    </w:p>
    <w:p w:rsidR="00000000" w:rsidRDefault="00791F94">
      <w:pPr>
        <w:ind w:left="980"/>
      </w:pPr>
      <w:r>
        <w:rPr>
          <w:rStyle w:val="not-translated-para"/>
        </w:rPr>
        <w:t>SINGLE LABORATORY RECOVERY DATA FOR SPE (METHOD 3535) OF</w:t>
      </w:r>
      <w:r>
        <w:rPr>
          <w:rStyle w:val="not-translated-para"/>
        </w:rPr>
        <w:t xml:space="preserve"> </w:t>
      </w:r>
    </w:p>
    <w:p w:rsidR="00000000" w:rsidRDefault="00791F94">
      <w:pPr>
        <w:ind w:left="1104"/>
      </w:pPr>
      <w:r>
        <w:rPr>
          <w:rStyle w:val="not-translated-para"/>
        </w:rPr>
        <w:t>BASE/</w:t>
      </w:r>
      <w:r>
        <w:rPr>
          <w:rStyle w:val="not-translated-para"/>
        </w:rPr>
        <w:t>NEUTRAL/ACID EXTRACTABLES FROM SPIKED TCLP BUFFERS</w:t>
      </w:r>
      <w:r>
        <w:rPr>
          <w:rStyle w:val="not-translated-para"/>
        </w:rPr>
        <w:t xml:space="preserve"> </w:t>
      </w:r>
    </w:p>
    <w:p w:rsidR="00000000" w:rsidRDefault="00791F94">
      <w:pPr>
        <w:pStyle w:val="1"/>
        <w:ind w:left="730" w:right="716"/>
      </w:pPr>
      <w:r>
        <w:rPr>
          <w:rStyle w:val="not-translated-para"/>
        </w:rPr>
        <w:t>HIGH SPIKE LEVEL</w:t>
      </w:r>
      <w:r>
        <w:rPr>
          <w:rStyle w:val="not-translated-para"/>
        </w:rPr>
        <w:t xml:space="preserve"> </w:t>
      </w:r>
    </w:p>
    <w:p w:rsidR="00000000" w:rsidRDefault="00791F94">
      <w:pPr>
        <w:spacing w:after="0" w:line="256" w:lineRule="auto"/>
        <w:ind w:left="65"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101"/>
        <w:gridCol w:w="1216"/>
        <w:gridCol w:w="1738"/>
        <w:gridCol w:w="873"/>
        <w:gridCol w:w="196"/>
        <w:gridCol w:w="1549"/>
        <w:gridCol w:w="737"/>
      </w:tblGrid>
      <w:tr w:rsidR="00000000">
        <w:trPr>
          <w:trHeight w:val="382"/>
        </w:trPr>
        <w:tc>
          <w:tcPr>
            <w:tcW w:w="3098" w:type="dxa"/>
            <w:vMerge w:val="restart"/>
            <w:tcBorders>
              <w:top w:val="double" w:sz="4" w:space="0" w:color="000000"/>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122" w:firstLine="0"/>
            </w:pPr>
            <w:r>
              <w:rPr>
                <w:rStyle w:val="not-translated-para"/>
              </w:rPr>
              <w:t>Analyte</w:t>
            </w:r>
            <w:r>
              <w:rPr>
                <w:rStyle w:val="not-translated-para"/>
              </w:rPr>
              <w:t xml:space="preserve"> </w:t>
            </w:r>
          </w:p>
        </w:tc>
        <w:tc>
          <w:tcPr>
            <w:tcW w:w="1217" w:type="dxa"/>
            <w:vMerge w:val="restart"/>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23" w:firstLine="0"/>
            </w:pPr>
            <w:r>
              <w:rPr>
                <w:rStyle w:val="not-translated-para"/>
              </w:rPr>
              <w:t>Spike</w:t>
            </w:r>
            <w:r>
              <w:rPr>
                <w:rStyle w:val="not-translated-para"/>
              </w:rPr>
              <w:t xml:space="preserve"> </w:t>
            </w:r>
          </w:p>
          <w:p w:rsidR="00000000" w:rsidRDefault="00791F94">
            <w:pPr>
              <w:spacing w:after="0" w:line="256" w:lineRule="auto"/>
              <w:ind w:left="135" w:firstLine="0"/>
            </w:pPr>
            <w:r>
              <w:rPr>
                <w:rStyle w:val="not-translated-para"/>
              </w:rPr>
              <w:t>Level</w:t>
            </w:r>
            <w:r>
              <w:rPr>
                <w:rStyle w:val="not-translated-para"/>
              </w:rPr>
              <w:t xml:space="preserve"> </w:t>
            </w:r>
          </w:p>
          <w:p w:rsidR="00000000" w:rsidRDefault="00791F94">
            <w:pPr>
              <w:spacing w:after="0" w:line="256" w:lineRule="auto"/>
              <w:ind w:left="108" w:firstLine="0"/>
            </w:pPr>
            <w:r>
              <w:rPr>
                <w:rStyle w:val="not-translated-para"/>
              </w:rPr>
              <w:t>(µg/L)</w:t>
            </w:r>
            <w:r>
              <w:rPr>
                <w:rStyle w:val="not-translated-para"/>
              </w:rPr>
              <w:t xml:space="preserve"> </w:t>
            </w:r>
          </w:p>
        </w:tc>
        <w:tc>
          <w:tcPr>
            <w:tcW w:w="2810" w:type="dxa"/>
            <w:gridSpan w:val="3"/>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190" w:firstLine="0"/>
            </w:pPr>
            <w:r>
              <w:rPr>
                <w:rStyle w:val="not-translated-para"/>
              </w:rPr>
              <w:t>Buffer 1 (pH=2.886)</w:t>
            </w:r>
            <w:r>
              <w:rPr>
                <w:rStyle w:val="not-translated-para"/>
              </w:rPr>
              <w:t xml:space="preserve"> </w:t>
            </w:r>
          </w:p>
        </w:tc>
        <w:tc>
          <w:tcPr>
            <w:tcW w:w="2285" w:type="dxa"/>
            <w:gridSpan w:val="2"/>
            <w:tcBorders>
              <w:top w:val="double" w:sz="4" w:space="0" w:color="000000"/>
              <w:left w:val="nil"/>
              <w:bottom w:val="single" w:sz="8" w:space="0" w:color="000000"/>
              <w:right w:val="nil"/>
            </w:tcBorders>
            <w:tcMar>
              <w:top w:w="77" w:type="dxa"/>
              <w:left w:w="0" w:type="dxa"/>
              <w:bottom w:w="0" w:type="dxa"/>
              <w:right w:w="115" w:type="dxa"/>
            </w:tcMar>
            <w:hideMark/>
          </w:tcPr>
          <w:p w:rsidR="00000000" w:rsidRDefault="00791F94">
            <w:pPr>
              <w:spacing w:after="0" w:line="256" w:lineRule="auto"/>
              <w:ind w:left="0" w:firstLine="0"/>
            </w:pPr>
            <w:r>
              <w:rPr>
                <w:rStyle w:val="not-translated-para"/>
              </w:rPr>
              <w:t>Buffer 2 (pH=4.937)</w:t>
            </w:r>
            <w:r>
              <w:rPr>
                <w:rStyle w:val="not-translated-para"/>
              </w:rPr>
              <w:t xml:space="preserve"> </w:t>
            </w:r>
          </w:p>
        </w:tc>
      </w:tr>
      <w:tr w:rsidR="00000000">
        <w:trPr>
          <w:trHeight w:val="540"/>
        </w:trPr>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0" w:type="auto"/>
            <w:vMerge/>
            <w:tcBorders>
              <w:top w:val="double" w:sz="4" w:space="0" w:color="000000"/>
              <w:left w:val="nil"/>
              <w:bottom w:val="single" w:sz="8" w:space="0" w:color="000000"/>
              <w:right w:val="nil"/>
            </w:tcBorders>
            <w:vAlign w:val="center"/>
            <w:hideMark/>
          </w:tcPr>
          <w:p w:rsidR="00000000" w:rsidRDefault="00791F94">
            <w:pPr>
              <w:spacing w:after="0" w:line="240" w:lineRule="auto"/>
              <w:ind w:left="0" w:firstLine="0"/>
            </w:pPr>
          </w:p>
        </w:tc>
        <w:tc>
          <w:tcPr>
            <w:tcW w:w="1737"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Recovery (%)</w:t>
            </w:r>
            <w:r>
              <w:rPr>
                <w:rStyle w:val="not-translated-para"/>
              </w:rPr>
              <w:t xml:space="preserve"> </w:t>
            </w:r>
          </w:p>
        </w:tc>
        <w:tc>
          <w:tcPr>
            <w:tcW w:w="874"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c>
          <w:tcPr>
            <w:tcW w:w="1747" w:type="dxa"/>
            <w:gridSpan w:val="2"/>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Recovery (%)</w:t>
            </w:r>
            <w:r>
              <w:rPr>
                <w:rStyle w:val="not-translated-para"/>
              </w:rPr>
              <w:t xml:space="preserve"> </w:t>
            </w:r>
          </w:p>
        </w:tc>
        <w:tc>
          <w:tcPr>
            <w:tcW w:w="737" w:type="dxa"/>
            <w:tcBorders>
              <w:top w:val="nil"/>
              <w:left w:val="nil"/>
              <w:bottom w:val="single" w:sz="8" w:space="0" w:color="000000"/>
              <w:right w:val="nil"/>
            </w:tcBorders>
            <w:tcMar>
              <w:top w:w="77" w:type="dxa"/>
              <w:left w:w="0" w:type="dxa"/>
              <w:bottom w:w="0" w:type="dxa"/>
              <w:right w:w="115" w:type="dxa"/>
            </w:tcMar>
            <w:vAlign w:val="center"/>
            <w:hideMark/>
          </w:tcPr>
          <w:p w:rsidR="00000000" w:rsidRDefault="00791F94">
            <w:pPr>
              <w:spacing w:after="0" w:line="256" w:lineRule="auto"/>
              <w:ind w:left="0" w:firstLine="0"/>
            </w:pPr>
            <w:r>
              <w:rPr>
                <w:rStyle w:val="not-translated-para"/>
              </w:rPr>
              <w:t>RSD</w:t>
            </w:r>
            <w:r>
              <w:rPr>
                <w:rStyle w:val="not-translated-para"/>
              </w:rPr>
              <w:t xml:space="preserve"> </w:t>
            </w:r>
          </w:p>
        </w:tc>
      </w:tr>
      <w:tr w:rsidR="00000000">
        <w:trPr>
          <w:trHeight w:val="385"/>
        </w:trPr>
        <w:tc>
          <w:tcPr>
            <w:tcW w:w="3098"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22" w:firstLine="0"/>
            </w:pPr>
            <w:r>
              <w:rPr>
                <w:rStyle w:val="not-translated-para"/>
              </w:rPr>
              <w:t>1,4-Dichlorobenzene</w:t>
            </w:r>
            <w:r>
              <w:rPr>
                <w:rStyle w:val="not-translated-para"/>
              </w:rPr>
              <w:t xml:space="preserve"> </w:t>
            </w:r>
          </w:p>
        </w:tc>
        <w:tc>
          <w:tcPr>
            <w:tcW w:w="121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62" w:firstLine="0"/>
            </w:pPr>
            <w:r>
              <w:t xml:space="preserve">15,000 </w:t>
            </w:r>
          </w:p>
        </w:tc>
        <w:tc>
          <w:tcPr>
            <w:tcW w:w="173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542" w:firstLine="0"/>
            </w:pPr>
            <w:r>
              <w:t xml:space="preserve">63 </w:t>
            </w:r>
          </w:p>
        </w:tc>
        <w:tc>
          <w:tcPr>
            <w:tcW w:w="874"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10" w:firstLine="0"/>
            </w:pPr>
            <w:r>
              <w:t xml:space="preserve">10 </w:t>
            </w:r>
          </w:p>
        </w:tc>
        <w:tc>
          <w:tcPr>
            <w:tcW w:w="1747" w:type="dxa"/>
            <w:gridSpan w:val="2"/>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542" w:firstLine="0"/>
            </w:pPr>
            <w:r>
              <w:t xml:space="preserve">63 </w:t>
            </w:r>
          </w:p>
        </w:tc>
        <w:tc>
          <w:tcPr>
            <w:tcW w:w="737" w:type="dxa"/>
            <w:tcBorders>
              <w:top w:val="nil"/>
              <w:left w:val="nil"/>
              <w:bottom w:val="nil"/>
              <w:right w:val="nil"/>
            </w:tcBorders>
            <w:tcMar>
              <w:top w:w="77" w:type="dxa"/>
              <w:left w:w="0" w:type="dxa"/>
              <w:bottom w:w="0" w:type="dxa"/>
              <w:right w:w="115" w:type="dxa"/>
            </w:tcMar>
            <w:hideMark/>
          </w:tcPr>
          <w:p w:rsidR="00000000" w:rsidRDefault="00791F94">
            <w:pPr>
              <w:spacing w:after="0" w:line="256" w:lineRule="auto"/>
              <w:ind w:left="170" w:firstLine="0"/>
            </w:pPr>
            <w:r>
              <w:t xml:space="preserve">9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Hexachloroethane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2" w:firstLine="0"/>
            </w:pPr>
            <w:r>
              <w:t xml:space="preserve">6,000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54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7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46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7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Nitrobenzene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3" w:firstLine="0"/>
            </w:pPr>
            <w:r>
              <w:t xml:space="preserve">4,000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81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4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81 </w:t>
            </w:r>
          </w:p>
        </w:tc>
        <w:tc>
          <w:tcPr>
            <w:tcW w:w="737" w:type="dxa"/>
            <w:tcMar>
              <w:top w:w="77" w:type="dxa"/>
              <w:left w:w="0" w:type="dxa"/>
              <w:bottom w:w="0" w:type="dxa"/>
              <w:right w:w="115" w:type="dxa"/>
            </w:tcMar>
            <w:hideMark/>
          </w:tcPr>
          <w:p w:rsidR="00000000" w:rsidRDefault="00791F94">
            <w:pPr>
              <w:spacing w:after="0" w:line="256" w:lineRule="auto"/>
              <w:ind w:left="110" w:firstLine="0"/>
            </w:pPr>
            <w:r>
              <w:t xml:space="preserve">13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Hexachlorobutadiene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2" w:firstLine="0"/>
            </w:pPr>
            <w:r>
              <w:t xml:space="preserve">1,000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81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5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70 </w:t>
            </w:r>
          </w:p>
        </w:tc>
        <w:tc>
          <w:tcPr>
            <w:tcW w:w="737" w:type="dxa"/>
            <w:tcMar>
              <w:top w:w="77" w:type="dxa"/>
              <w:left w:w="0" w:type="dxa"/>
              <w:bottom w:w="0" w:type="dxa"/>
              <w:right w:w="115" w:type="dxa"/>
            </w:tcMar>
            <w:hideMark/>
          </w:tcPr>
          <w:p w:rsidR="00000000" w:rsidRDefault="00791F94">
            <w:pPr>
              <w:spacing w:after="0" w:line="256" w:lineRule="auto"/>
              <w:ind w:left="110" w:firstLine="0"/>
            </w:pPr>
            <w:r>
              <w:t xml:space="preserve">11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2,4-Dinitrotoluene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214" w:firstLine="0"/>
            </w:pPr>
            <w:r>
              <w:t xml:space="preserve">260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99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8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98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3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Hexachlorobenzene</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214" w:firstLine="0"/>
            </w:pPr>
            <w:r>
              <w:t xml:space="preserve">260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89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8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91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9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o-Cresol*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400,000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92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15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90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4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m-Cresol*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400,000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95 </w:t>
            </w:r>
          </w:p>
        </w:tc>
        <w:tc>
          <w:tcPr>
            <w:tcW w:w="874" w:type="dxa"/>
            <w:tcMar>
              <w:top w:w="77" w:type="dxa"/>
              <w:left w:w="0" w:type="dxa"/>
              <w:bottom w:w="0" w:type="dxa"/>
              <w:right w:w="115" w:type="dxa"/>
            </w:tcMar>
            <w:hideMark/>
          </w:tcPr>
          <w:p w:rsidR="00000000" w:rsidRDefault="00791F94">
            <w:pPr>
              <w:spacing w:after="0" w:line="256" w:lineRule="auto"/>
              <w:ind w:left="170" w:firstLine="0"/>
            </w:pPr>
            <w:r>
              <w:t xml:space="preserve">8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82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6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p-Cresol*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400,000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82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14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84 </w:t>
            </w:r>
          </w:p>
        </w:tc>
        <w:tc>
          <w:tcPr>
            <w:tcW w:w="737" w:type="dxa"/>
            <w:tcMar>
              <w:top w:w="77" w:type="dxa"/>
              <w:left w:w="0" w:type="dxa"/>
              <w:bottom w:w="0" w:type="dxa"/>
              <w:right w:w="115" w:type="dxa"/>
            </w:tcMar>
            <w:hideMark/>
          </w:tcPr>
          <w:p w:rsidR="00000000" w:rsidRDefault="00791F94">
            <w:pPr>
              <w:spacing w:after="0" w:line="256" w:lineRule="auto"/>
              <w:ind w:left="170" w:firstLine="0"/>
            </w:pPr>
            <w:r>
              <w:t xml:space="preserve">7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2,4,6-Trichlorophenol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122" w:firstLine="0"/>
            </w:pPr>
            <w:r>
              <w:t xml:space="preserve">4,000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93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12 </w:t>
            </w:r>
          </w:p>
        </w:tc>
        <w:tc>
          <w:tcPr>
            <w:tcW w:w="1747" w:type="dxa"/>
            <w:gridSpan w:val="2"/>
            <w:tcMar>
              <w:top w:w="77" w:type="dxa"/>
              <w:left w:w="0" w:type="dxa"/>
              <w:bottom w:w="0" w:type="dxa"/>
              <w:right w:w="115" w:type="dxa"/>
            </w:tcMar>
            <w:hideMark/>
          </w:tcPr>
          <w:p w:rsidR="00000000" w:rsidRDefault="00791F94">
            <w:pPr>
              <w:spacing w:after="0" w:line="256" w:lineRule="auto"/>
              <w:ind w:left="482" w:firstLine="0"/>
            </w:pPr>
            <w:r>
              <w:t xml:space="preserve">104 </w:t>
            </w:r>
          </w:p>
        </w:tc>
        <w:tc>
          <w:tcPr>
            <w:tcW w:w="737" w:type="dxa"/>
            <w:tcMar>
              <w:top w:w="77" w:type="dxa"/>
              <w:left w:w="0" w:type="dxa"/>
              <w:bottom w:w="0" w:type="dxa"/>
              <w:right w:w="115" w:type="dxa"/>
            </w:tcMar>
            <w:hideMark/>
          </w:tcPr>
          <w:p w:rsidR="00000000" w:rsidRDefault="00791F94">
            <w:pPr>
              <w:spacing w:after="0" w:line="256" w:lineRule="auto"/>
              <w:ind w:left="110" w:firstLine="0"/>
            </w:pPr>
            <w:r>
              <w:t xml:space="preserve">12 </w:t>
            </w:r>
          </w:p>
        </w:tc>
      </w:tr>
      <w:tr w:rsidR="00000000">
        <w:trPr>
          <w:trHeight w:val="360"/>
        </w:trPr>
        <w:tc>
          <w:tcPr>
            <w:tcW w:w="3098" w:type="dxa"/>
            <w:tcMar>
              <w:top w:w="77" w:type="dxa"/>
              <w:left w:w="0" w:type="dxa"/>
              <w:bottom w:w="0" w:type="dxa"/>
              <w:right w:w="115" w:type="dxa"/>
            </w:tcMar>
            <w:hideMark/>
          </w:tcPr>
          <w:p w:rsidR="00000000" w:rsidRDefault="00791F94">
            <w:pPr>
              <w:spacing w:after="0" w:line="256" w:lineRule="auto"/>
              <w:ind w:left="122" w:firstLine="0"/>
            </w:pPr>
            <w:r>
              <w:rPr>
                <w:rStyle w:val="not-translated-para"/>
              </w:rPr>
              <w:t>2,4,5-Trichlorophenol</w:t>
            </w:r>
            <w:r>
              <w:rPr>
                <w:rStyle w:val="not-translated-para"/>
              </w:rPr>
              <w:t xml:space="preserve"> </w:t>
            </w:r>
          </w:p>
        </w:tc>
        <w:tc>
          <w:tcPr>
            <w:tcW w:w="1217" w:type="dxa"/>
            <w:tcMar>
              <w:top w:w="77" w:type="dxa"/>
              <w:left w:w="0" w:type="dxa"/>
              <w:bottom w:w="0" w:type="dxa"/>
              <w:right w:w="115" w:type="dxa"/>
            </w:tcMar>
            <w:hideMark/>
          </w:tcPr>
          <w:p w:rsidR="00000000" w:rsidRDefault="00791F94">
            <w:pPr>
              <w:spacing w:after="0" w:line="256" w:lineRule="auto"/>
              <w:ind w:left="0" w:firstLine="0"/>
            </w:pPr>
            <w:r>
              <w:t xml:space="preserve">800,000 </w:t>
            </w:r>
          </w:p>
        </w:tc>
        <w:tc>
          <w:tcPr>
            <w:tcW w:w="1737" w:type="dxa"/>
            <w:tcMar>
              <w:top w:w="77" w:type="dxa"/>
              <w:left w:w="0" w:type="dxa"/>
              <w:bottom w:w="0" w:type="dxa"/>
              <w:right w:w="115" w:type="dxa"/>
            </w:tcMar>
            <w:hideMark/>
          </w:tcPr>
          <w:p w:rsidR="00000000" w:rsidRDefault="00791F94">
            <w:pPr>
              <w:spacing w:after="0" w:line="256" w:lineRule="auto"/>
              <w:ind w:left="542" w:firstLine="0"/>
            </w:pPr>
            <w:r>
              <w:t xml:space="preserve">93 </w:t>
            </w:r>
          </w:p>
        </w:tc>
        <w:tc>
          <w:tcPr>
            <w:tcW w:w="874" w:type="dxa"/>
            <w:tcMar>
              <w:top w:w="77" w:type="dxa"/>
              <w:left w:w="0" w:type="dxa"/>
              <w:bottom w:w="0" w:type="dxa"/>
              <w:right w:w="115" w:type="dxa"/>
            </w:tcMar>
            <w:hideMark/>
          </w:tcPr>
          <w:p w:rsidR="00000000" w:rsidRDefault="00791F94">
            <w:pPr>
              <w:spacing w:after="0" w:line="256" w:lineRule="auto"/>
              <w:ind w:left="110" w:firstLine="0"/>
            </w:pPr>
            <w:r>
              <w:t xml:space="preserve">14 </w:t>
            </w:r>
          </w:p>
        </w:tc>
        <w:tc>
          <w:tcPr>
            <w:tcW w:w="1747" w:type="dxa"/>
            <w:gridSpan w:val="2"/>
            <w:tcMar>
              <w:top w:w="77" w:type="dxa"/>
              <w:left w:w="0" w:type="dxa"/>
              <w:bottom w:w="0" w:type="dxa"/>
              <w:right w:w="115" w:type="dxa"/>
            </w:tcMar>
            <w:hideMark/>
          </w:tcPr>
          <w:p w:rsidR="00000000" w:rsidRDefault="00791F94">
            <w:pPr>
              <w:spacing w:after="0" w:line="256" w:lineRule="auto"/>
              <w:ind w:left="542" w:firstLine="0"/>
            </w:pPr>
            <w:r>
              <w:t xml:space="preserve">97 </w:t>
            </w:r>
          </w:p>
        </w:tc>
        <w:tc>
          <w:tcPr>
            <w:tcW w:w="737" w:type="dxa"/>
            <w:tcMar>
              <w:top w:w="77" w:type="dxa"/>
              <w:left w:w="0" w:type="dxa"/>
              <w:bottom w:w="0" w:type="dxa"/>
              <w:right w:w="115" w:type="dxa"/>
            </w:tcMar>
            <w:hideMark/>
          </w:tcPr>
          <w:p w:rsidR="00000000" w:rsidRDefault="00791F94">
            <w:pPr>
              <w:spacing w:after="0" w:line="256" w:lineRule="auto"/>
              <w:ind w:left="110" w:firstLine="0"/>
            </w:pPr>
            <w:r>
              <w:t xml:space="preserve">23 </w:t>
            </w:r>
          </w:p>
        </w:tc>
      </w:tr>
      <w:tr w:rsidR="00000000">
        <w:trPr>
          <w:trHeight w:val="717"/>
        </w:trPr>
        <w:tc>
          <w:tcPr>
            <w:tcW w:w="9410" w:type="dxa"/>
            <w:gridSpan w:val="7"/>
            <w:tcBorders>
              <w:top w:val="nil"/>
              <w:left w:val="nil"/>
              <w:bottom w:val="double" w:sz="4" w:space="0" w:color="000000"/>
              <w:right w:val="nil"/>
            </w:tcBorders>
            <w:tcMar>
              <w:top w:w="77" w:type="dxa"/>
              <w:left w:w="0" w:type="dxa"/>
              <w:bottom w:w="0" w:type="dxa"/>
              <w:right w:w="115" w:type="dxa"/>
            </w:tcMar>
            <w:hideMark/>
          </w:tcPr>
          <w:p w:rsidR="00000000" w:rsidRDefault="00791F94">
            <w:pPr>
              <w:spacing w:after="113" w:line="256" w:lineRule="auto"/>
              <w:ind w:left="0" w:firstLine="0"/>
            </w:pPr>
            <w:r>
              <w:rPr>
                <w:rStyle w:val="not-translated-para"/>
              </w:rPr>
              <w:t>Pentachlorophenol 200,000 84 9 73 8</w:t>
            </w:r>
            <w:r>
              <w:rPr>
                <w:rStyle w:val="not-translated-para"/>
              </w:rPr>
              <w:t xml:space="preserve"> </w:t>
            </w:r>
          </w:p>
          <w:p w:rsidR="00000000" w:rsidRDefault="00791F94">
            <w:pPr>
              <w:spacing w:after="0" w:line="256" w:lineRule="auto"/>
              <w:ind w:left="122" w:firstLine="0"/>
            </w:pPr>
            <w:r>
              <w:t>                                  </w:t>
            </w:r>
          </w:p>
        </w:tc>
      </w:tr>
      <w:tr w:rsidR="00000000">
        <w:tc>
          <w:tcPr>
            <w:tcW w:w="3105" w:type="dxa"/>
            <w:tcBorders>
              <w:top w:val="nil"/>
              <w:left w:val="nil"/>
              <w:bottom w:val="nil"/>
              <w:right w:val="nil"/>
            </w:tcBorders>
            <w:vAlign w:val="center"/>
            <w:hideMark/>
          </w:tcPr>
          <w:p w:rsidR="00000000" w:rsidRDefault="00791F94"/>
        </w:tc>
        <w:tc>
          <w:tcPr>
            <w:tcW w:w="121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74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870"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9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154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c>
          <w:tcPr>
            <w:tcW w:w="735" w:type="dxa"/>
            <w:tcBorders>
              <w:top w:val="nil"/>
              <w:left w:val="nil"/>
              <w:bottom w:val="nil"/>
              <w:right w:val="nil"/>
            </w:tcBorders>
            <w:vAlign w:val="center"/>
            <w:hideMark/>
          </w:tcPr>
          <w:p w:rsidR="00000000" w:rsidRDefault="00791F94">
            <w:pPr>
              <w:spacing w:after="0" w:line="240" w:lineRule="auto"/>
              <w:ind w:left="0" w:firstLine="0"/>
              <w:rPr>
                <w:rFonts w:ascii="Times New Roman" w:eastAsia="Times New Roman" w:hAnsi="Times New Roman" w:cs="Times New Roman"/>
                <w:color w:val="auto"/>
                <w:sz w:val="20"/>
                <w:szCs w:val="20"/>
              </w:rPr>
            </w:pPr>
          </w:p>
        </w:tc>
      </w:tr>
    </w:tbl>
    <w:p w:rsidR="00000000" w:rsidRDefault="00791F94">
      <w:pPr>
        <w:spacing w:after="0" w:line="256" w:lineRule="auto"/>
        <w:ind w:left="65" w:firstLine="0"/>
        <w:jc w:val="center"/>
      </w:pPr>
      <w:r>
        <w:t> </w:t>
      </w:r>
    </w:p>
    <w:p w:rsidR="00000000" w:rsidRDefault="00791F94">
      <w:r>
        <w:rPr>
          <w:rStyle w:val="not-translated-para"/>
        </w:rPr>
        <w:t>Results from seven replicate spiked buffer samples.</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*In this study, recoveries of these compounds were determined from triplicate spikes of the individual compounds into separate buffer solutions.</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Data from Reference 12.</w:t>
      </w:r>
      <w:r>
        <w:rPr>
          <w:rStyle w:val="not-translated-para"/>
        </w:rPr>
        <w:t xml:space="preserve"> </w:t>
      </w:r>
    </w:p>
    <w:p w:rsidR="00000000" w:rsidRDefault="00791F94">
      <w:pPr>
        <w:spacing w:after="0" w:line="256" w:lineRule="auto"/>
        <w:ind w:left="0" w:firstLine="0"/>
      </w:pPr>
      <w:r>
        <w:t>        </w:t>
      </w:r>
    </w:p>
    <w:p w:rsidR="00000000" w:rsidRDefault="00791F94">
      <w:pPr>
        <w:spacing w:after="9"/>
        <w:ind w:left="730" w:right="713"/>
        <w:jc w:val="center"/>
      </w:pPr>
      <w:r>
        <w:rPr>
          <w:rStyle w:val="not-translated-para"/>
        </w:rPr>
        <w:t>TABLE 17</w:t>
      </w:r>
      <w:r>
        <w:rPr>
          <w:rStyle w:val="not-translated-para"/>
        </w:rPr>
        <w:t xml:space="preserve"> </w:t>
      </w:r>
    </w:p>
    <w:p w:rsidR="00000000" w:rsidRDefault="00791F94">
      <w:pPr>
        <w:spacing w:after="0" w:line="256" w:lineRule="auto"/>
        <w:ind w:left="65" w:firstLine="0"/>
        <w:jc w:val="center"/>
      </w:pPr>
      <w:r>
        <w:t> </w:t>
      </w:r>
    </w:p>
    <w:p w:rsidR="00000000" w:rsidRDefault="00791F94">
      <w:pPr>
        <w:spacing w:after="9"/>
        <w:ind w:left="730" w:right="717"/>
        <w:jc w:val="center"/>
      </w:pPr>
      <w:r>
        <w:rPr>
          <w:rStyle w:val="not-translated-para"/>
        </w:rPr>
        <w:t>RECOVERY DATA FROM THREE LABORATORIES FOR SPE (METHOD 3535)</w:t>
      </w:r>
      <w:r>
        <w:rPr>
          <w:rStyle w:val="not-translated-para"/>
        </w:rPr>
        <w:t xml:space="preserve"> </w:t>
      </w:r>
    </w:p>
    <w:p w:rsidR="00000000" w:rsidRDefault="00791F94">
      <w:pPr>
        <w:ind w:left="56"/>
      </w:pPr>
      <w:r>
        <w:rPr>
          <w:rStyle w:val="not-translated-para"/>
        </w:rPr>
        <w:t>O</w:t>
      </w:r>
      <w:r>
        <w:rPr>
          <w:rStyle w:val="not-translated-para"/>
        </w:rPr>
        <w:t>F BASE/NEUTRAL/ACID/EXTRACTABLES FROM SPIKED TCLP LEACHATES FROM SOIL</w:t>
      </w:r>
      <w:r>
        <w:rPr>
          <w:rStyle w:val="not-translated-para"/>
        </w:rPr>
        <w:t xml:space="preserve"> </w:t>
      </w:r>
    </w:p>
    <w:p w:rsidR="00000000" w:rsidRDefault="00791F94">
      <w:pPr>
        <w:pStyle w:val="1"/>
        <w:ind w:left="730" w:right="538"/>
      </w:pPr>
      <w:r>
        <w:rPr>
          <w:rStyle w:val="not-translated-para"/>
        </w:rPr>
        <w:t>SAMPLES</w:t>
      </w:r>
      <w:r>
        <w:rPr>
          <w:rStyle w:val="not-translated-para"/>
        </w:rPr>
        <w:t xml:space="preserve"> </w:t>
      </w:r>
    </w:p>
    <w:p w:rsidR="00000000" w:rsidRDefault="00791F94">
      <w:pPr>
        <w:spacing w:after="0" w:line="256" w:lineRule="auto"/>
        <w:ind w:left="65"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2757"/>
        <w:gridCol w:w="1075"/>
        <w:gridCol w:w="651"/>
        <w:gridCol w:w="768"/>
        <w:gridCol w:w="439"/>
        <w:gridCol w:w="713"/>
        <w:gridCol w:w="775"/>
        <w:gridCol w:w="456"/>
        <w:gridCol w:w="713"/>
        <w:gridCol w:w="761"/>
        <w:gridCol w:w="302"/>
      </w:tblGrid>
      <w:tr w:rsidR="00000000">
        <w:trPr>
          <w:trHeight w:val="370"/>
        </w:trPr>
        <w:tc>
          <w:tcPr>
            <w:tcW w:w="2757" w:type="dxa"/>
            <w:tcBorders>
              <w:top w:val="double" w:sz="4" w:space="0" w:color="000000"/>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22" w:firstLine="0"/>
            </w:pPr>
            <w:r>
              <w:rPr>
                <w:rStyle w:val="not-translated-para"/>
              </w:rPr>
              <w:t>Buffer 1 pH=2.886</w:t>
            </w:r>
            <w:r>
              <w:rPr>
                <w:rStyle w:val="not-translated-para"/>
              </w:rPr>
              <w:t xml:space="preserve"> </w:t>
            </w:r>
          </w:p>
        </w:tc>
        <w:tc>
          <w:tcPr>
            <w:tcW w:w="1075" w:type="dxa"/>
            <w:tcBorders>
              <w:top w:val="double" w:sz="4" w:space="0" w:color="000000"/>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399" w:firstLine="0"/>
            </w:pPr>
            <w:r>
              <w:t> </w:t>
            </w:r>
          </w:p>
        </w:tc>
        <w:tc>
          <w:tcPr>
            <w:tcW w:w="1419" w:type="dxa"/>
            <w:gridSpan w:val="2"/>
            <w:tcBorders>
              <w:top w:val="double" w:sz="4" w:space="0" w:color="000000"/>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266" w:firstLine="0"/>
              <w:jc w:val="center"/>
            </w:pPr>
            <w:r>
              <w:rPr>
                <w:rStyle w:val="not-translated-para"/>
              </w:rPr>
              <w:t>Lab 1</w:t>
            </w:r>
            <w:r>
              <w:rPr>
                <w:rStyle w:val="not-translated-para"/>
              </w:rPr>
              <w:t xml:space="preserve"> </w:t>
            </w:r>
          </w:p>
        </w:tc>
        <w:tc>
          <w:tcPr>
            <w:tcW w:w="439" w:type="dxa"/>
            <w:tcBorders>
              <w:top w:val="double" w:sz="4" w:space="0" w:color="000000"/>
              <w:left w:val="nil"/>
              <w:bottom w:val="single" w:sz="8" w:space="0" w:color="000000"/>
              <w:right w:val="nil"/>
            </w:tcBorders>
            <w:tcMar>
              <w:top w:w="89" w:type="dxa"/>
              <w:left w:w="0" w:type="dxa"/>
              <w:bottom w:w="7" w:type="dxa"/>
              <w:right w:w="95" w:type="dxa"/>
            </w:tcMar>
            <w:hideMark/>
          </w:tcPr>
          <w:p w:rsidR="00000000" w:rsidRDefault="00791F94">
            <w:pPr>
              <w:spacing w:after="160" w:line="256" w:lineRule="auto"/>
              <w:ind w:left="0" w:firstLine="0"/>
            </w:pPr>
            <w:r>
              <w:t> </w:t>
            </w:r>
          </w:p>
        </w:tc>
        <w:tc>
          <w:tcPr>
            <w:tcW w:w="1488" w:type="dxa"/>
            <w:gridSpan w:val="2"/>
            <w:tcBorders>
              <w:top w:val="double" w:sz="4" w:space="0" w:color="000000"/>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268" w:firstLine="0"/>
              <w:jc w:val="center"/>
            </w:pPr>
            <w:r>
              <w:rPr>
                <w:rStyle w:val="not-translated-para"/>
              </w:rPr>
              <w:t>Lab 2</w:t>
            </w:r>
            <w:r>
              <w:rPr>
                <w:rStyle w:val="not-translated-para"/>
              </w:rPr>
              <w:t xml:space="preserve"> </w:t>
            </w:r>
          </w:p>
        </w:tc>
        <w:tc>
          <w:tcPr>
            <w:tcW w:w="456" w:type="dxa"/>
            <w:tcBorders>
              <w:top w:val="double" w:sz="4" w:space="0" w:color="000000"/>
              <w:left w:val="nil"/>
              <w:bottom w:val="single" w:sz="8" w:space="0" w:color="000000"/>
              <w:right w:val="nil"/>
            </w:tcBorders>
            <w:tcMar>
              <w:top w:w="89" w:type="dxa"/>
              <w:left w:w="0" w:type="dxa"/>
              <w:bottom w:w="7" w:type="dxa"/>
              <w:right w:w="95" w:type="dxa"/>
            </w:tcMar>
            <w:hideMark/>
          </w:tcPr>
          <w:p w:rsidR="00000000" w:rsidRDefault="00791F94">
            <w:pPr>
              <w:spacing w:after="160" w:line="256" w:lineRule="auto"/>
              <w:ind w:left="0" w:firstLine="0"/>
            </w:pPr>
            <w:r>
              <w:t> </w:t>
            </w:r>
          </w:p>
        </w:tc>
        <w:tc>
          <w:tcPr>
            <w:tcW w:w="1474" w:type="dxa"/>
            <w:gridSpan w:val="2"/>
            <w:tcBorders>
              <w:top w:val="double" w:sz="4" w:space="0" w:color="000000"/>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253" w:firstLine="0"/>
              <w:jc w:val="center"/>
            </w:pPr>
            <w:r>
              <w:rPr>
                <w:rStyle w:val="not-translated-para"/>
              </w:rPr>
              <w:t>Lab 3</w:t>
            </w:r>
            <w:r>
              <w:rPr>
                <w:rStyle w:val="not-translated-para"/>
              </w:rPr>
              <w:t xml:space="preserve"> </w:t>
            </w:r>
          </w:p>
        </w:tc>
        <w:tc>
          <w:tcPr>
            <w:tcW w:w="302" w:type="dxa"/>
            <w:tcBorders>
              <w:top w:val="double" w:sz="4" w:space="0" w:color="000000"/>
              <w:left w:val="nil"/>
              <w:bottom w:val="single" w:sz="8" w:space="0" w:color="000000"/>
              <w:right w:val="nil"/>
            </w:tcBorders>
            <w:tcMar>
              <w:top w:w="89" w:type="dxa"/>
              <w:left w:w="0" w:type="dxa"/>
              <w:bottom w:w="7" w:type="dxa"/>
              <w:right w:w="95" w:type="dxa"/>
            </w:tcMar>
            <w:hideMark/>
          </w:tcPr>
          <w:p w:rsidR="00000000" w:rsidRDefault="00791F94">
            <w:pPr>
              <w:spacing w:after="160" w:line="256" w:lineRule="auto"/>
              <w:ind w:left="0" w:firstLine="0"/>
            </w:pPr>
            <w:r>
              <w:t> </w:t>
            </w:r>
          </w:p>
        </w:tc>
      </w:tr>
      <w:tr w:rsidR="00000000">
        <w:trPr>
          <w:trHeight w:val="1025"/>
        </w:trPr>
        <w:tc>
          <w:tcPr>
            <w:tcW w:w="2757"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122" w:firstLine="0"/>
            </w:pPr>
            <w:r>
              <w:rPr>
                <w:rStyle w:val="not-translated-para"/>
              </w:rPr>
              <w:t>Analyte</w:t>
            </w:r>
            <w:r>
              <w:rPr>
                <w:rStyle w:val="not-translated-para"/>
              </w:rPr>
              <w:t xml:space="preserve"> </w:t>
            </w:r>
          </w:p>
        </w:tc>
        <w:tc>
          <w:tcPr>
            <w:tcW w:w="1075"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23" w:firstLine="0"/>
            </w:pPr>
            <w:r>
              <w:rPr>
                <w:rStyle w:val="not-translated-para"/>
              </w:rPr>
              <w:t>Spike</w:t>
            </w:r>
            <w:r>
              <w:rPr>
                <w:rStyle w:val="not-translated-para"/>
              </w:rPr>
              <w:t xml:space="preserve"> </w:t>
            </w:r>
          </w:p>
          <w:p w:rsidR="00000000" w:rsidRDefault="00791F94">
            <w:pPr>
              <w:spacing w:after="0" w:line="256" w:lineRule="auto"/>
              <w:ind w:left="135" w:firstLine="0"/>
            </w:pPr>
            <w:r>
              <w:rPr>
                <w:rStyle w:val="not-translated-para"/>
              </w:rPr>
              <w:t>Level</w:t>
            </w:r>
            <w:r>
              <w:rPr>
                <w:rStyle w:val="not-translated-para"/>
              </w:rPr>
              <w:t xml:space="preserve"> </w:t>
            </w:r>
          </w:p>
          <w:p w:rsidR="00000000" w:rsidRDefault="00791F94">
            <w:pPr>
              <w:spacing w:after="0" w:line="256" w:lineRule="auto"/>
              <w:ind w:left="65" w:firstLine="0"/>
            </w:pPr>
            <w:r>
              <w:rPr>
                <w:rStyle w:val="not-translated-para"/>
              </w:rPr>
              <w:t>(µg/L)*</w:t>
            </w:r>
            <w:r>
              <w:rPr>
                <w:rStyle w:val="not-translated-para"/>
              </w:rPr>
              <w:t xml:space="preserve"> </w:t>
            </w:r>
          </w:p>
        </w:tc>
        <w:tc>
          <w:tcPr>
            <w:tcW w:w="651"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8" w:firstLine="0"/>
            </w:pPr>
            <w:r>
              <w:rPr>
                <w:rStyle w:val="not-translated-para"/>
              </w:rPr>
              <w:t>%R</w:t>
            </w:r>
            <w:r>
              <w:rPr>
                <w:rStyle w:val="not-translated-para"/>
              </w:rPr>
              <w:t xml:space="preserve"> </w:t>
            </w:r>
          </w:p>
        </w:tc>
        <w:tc>
          <w:tcPr>
            <w:tcW w:w="768"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439"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c>
          <w:tcPr>
            <w:tcW w:w="713"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36" w:firstLine="0"/>
            </w:pPr>
            <w:r>
              <w:rPr>
                <w:rStyle w:val="not-translated-para"/>
              </w:rPr>
              <w:t>%R</w:t>
            </w:r>
            <w:r>
              <w:rPr>
                <w:rStyle w:val="not-translated-para"/>
              </w:rPr>
              <w:t xml:space="preserve"> </w:t>
            </w:r>
          </w:p>
        </w:tc>
        <w:tc>
          <w:tcPr>
            <w:tcW w:w="775"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456"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c>
          <w:tcPr>
            <w:tcW w:w="713"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36" w:firstLine="0"/>
            </w:pPr>
            <w:r>
              <w:rPr>
                <w:rStyle w:val="not-translated-para"/>
              </w:rPr>
              <w:t>%R</w:t>
            </w:r>
            <w:r>
              <w:rPr>
                <w:rStyle w:val="not-translated-para"/>
              </w:rPr>
              <w:t xml:space="preserve"> </w:t>
            </w:r>
          </w:p>
        </w:tc>
        <w:tc>
          <w:tcPr>
            <w:tcW w:w="761"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302" w:type="dxa"/>
            <w:tcBorders>
              <w:top w:val="nil"/>
              <w:left w:val="nil"/>
              <w:bottom w:val="single" w:sz="8" w:space="0" w:color="000000"/>
              <w:right w:val="nil"/>
            </w:tcBorders>
            <w:tcMar>
              <w:top w:w="89" w:type="dxa"/>
              <w:left w:w="0" w:type="dxa"/>
              <w:bottom w:w="7"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r>
      <w:tr w:rsidR="00000000">
        <w:trPr>
          <w:trHeight w:val="459"/>
        </w:trPr>
        <w:tc>
          <w:tcPr>
            <w:tcW w:w="2757"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o-Cresol</w:t>
            </w:r>
            <w:r>
              <w:rPr>
                <w:rStyle w:val="not-translated-para"/>
              </w:rPr>
              <w:t xml:space="preserve"> </w:t>
            </w:r>
          </w:p>
        </w:tc>
        <w:tc>
          <w:tcPr>
            <w:tcW w:w="1075"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0" w:firstLine="0"/>
            </w:pPr>
            <w:r>
              <w:t xml:space="preserve">200,000 </w:t>
            </w:r>
          </w:p>
        </w:tc>
        <w:tc>
          <w:tcPr>
            <w:tcW w:w="651"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63" w:firstLine="0"/>
            </w:pPr>
            <w:r>
              <w:t xml:space="preserve">86 </w:t>
            </w:r>
          </w:p>
        </w:tc>
        <w:tc>
          <w:tcPr>
            <w:tcW w:w="768"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73" w:firstLine="0"/>
            </w:pPr>
            <w:r>
              <w:t xml:space="preserve">8 </w:t>
            </w:r>
          </w:p>
        </w:tc>
        <w:tc>
          <w:tcPr>
            <w:tcW w:w="439"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0" w:firstLine="0"/>
            </w:pPr>
            <w:r>
              <w:t xml:space="preserve">35.3 </w:t>
            </w:r>
          </w:p>
        </w:tc>
        <w:tc>
          <w:tcPr>
            <w:tcW w:w="775"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81" w:firstLine="0"/>
            </w:pPr>
            <w:r>
              <w:t xml:space="preserve">0.7 </w:t>
            </w:r>
          </w:p>
        </w:tc>
        <w:tc>
          <w:tcPr>
            <w:tcW w:w="456"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60" w:firstLine="0"/>
            </w:pPr>
            <w:r>
              <w:t xml:space="preserve">7.6 </w:t>
            </w:r>
          </w:p>
        </w:tc>
        <w:tc>
          <w:tcPr>
            <w:tcW w:w="761"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70" w:firstLine="0"/>
            </w:pPr>
            <w:r>
              <w:t xml:space="preserve">6 </w:t>
            </w:r>
          </w:p>
        </w:tc>
        <w:tc>
          <w:tcPr>
            <w:tcW w:w="302" w:type="dxa"/>
            <w:tcBorders>
              <w:top w:val="nil"/>
              <w:left w:val="nil"/>
              <w:bottom w:val="nil"/>
              <w:right w:val="nil"/>
            </w:tcBorders>
            <w:tcMar>
              <w:top w:w="89" w:type="dxa"/>
              <w:left w:w="0" w:type="dxa"/>
              <w:bottom w:w="7" w:type="dxa"/>
              <w:right w:w="95" w:type="dxa"/>
            </w:tcMar>
            <w:vAlign w:val="center"/>
            <w:hideMark/>
          </w:tcPr>
          <w:p w:rsidR="00000000" w:rsidRDefault="00791F94">
            <w:pPr>
              <w:spacing w:after="0" w:line="256" w:lineRule="auto"/>
              <w:ind w:left="12" w:firstLine="0"/>
            </w:pPr>
            <w:r>
              <w:t>3</w:t>
            </w:r>
            <w:r>
              <w:t xml:space="preserve">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m-Cresol**</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324" w:firstLine="0"/>
            </w:pPr>
            <w:r>
              <w:t xml:space="preserve">-- </w:t>
            </w:r>
          </w:p>
        </w:tc>
        <w:tc>
          <w:tcPr>
            <w:tcW w:w="651" w:type="dxa"/>
            <w:tcMar>
              <w:top w:w="89" w:type="dxa"/>
              <w:left w:w="0" w:type="dxa"/>
              <w:bottom w:w="7" w:type="dxa"/>
              <w:right w:w="95" w:type="dxa"/>
            </w:tcMar>
            <w:vAlign w:val="center"/>
            <w:hideMark/>
          </w:tcPr>
          <w:p w:rsidR="00000000" w:rsidRDefault="00791F94">
            <w:pPr>
              <w:spacing w:after="0" w:line="256" w:lineRule="auto"/>
              <w:ind w:left="63" w:firstLine="0"/>
            </w:pPr>
            <w:r>
              <w:t xml:space="preserve">77 </w:t>
            </w:r>
          </w:p>
        </w:tc>
        <w:tc>
          <w:tcPr>
            <w:tcW w:w="768" w:type="dxa"/>
            <w:tcMar>
              <w:top w:w="89" w:type="dxa"/>
              <w:left w:w="0" w:type="dxa"/>
              <w:bottom w:w="7" w:type="dxa"/>
              <w:right w:w="95" w:type="dxa"/>
            </w:tcMar>
            <w:vAlign w:val="center"/>
            <w:hideMark/>
          </w:tcPr>
          <w:p w:rsidR="00000000" w:rsidRDefault="00791F94">
            <w:pPr>
              <w:spacing w:after="0" w:line="256" w:lineRule="auto"/>
              <w:ind w:left="173" w:firstLine="0"/>
            </w:pPr>
            <w:r>
              <w:t xml:space="preserve">8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142" w:firstLine="0"/>
            </w:pPr>
            <w:r>
              <w:t xml:space="preserve">-- </w:t>
            </w:r>
          </w:p>
        </w:tc>
        <w:tc>
          <w:tcPr>
            <w:tcW w:w="775" w:type="dxa"/>
            <w:tcMar>
              <w:top w:w="89" w:type="dxa"/>
              <w:left w:w="0" w:type="dxa"/>
              <w:bottom w:w="7" w:type="dxa"/>
              <w:right w:w="95" w:type="dxa"/>
            </w:tcMar>
            <w:vAlign w:val="center"/>
            <w:hideMark/>
          </w:tcPr>
          <w:p w:rsidR="00000000" w:rsidRDefault="00791F94">
            <w:pPr>
              <w:spacing w:after="0" w:line="256" w:lineRule="auto"/>
              <w:ind w:left="161" w:firstLine="0"/>
            </w:pPr>
            <w:r>
              <w:t xml:space="preserve">-- </w:t>
            </w:r>
          </w:p>
        </w:tc>
        <w:tc>
          <w:tcPr>
            <w:tcW w:w="456" w:type="dxa"/>
            <w:tcMar>
              <w:top w:w="89" w:type="dxa"/>
              <w:left w:w="0" w:type="dxa"/>
              <w:bottom w:w="7"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7" w:type="dxa"/>
              <w:right w:w="95" w:type="dxa"/>
            </w:tcMar>
            <w:vAlign w:val="center"/>
            <w:hideMark/>
          </w:tcPr>
          <w:p w:rsidR="00000000" w:rsidRDefault="00791F94">
            <w:pPr>
              <w:spacing w:after="0" w:line="256" w:lineRule="auto"/>
              <w:ind w:left="140" w:firstLine="0"/>
            </w:pPr>
            <w:r>
              <w:t xml:space="preserve">-- </w:t>
            </w:r>
          </w:p>
        </w:tc>
        <w:tc>
          <w:tcPr>
            <w:tcW w:w="761" w:type="dxa"/>
            <w:tcMar>
              <w:top w:w="89" w:type="dxa"/>
              <w:left w:w="0" w:type="dxa"/>
              <w:bottom w:w="7" w:type="dxa"/>
              <w:right w:w="95" w:type="dxa"/>
            </w:tcMar>
            <w:vAlign w:val="center"/>
            <w:hideMark/>
          </w:tcPr>
          <w:p w:rsidR="00000000" w:rsidRDefault="00791F94">
            <w:pPr>
              <w:spacing w:after="0" w:line="256" w:lineRule="auto"/>
              <w:ind w:left="159" w:firstLine="0"/>
            </w:pPr>
            <w:r>
              <w:t xml:space="preserve">-- </w:t>
            </w:r>
          </w:p>
        </w:tc>
        <w:tc>
          <w:tcPr>
            <w:tcW w:w="302" w:type="dxa"/>
            <w:tcMar>
              <w:top w:w="89" w:type="dxa"/>
              <w:left w:w="0" w:type="dxa"/>
              <w:bottom w:w="7" w:type="dxa"/>
              <w:right w:w="95" w:type="dxa"/>
            </w:tcMar>
            <w:vAlign w:val="center"/>
            <w:hideMark/>
          </w:tcPr>
          <w:p w:rsidR="00000000" w:rsidRDefault="00791F94">
            <w:pPr>
              <w:spacing w:after="0" w:line="256" w:lineRule="auto"/>
              <w:ind w:left="0" w:firstLine="0"/>
            </w:pPr>
            <w:r>
              <w:t xml:space="preserve">--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p-Cresol**</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324" w:firstLine="0"/>
            </w:pPr>
            <w:r>
              <w:t xml:space="preserve">-- </w:t>
            </w:r>
          </w:p>
        </w:tc>
        <w:tc>
          <w:tcPr>
            <w:tcW w:w="651" w:type="dxa"/>
            <w:tcMar>
              <w:top w:w="89" w:type="dxa"/>
              <w:left w:w="0" w:type="dxa"/>
              <w:bottom w:w="7" w:type="dxa"/>
              <w:right w:w="95" w:type="dxa"/>
            </w:tcMar>
            <w:vAlign w:val="center"/>
            <w:hideMark/>
          </w:tcPr>
          <w:p w:rsidR="00000000" w:rsidRDefault="00791F94">
            <w:pPr>
              <w:spacing w:after="0" w:line="256" w:lineRule="auto"/>
              <w:ind w:left="111" w:firstLine="0"/>
            </w:pPr>
            <w:r>
              <w:t xml:space="preserve">-- </w:t>
            </w:r>
          </w:p>
        </w:tc>
        <w:tc>
          <w:tcPr>
            <w:tcW w:w="768" w:type="dxa"/>
            <w:tcMar>
              <w:top w:w="89" w:type="dxa"/>
              <w:left w:w="0" w:type="dxa"/>
              <w:bottom w:w="7" w:type="dxa"/>
              <w:right w:w="95" w:type="dxa"/>
            </w:tcMar>
            <w:vAlign w:val="center"/>
            <w:hideMark/>
          </w:tcPr>
          <w:p w:rsidR="00000000" w:rsidRDefault="00791F94">
            <w:pPr>
              <w:spacing w:after="0" w:line="256" w:lineRule="auto"/>
              <w:ind w:left="161" w:firstLine="0"/>
            </w:pPr>
            <w:r>
              <w:t xml:space="preserve">-- </w:t>
            </w:r>
          </w:p>
        </w:tc>
        <w:tc>
          <w:tcPr>
            <w:tcW w:w="439" w:type="dxa"/>
            <w:tcMar>
              <w:top w:w="89" w:type="dxa"/>
              <w:left w:w="0" w:type="dxa"/>
              <w:bottom w:w="7"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7" w:type="dxa"/>
              <w:right w:w="95" w:type="dxa"/>
            </w:tcMar>
            <w:vAlign w:val="center"/>
            <w:hideMark/>
          </w:tcPr>
          <w:p w:rsidR="00000000" w:rsidRDefault="00791F94">
            <w:pPr>
              <w:spacing w:after="0" w:line="256" w:lineRule="auto"/>
              <w:ind w:left="142" w:firstLine="0"/>
            </w:pPr>
            <w:r>
              <w:t xml:space="preserve">-- </w:t>
            </w:r>
          </w:p>
        </w:tc>
        <w:tc>
          <w:tcPr>
            <w:tcW w:w="775" w:type="dxa"/>
            <w:tcMar>
              <w:top w:w="89" w:type="dxa"/>
              <w:left w:w="0" w:type="dxa"/>
              <w:bottom w:w="7" w:type="dxa"/>
              <w:right w:w="95" w:type="dxa"/>
            </w:tcMar>
            <w:vAlign w:val="center"/>
            <w:hideMark/>
          </w:tcPr>
          <w:p w:rsidR="00000000" w:rsidRDefault="00791F94">
            <w:pPr>
              <w:spacing w:after="0" w:line="256" w:lineRule="auto"/>
              <w:ind w:left="161" w:firstLine="0"/>
            </w:pPr>
            <w:r>
              <w:t xml:space="preserve">-- </w:t>
            </w:r>
          </w:p>
        </w:tc>
        <w:tc>
          <w:tcPr>
            <w:tcW w:w="456" w:type="dxa"/>
            <w:tcMar>
              <w:top w:w="89" w:type="dxa"/>
              <w:left w:w="0" w:type="dxa"/>
              <w:bottom w:w="7"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7" w:type="dxa"/>
              <w:right w:w="95" w:type="dxa"/>
            </w:tcMar>
            <w:vAlign w:val="center"/>
            <w:hideMark/>
          </w:tcPr>
          <w:p w:rsidR="00000000" w:rsidRDefault="00791F94">
            <w:pPr>
              <w:spacing w:after="0" w:line="256" w:lineRule="auto"/>
              <w:ind w:left="61" w:firstLine="0"/>
            </w:pPr>
            <w:r>
              <w:t xml:space="preserve">7.7 </w:t>
            </w:r>
          </w:p>
        </w:tc>
        <w:tc>
          <w:tcPr>
            <w:tcW w:w="761" w:type="dxa"/>
            <w:tcMar>
              <w:top w:w="89" w:type="dxa"/>
              <w:left w:w="0" w:type="dxa"/>
              <w:bottom w:w="7" w:type="dxa"/>
              <w:right w:w="95" w:type="dxa"/>
            </w:tcMar>
            <w:vAlign w:val="center"/>
            <w:hideMark/>
          </w:tcPr>
          <w:p w:rsidR="00000000" w:rsidRDefault="00791F94">
            <w:pPr>
              <w:spacing w:after="0" w:line="256" w:lineRule="auto"/>
              <w:ind w:left="111" w:firstLine="0"/>
            </w:pPr>
            <w:r>
              <w:t xml:space="preserve">11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2,4,6-Trichlorophenol</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122" w:firstLine="0"/>
            </w:pPr>
            <w:r>
              <w:t xml:space="preserve">2,000 </w:t>
            </w:r>
          </w:p>
        </w:tc>
        <w:tc>
          <w:tcPr>
            <w:tcW w:w="651" w:type="dxa"/>
            <w:tcMar>
              <w:top w:w="89" w:type="dxa"/>
              <w:left w:w="0" w:type="dxa"/>
              <w:bottom w:w="7" w:type="dxa"/>
              <w:right w:w="95" w:type="dxa"/>
            </w:tcMar>
            <w:vAlign w:val="center"/>
            <w:hideMark/>
          </w:tcPr>
          <w:p w:rsidR="00000000" w:rsidRDefault="00791F94">
            <w:pPr>
              <w:spacing w:after="0" w:line="256" w:lineRule="auto"/>
              <w:ind w:left="0" w:firstLine="0"/>
            </w:pPr>
            <w:r>
              <w:t xml:space="preserve">106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6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96.3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3.9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44.8 </w:t>
            </w:r>
          </w:p>
        </w:tc>
        <w:tc>
          <w:tcPr>
            <w:tcW w:w="761" w:type="dxa"/>
            <w:tcMar>
              <w:top w:w="89" w:type="dxa"/>
              <w:left w:w="0" w:type="dxa"/>
              <w:bottom w:w="7" w:type="dxa"/>
              <w:right w:w="95" w:type="dxa"/>
            </w:tcMar>
            <w:vAlign w:val="center"/>
            <w:hideMark/>
          </w:tcPr>
          <w:p w:rsidR="00000000" w:rsidRDefault="00791F94">
            <w:pPr>
              <w:spacing w:after="0" w:line="256" w:lineRule="auto"/>
              <w:ind w:left="171" w:firstLine="0"/>
            </w:pPr>
            <w:r>
              <w:t xml:space="preserve">5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2,4,5-Trichlorophenol</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0" w:firstLine="0"/>
            </w:pPr>
            <w:r>
              <w:t xml:space="preserve">400,000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93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3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80.5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4.5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63.3 </w:t>
            </w:r>
          </w:p>
        </w:tc>
        <w:tc>
          <w:tcPr>
            <w:tcW w:w="761" w:type="dxa"/>
            <w:tcMar>
              <w:top w:w="89" w:type="dxa"/>
              <w:left w:w="0" w:type="dxa"/>
              <w:bottom w:w="7" w:type="dxa"/>
              <w:right w:w="95" w:type="dxa"/>
            </w:tcMar>
            <w:vAlign w:val="center"/>
            <w:hideMark/>
          </w:tcPr>
          <w:p w:rsidR="00000000" w:rsidRDefault="00791F94">
            <w:pPr>
              <w:spacing w:after="0" w:line="256" w:lineRule="auto"/>
              <w:ind w:left="111" w:firstLine="0"/>
            </w:pPr>
            <w:r>
              <w:t xml:space="preserve">11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Pentachlorophenol</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0" w:firstLine="0"/>
            </w:pPr>
            <w:r>
              <w:t xml:space="preserve">100,000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79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2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33.8 </w:t>
            </w:r>
          </w:p>
        </w:tc>
        <w:tc>
          <w:tcPr>
            <w:tcW w:w="775" w:type="dxa"/>
            <w:tcMar>
              <w:top w:w="89" w:type="dxa"/>
              <w:left w:w="0" w:type="dxa"/>
              <w:bottom w:w="7" w:type="dxa"/>
              <w:right w:w="95" w:type="dxa"/>
            </w:tcMar>
            <w:vAlign w:val="center"/>
            <w:hideMark/>
          </w:tcPr>
          <w:p w:rsidR="00000000" w:rsidRDefault="00791F94">
            <w:pPr>
              <w:spacing w:after="0" w:line="256" w:lineRule="auto"/>
              <w:ind w:left="19" w:firstLine="0"/>
            </w:pPr>
            <w:r>
              <w:t xml:space="preserve">12.2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29.2 </w:t>
            </w:r>
          </w:p>
        </w:tc>
        <w:tc>
          <w:tcPr>
            <w:tcW w:w="761" w:type="dxa"/>
            <w:tcMar>
              <w:top w:w="89" w:type="dxa"/>
              <w:left w:w="0" w:type="dxa"/>
              <w:bottom w:w="7" w:type="dxa"/>
              <w:right w:w="95" w:type="dxa"/>
            </w:tcMar>
            <w:vAlign w:val="center"/>
            <w:hideMark/>
          </w:tcPr>
          <w:p w:rsidR="00000000" w:rsidRDefault="00791F94">
            <w:pPr>
              <w:spacing w:after="0" w:line="256" w:lineRule="auto"/>
              <w:ind w:left="110" w:firstLine="0"/>
            </w:pPr>
            <w:r>
              <w:t xml:space="preserve">13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1,4-Dichlorobenzene</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122" w:firstLine="0"/>
            </w:pPr>
            <w:r>
              <w:t xml:space="preserve">7,500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51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5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81.3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5.3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19.2 </w:t>
            </w:r>
          </w:p>
        </w:tc>
        <w:tc>
          <w:tcPr>
            <w:tcW w:w="761" w:type="dxa"/>
            <w:tcMar>
              <w:top w:w="89" w:type="dxa"/>
              <w:left w:w="0" w:type="dxa"/>
              <w:bottom w:w="7" w:type="dxa"/>
              <w:right w:w="95" w:type="dxa"/>
            </w:tcMar>
            <w:vAlign w:val="center"/>
            <w:hideMark/>
          </w:tcPr>
          <w:p w:rsidR="00000000" w:rsidRDefault="00791F94">
            <w:pPr>
              <w:spacing w:after="0" w:line="256" w:lineRule="auto"/>
              <w:ind w:left="170" w:firstLine="0"/>
            </w:pPr>
            <w:r>
              <w:t xml:space="preserve">7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Hexachloroethane</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122" w:firstLine="0"/>
            </w:pPr>
            <w:r>
              <w:t xml:space="preserve">3,000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50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5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66.2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2.1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12.6 </w:t>
            </w:r>
          </w:p>
        </w:tc>
        <w:tc>
          <w:tcPr>
            <w:tcW w:w="761" w:type="dxa"/>
            <w:tcMar>
              <w:top w:w="89" w:type="dxa"/>
              <w:left w:w="0" w:type="dxa"/>
              <w:bottom w:w="7" w:type="dxa"/>
              <w:right w:w="95" w:type="dxa"/>
            </w:tcMar>
            <w:vAlign w:val="center"/>
            <w:hideMark/>
          </w:tcPr>
          <w:p w:rsidR="00000000" w:rsidRDefault="00791F94">
            <w:pPr>
              <w:spacing w:after="0" w:line="256" w:lineRule="auto"/>
              <w:ind w:left="110" w:firstLine="0"/>
            </w:pPr>
            <w:r>
              <w:t xml:space="preserve">11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Nitrobenzene</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123" w:firstLine="0"/>
            </w:pPr>
            <w:r>
              <w:t xml:space="preserve">2,000 </w:t>
            </w:r>
          </w:p>
        </w:tc>
        <w:tc>
          <w:tcPr>
            <w:tcW w:w="651" w:type="dxa"/>
            <w:tcMar>
              <w:top w:w="89" w:type="dxa"/>
              <w:left w:w="0" w:type="dxa"/>
              <w:bottom w:w="7" w:type="dxa"/>
              <w:right w:w="95" w:type="dxa"/>
            </w:tcMar>
            <w:vAlign w:val="center"/>
            <w:hideMark/>
          </w:tcPr>
          <w:p w:rsidR="00000000" w:rsidRDefault="00791F94">
            <w:pPr>
              <w:spacing w:after="0" w:line="256" w:lineRule="auto"/>
              <w:ind w:left="63" w:firstLine="0"/>
            </w:pPr>
            <w:r>
              <w:t xml:space="preserve">80 </w:t>
            </w:r>
          </w:p>
        </w:tc>
        <w:tc>
          <w:tcPr>
            <w:tcW w:w="768" w:type="dxa"/>
            <w:tcMar>
              <w:top w:w="89" w:type="dxa"/>
              <w:left w:w="0" w:type="dxa"/>
              <w:bottom w:w="7" w:type="dxa"/>
              <w:right w:w="95" w:type="dxa"/>
            </w:tcMar>
            <w:vAlign w:val="center"/>
            <w:hideMark/>
          </w:tcPr>
          <w:p w:rsidR="00000000" w:rsidRDefault="00791F94">
            <w:pPr>
              <w:spacing w:after="0" w:line="256" w:lineRule="auto"/>
              <w:ind w:left="173" w:firstLine="0"/>
            </w:pPr>
            <w:r>
              <w:t xml:space="preserve">8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76.3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5.3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63.9 </w:t>
            </w:r>
          </w:p>
        </w:tc>
        <w:tc>
          <w:tcPr>
            <w:tcW w:w="761" w:type="dxa"/>
            <w:tcMar>
              <w:top w:w="89" w:type="dxa"/>
              <w:left w:w="0" w:type="dxa"/>
              <w:bottom w:w="7" w:type="dxa"/>
              <w:right w:w="95" w:type="dxa"/>
            </w:tcMar>
            <w:vAlign w:val="center"/>
            <w:hideMark/>
          </w:tcPr>
          <w:p w:rsidR="00000000" w:rsidRDefault="00791F94">
            <w:pPr>
              <w:spacing w:after="0" w:line="256" w:lineRule="auto"/>
              <w:ind w:left="110" w:firstLine="0"/>
            </w:pPr>
            <w:r>
              <w:t xml:space="preserve">12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Hexachlorobutadiene</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214" w:firstLine="0"/>
            </w:pPr>
            <w:r>
              <w:t xml:space="preserve">500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53 </w:t>
            </w:r>
          </w:p>
        </w:tc>
        <w:tc>
          <w:tcPr>
            <w:tcW w:w="768" w:type="dxa"/>
            <w:tcMar>
              <w:top w:w="89" w:type="dxa"/>
              <w:left w:w="0" w:type="dxa"/>
              <w:bottom w:w="7" w:type="dxa"/>
              <w:right w:w="95" w:type="dxa"/>
            </w:tcMar>
            <w:vAlign w:val="center"/>
            <w:hideMark/>
          </w:tcPr>
          <w:p w:rsidR="00000000" w:rsidRDefault="00791F94">
            <w:pPr>
              <w:spacing w:after="0" w:line="256" w:lineRule="auto"/>
              <w:ind w:left="172" w:firstLine="0"/>
            </w:pPr>
            <w:r>
              <w:t xml:space="preserve">8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63.3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4.8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60" w:firstLine="0"/>
            </w:pPr>
            <w:r>
              <w:t xml:space="preserve">9.6 </w:t>
            </w:r>
          </w:p>
        </w:tc>
        <w:tc>
          <w:tcPr>
            <w:tcW w:w="761" w:type="dxa"/>
            <w:tcMar>
              <w:top w:w="89" w:type="dxa"/>
              <w:left w:w="0" w:type="dxa"/>
              <w:bottom w:w="7" w:type="dxa"/>
              <w:right w:w="95" w:type="dxa"/>
            </w:tcMar>
            <w:vAlign w:val="center"/>
            <w:hideMark/>
          </w:tcPr>
          <w:p w:rsidR="00000000" w:rsidRDefault="00791F94">
            <w:pPr>
              <w:spacing w:after="0" w:line="256" w:lineRule="auto"/>
              <w:ind w:left="170" w:firstLine="0"/>
            </w:pPr>
            <w:r>
              <w:t xml:space="preserve">9 </w:t>
            </w:r>
          </w:p>
        </w:tc>
        <w:tc>
          <w:tcPr>
            <w:tcW w:w="302" w:type="dxa"/>
            <w:tcMar>
              <w:top w:w="89" w:type="dxa"/>
              <w:left w:w="0" w:type="dxa"/>
              <w:bottom w:w="7" w:type="dxa"/>
              <w:right w:w="95" w:type="dxa"/>
            </w:tcMar>
            <w:vAlign w:val="center"/>
            <w:hideMark/>
          </w:tcPr>
          <w:p w:rsidR="00000000" w:rsidRDefault="00791F94">
            <w:pPr>
              <w:spacing w:after="0" w:line="256" w:lineRule="auto"/>
              <w:ind w:left="11" w:firstLine="0"/>
            </w:pPr>
            <w:r>
              <w:t xml:space="preserve">3 </w:t>
            </w:r>
          </w:p>
        </w:tc>
      </w:tr>
      <w:tr w:rsidR="00000000">
        <w:trPr>
          <w:trHeight w:val="432"/>
        </w:trPr>
        <w:tc>
          <w:tcPr>
            <w:tcW w:w="2757" w:type="dxa"/>
            <w:tcMar>
              <w:top w:w="89" w:type="dxa"/>
              <w:left w:w="0" w:type="dxa"/>
              <w:bottom w:w="7" w:type="dxa"/>
              <w:right w:w="95" w:type="dxa"/>
            </w:tcMar>
            <w:vAlign w:val="center"/>
            <w:hideMark/>
          </w:tcPr>
          <w:p w:rsidR="00000000" w:rsidRDefault="00791F94">
            <w:pPr>
              <w:spacing w:after="0" w:line="256" w:lineRule="auto"/>
              <w:ind w:left="122" w:firstLine="0"/>
            </w:pPr>
            <w:r>
              <w:rPr>
                <w:rStyle w:val="not-translated-para"/>
              </w:rPr>
              <w:t>2,4-Dinitrotoluene</w:t>
            </w:r>
            <w:r>
              <w:rPr>
                <w:rStyle w:val="not-translated-para"/>
              </w:rPr>
              <w:t xml:space="preserve"> </w:t>
            </w:r>
          </w:p>
        </w:tc>
        <w:tc>
          <w:tcPr>
            <w:tcW w:w="1075" w:type="dxa"/>
            <w:tcMar>
              <w:top w:w="89" w:type="dxa"/>
              <w:left w:w="0" w:type="dxa"/>
              <w:bottom w:w="7" w:type="dxa"/>
              <w:right w:w="95" w:type="dxa"/>
            </w:tcMar>
            <w:vAlign w:val="center"/>
            <w:hideMark/>
          </w:tcPr>
          <w:p w:rsidR="00000000" w:rsidRDefault="00791F94">
            <w:pPr>
              <w:spacing w:after="0" w:line="256" w:lineRule="auto"/>
              <w:ind w:left="214" w:firstLine="0"/>
            </w:pPr>
            <w:r>
              <w:t xml:space="preserve">130 </w:t>
            </w:r>
          </w:p>
        </w:tc>
        <w:tc>
          <w:tcPr>
            <w:tcW w:w="651" w:type="dxa"/>
            <w:tcMar>
              <w:top w:w="89" w:type="dxa"/>
              <w:left w:w="0" w:type="dxa"/>
              <w:bottom w:w="7" w:type="dxa"/>
              <w:right w:w="95" w:type="dxa"/>
            </w:tcMar>
            <w:vAlign w:val="center"/>
            <w:hideMark/>
          </w:tcPr>
          <w:p w:rsidR="00000000" w:rsidRDefault="00791F94">
            <w:pPr>
              <w:spacing w:after="0" w:line="256" w:lineRule="auto"/>
              <w:ind w:left="62" w:firstLine="0"/>
            </w:pPr>
            <w:r>
              <w:t xml:space="preserve">89 </w:t>
            </w:r>
          </w:p>
        </w:tc>
        <w:tc>
          <w:tcPr>
            <w:tcW w:w="768" w:type="dxa"/>
            <w:tcMar>
              <w:top w:w="89" w:type="dxa"/>
              <w:left w:w="0" w:type="dxa"/>
              <w:bottom w:w="7" w:type="dxa"/>
              <w:right w:w="95" w:type="dxa"/>
            </w:tcMar>
            <w:vAlign w:val="center"/>
            <w:hideMark/>
          </w:tcPr>
          <w:p w:rsidR="00000000" w:rsidRDefault="00791F94">
            <w:pPr>
              <w:spacing w:after="0" w:line="256" w:lineRule="auto"/>
              <w:ind w:left="173" w:firstLine="0"/>
            </w:pPr>
            <w:r>
              <w:t xml:space="preserve">8 </w:t>
            </w:r>
          </w:p>
        </w:tc>
        <w:tc>
          <w:tcPr>
            <w:tcW w:w="439" w:type="dxa"/>
            <w:tcMar>
              <w:top w:w="89" w:type="dxa"/>
              <w:left w:w="0" w:type="dxa"/>
              <w:bottom w:w="7"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35.7 </w:t>
            </w:r>
          </w:p>
        </w:tc>
        <w:tc>
          <w:tcPr>
            <w:tcW w:w="775" w:type="dxa"/>
            <w:tcMar>
              <w:top w:w="89" w:type="dxa"/>
              <w:left w:w="0" w:type="dxa"/>
              <w:bottom w:w="7" w:type="dxa"/>
              <w:right w:w="95" w:type="dxa"/>
            </w:tcMar>
            <w:vAlign w:val="center"/>
            <w:hideMark/>
          </w:tcPr>
          <w:p w:rsidR="00000000" w:rsidRDefault="00791F94">
            <w:pPr>
              <w:spacing w:after="0" w:line="256" w:lineRule="auto"/>
              <w:ind w:left="81" w:firstLine="0"/>
            </w:pPr>
            <w:r>
              <w:t xml:space="preserve">2.6 </w:t>
            </w:r>
          </w:p>
        </w:tc>
        <w:tc>
          <w:tcPr>
            <w:tcW w:w="456"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7" w:type="dxa"/>
              <w:right w:w="95" w:type="dxa"/>
            </w:tcMar>
            <w:vAlign w:val="center"/>
            <w:hideMark/>
          </w:tcPr>
          <w:p w:rsidR="00000000" w:rsidRDefault="00791F94">
            <w:pPr>
              <w:spacing w:after="0" w:line="256" w:lineRule="auto"/>
              <w:ind w:left="0" w:firstLine="0"/>
            </w:pPr>
            <w:r>
              <w:t xml:space="preserve">58.2 </w:t>
            </w:r>
          </w:p>
        </w:tc>
        <w:tc>
          <w:tcPr>
            <w:tcW w:w="761" w:type="dxa"/>
            <w:tcMar>
              <w:top w:w="89" w:type="dxa"/>
              <w:left w:w="0" w:type="dxa"/>
              <w:bottom w:w="7" w:type="dxa"/>
              <w:right w:w="95" w:type="dxa"/>
            </w:tcMar>
            <w:vAlign w:val="center"/>
            <w:hideMark/>
          </w:tcPr>
          <w:p w:rsidR="00000000" w:rsidRDefault="00791F94">
            <w:pPr>
              <w:spacing w:after="0" w:line="256" w:lineRule="auto"/>
              <w:ind w:left="110" w:firstLine="0"/>
            </w:pPr>
            <w:r>
              <w:t xml:space="preserve">17 </w:t>
            </w:r>
          </w:p>
        </w:tc>
        <w:tc>
          <w:tcPr>
            <w:tcW w:w="302" w:type="dxa"/>
            <w:tcMar>
              <w:top w:w="89" w:type="dxa"/>
              <w:left w:w="0" w:type="dxa"/>
              <w:bottom w:w="7" w:type="dxa"/>
              <w:right w:w="95" w:type="dxa"/>
            </w:tcMar>
            <w:vAlign w:val="center"/>
            <w:hideMark/>
          </w:tcPr>
          <w:p w:rsidR="00000000" w:rsidRDefault="00791F94">
            <w:pPr>
              <w:spacing w:after="0" w:line="256" w:lineRule="auto"/>
              <w:ind w:left="12" w:firstLine="0"/>
            </w:pPr>
            <w:r>
              <w:t xml:space="preserve">3 </w:t>
            </w:r>
          </w:p>
        </w:tc>
      </w:tr>
      <w:tr w:rsidR="00000000">
        <w:trPr>
          <w:trHeight w:val="417"/>
        </w:trPr>
        <w:tc>
          <w:tcPr>
            <w:tcW w:w="2757"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22" w:firstLine="0"/>
            </w:pPr>
            <w:r>
              <w:rPr>
                <w:rStyle w:val="not-translated-para"/>
              </w:rPr>
              <w:t>Hexachlorobenzene</w:t>
            </w:r>
            <w:r>
              <w:rPr>
                <w:rStyle w:val="not-translated-para"/>
              </w:rPr>
              <w:t xml:space="preserve"> </w:t>
            </w:r>
          </w:p>
        </w:tc>
        <w:tc>
          <w:tcPr>
            <w:tcW w:w="1075"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214" w:firstLine="0"/>
            </w:pPr>
            <w:r>
              <w:t xml:space="preserve">130 </w:t>
            </w:r>
          </w:p>
        </w:tc>
        <w:tc>
          <w:tcPr>
            <w:tcW w:w="651"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62" w:firstLine="0"/>
            </w:pPr>
            <w:r>
              <w:t xml:space="preserve">84 </w:t>
            </w:r>
          </w:p>
        </w:tc>
        <w:tc>
          <w:tcPr>
            <w:tcW w:w="768"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10" w:firstLine="0"/>
            </w:pPr>
            <w:r>
              <w:t xml:space="preserve">21 </w:t>
            </w:r>
          </w:p>
        </w:tc>
        <w:tc>
          <w:tcPr>
            <w:tcW w:w="439"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2" w:firstLine="0"/>
            </w:pPr>
            <w:r>
              <w:t xml:space="preserve">7 </w:t>
            </w:r>
          </w:p>
        </w:tc>
        <w:tc>
          <w:tcPr>
            <w:tcW w:w="713"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0" w:firstLine="0"/>
            </w:pPr>
            <w:r>
              <w:t xml:space="preserve">92.3 </w:t>
            </w:r>
          </w:p>
        </w:tc>
        <w:tc>
          <w:tcPr>
            <w:tcW w:w="775"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81" w:firstLine="0"/>
            </w:pPr>
            <w:r>
              <w:t xml:space="preserve">1.6 </w:t>
            </w:r>
          </w:p>
        </w:tc>
        <w:tc>
          <w:tcPr>
            <w:tcW w:w="456"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2" w:firstLine="0"/>
            </w:pPr>
            <w:r>
              <w:t xml:space="preserve">3 </w:t>
            </w:r>
          </w:p>
        </w:tc>
        <w:tc>
          <w:tcPr>
            <w:tcW w:w="713"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0" w:firstLine="0"/>
            </w:pPr>
            <w:r>
              <w:t xml:space="preserve">71.7 </w:t>
            </w:r>
          </w:p>
        </w:tc>
        <w:tc>
          <w:tcPr>
            <w:tcW w:w="761"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70" w:firstLine="0"/>
            </w:pPr>
            <w:r>
              <w:t xml:space="preserve">9 </w:t>
            </w:r>
          </w:p>
        </w:tc>
        <w:tc>
          <w:tcPr>
            <w:tcW w:w="302" w:type="dxa"/>
            <w:tcBorders>
              <w:top w:val="nil"/>
              <w:left w:val="nil"/>
              <w:bottom w:val="single" w:sz="8" w:space="0" w:color="000000"/>
              <w:right w:val="nil"/>
            </w:tcBorders>
            <w:tcMar>
              <w:top w:w="89" w:type="dxa"/>
              <w:left w:w="0" w:type="dxa"/>
              <w:bottom w:w="7" w:type="dxa"/>
              <w:right w:w="95" w:type="dxa"/>
            </w:tcMar>
            <w:hideMark/>
          </w:tcPr>
          <w:p w:rsidR="00000000" w:rsidRDefault="00791F94">
            <w:pPr>
              <w:spacing w:after="0" w:line="256" w:lineRule="auto"/>
              <w:ind w:left="11" w:firstLine="0"/>
            </w:pPr>
            <w:r>
              <w:t xml:space="preserve">3 </w:t>
            </w:r>
          </w:p>
        </w:tc>
      </w:tr>
    </w:tbl>
    <w:p w:rsidR="00000000" w:rsidRDefault="00791F94">
      <w:pPr>
        <w:spacing w:after="0" w:line="256" w:lineRule="auto"/>
        <w:ind w:left="65" w:firstLine="0"/>
        <w:jc w:val="center"/>
      </w:pPr>
      <w:r>
        <w:t> </w:t>
      </w:r>
    </w:p>
    <w:p w:rsidR="00000000" w:rsidRDefault="00791F94">
      <w:r>
        <w:rPr>
          <w:rStyle w:val="not-translated-para"/>
        </w:rPr>
        <w:t>(continued)</w:t>
      </w:r>
      <w:r>
        <w:rPr>
          <w:rStyle w:val="not-translated-para"/>
        </w:rPr>
        <w:t xml:space="preserve"> </w:t>
      </w:r>
    </w:p>
    <w:p w:rsidR="00000000" w:rsidRDefault="00791F94">
      <w:pPr>
        <w:pStyle w:val="1"/>
        <w:ind w:left="730" w:right="713"/>
      </w:pPr>
      <w:r>
        <w:rPr>
          <w:rStyle w:val="not-translated-para"/>
        </w:rPr>
        <w:t>TABLE 17 (continued)</w:t>
      </w:r>
      <w:r>
        <w:rPr>
          <w:rStyle w:val="not-translated-para"/>
        </w:rPr>
        <w:t xml:space="preserve"> </w:t>
      </w:r>
    </w:p>
    <w:p w:rsidR="00000000" w:rsidRDefault="00791F94">
      <w:pPr>
        <w:spacing w:after="0" w:line="256" w:lineRule="auto"/>
        <w:ind w:left="65"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2758"/>
        <w:gridCol w:w="1075"/>
        <w:gridCol w:w="651"/>
        <w:gridCol w:w="768"/>
        <w:gridCol w:w="439"/>
        <w:gridCol w:w="713"/>
        <w:gridCol w:w="775"/>
        <w:gridCol w:w="455"/>
        <w:gridCol w:w="713"/>
        <w:gridCol w:w="761"/>
        <w:gridCol w:w="302"/>
      </w:tblGrid>
      <w:tr w:rsidR="00000000">
        <w:trPr>
          <w:trHeight w:val="370"/>
        </w:trPr>
        <w:tc>
          <w:tcPr>
            <w:tcW w:w="2757" w:type="dxa"/>
            <w:tcBorders>
              <w:top w:val="double" w:sz="4" w:space="0" w:color="000000"/>
              <w:left w:val="nil"/>
              <w:bottom w:val="single" w:sz="8" w:space="0" w:color="000000"/>
              <w:right w:val="nil"/>
            </w:tcBorders>
            <w:tcMar>
              <w:top w:w="89" w:type="dxa"/>
              <w:left w:w="0" w:type="dxa"/>
              <w:bottom w:w="9" w:type="dxa"/>
              <w:right w:w="95" w:type="dxa"/>
            </w:tcMar>
            <w:hideMark/>
          </w:tcPr>
          <w:p w:rsidR="00000000" w:rsidRDefault="00791F94">
            <w:pPr>
              <w:spacing w:after="0" w:line="256" w:lineRule="auto"/>
              <w:ind w:left="122" w:firstLine="0"/>
            </w:pPr>
            <w:r>
              <w:rPr>
                <w:rStyle w:val="not-translated-para"/>
              </w:rPr>
              <w:t>Buffer 2 pH=4.937</w:t>
            </w:r>
            <w:r>
              <w:rPr>
                <w:rStyle w:val="not-translated-para"/>
              </w:rPr>
              <w:t xml:space="preserve"> </w:t>
            </w:r>
          </w:p>
        </w:tc>
        <w:tc>
          <w:tcPr>
            <w:tcW w:w="1075" w:type="dxa"/>
            <w:tcBorders>
              <w:top w:val="double" w:sz="4" w:space="0" w:color="000000"/>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399" w:firstLine="0"/>
            </w:pPr>
            <w:r>
              <w:t> </w:t>
            </w:r>
          </w:p>
        </w:tc>
        <w:tc>
          <w:tcPr>
            <w:tcW w:w="1419" w:type="dxa"/>
            <w:gridSpan w:val="2"/>
            <w:tcBorders>
              <w:top w:val="double" w:sz="4" w:space="0" w:color="000000"/>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266" w:firstLine="0"/>
              <w:jc w:val="center"/>
            </w:pPr>
            <w:r>
              <w:rPr>
                <w:rStyle w:val="not-translated-para"/>
              </w:rPr>
              <w:t>Lab 1</w:t>
            </w:r>
            <w:r>
              <w:rPr>
                <w:rStyle w:val="not-translated-para"/>
              </w:rPr>
              <w:t xml:space="preserve"> </w:t>
            </w:r>
          </w:p>
        </w:tc>
        <w:tc>
          <w:tcPr>
            <w:tcW w:w="439" w:type="dxa"/>
            <w:tcBorders>
              <w:top w:val="double" w:sz="4" w:space="0" w:color="000000"/>
              <w:left w:val="nil"/>
              <w:bottom w:val="single" w:sz="8" w:space="0" w:color="000000"/>
              <w:right w:val="nil"/>
            </w:tcBorders>
            <w:tcMar>
              <w:top w:w="89" w:type="dxa"/>
              <w:left w:w="0" w:type="dxa"/>
              <w:bottom w:w="9" w:type="dxa"/>
              <w:right w:w="95" w:type="dxa"/>
            </w:tcMar>
            <w:hideMark/>
          </w:tcPr>
          <w:p w:rsidR="00000000" w:rsidRDefault="00791F94">
            <w:pPr>
              <w:spacing w:after="160" w:line="256" w:lineRule="auto"/>
              <w:ind w:left="0" w:firstLine="0"/>
            </w:pPr>
            <w:r>
              <w:t> </w:t>
            </w:r>
          </w:p>
        </w:tc>
        <w:tc>
          <w:tcPr>
            <w:tcW w:w="1488" w:type="dxa"/>
            <w:gridSpan w:val="2"/>
            <w:tcBorders>
              <w:top w:val="double" w:sz="4" w:space="0" w:color="000000"/>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268" w:firstLine="0"/>
              <w:jc w:val="center"/>
            </w:pPr>
            <w:r>
              <w:rPr>
                <w:rStyle w:val="not-translated-para"/>
              </w:rPr>
              <w:t>Lab 2</w:t>
            </w:r>
            <w:r>
              <w:rPr>
                <w:rStyle w:val="not-translated-para"/>
              </w:rPr>
              <w:t xml:space="preserve"> </w:t>
            </w:r>
          </w:p>
        </w:tc>
        <w:tc>
          <w:tcPr>
            <w:tcW w:w="455" w:type="dxa"/>
            <w:tcBorders>
              <w:top w:val="double" w:sz="4" w:space="0" w:color="000000"/>
              <w:left w:val="nil"/>
              <w:bottom w:val="single" w:sz="8" w:space="0" w:color="000000"/>
              <w:right w:val="nil"/>
            </w:tcBorders>
            <w:tcMar>
              <w:top w:w="89" w:type="dxa"/>
              <w:left w:w="0" w:type="dxa"/>
              <w:bottom w:w="9" w:type="dxa"/>
              <w:right w:w="95" w:type="dxa"/>
            </w:tcMar>
            <w:hideMark/>
          </w:tcPr>
          <w:p w:rsidR="00000000" w:rsidRDefault="00791F94">
            <w:pPr>
              <w:spacing w:after="160" w:line="256" w:lineRule="auto"/>
              <w:ind w:left="0" w:firstLine="0"/>
            </w:pPr>
            <w:r>
              <w:t> </w:t>
            </w:r>
          </w:p>
        </w:tc>
        <w:tc>
          <w:tcPr>
            <w:tcW w:w="1474" w:type="dxa"/>
            <w:gridSpan w:val="2"/>
            <w:tcBorders>
              <w:top w:val="double" w:sz="4" w:space="0" w:color="000000"/>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253" w:firstLine="0"/>
              <w:jc w:val="center"/>
            </w:pPr>
            <w:r>
              <w:rPr>
                <w:rStyle w:val="not-translated-para"/>
              </w:rPr>
              <w:t>Lab 3</w:t>
            </w:r>
            <w:r>
              <w:rPr>
                <w:rStyle w:val="not-translated-para"/>
              </w:rPr>
              <w:t xml:space="preserve"> </w:t>
            </w:r>
          </w:p>
        </w:tc>
        <w:tc>
          <w:tcPr>
            <w:tcW w:w="302" w:type="dxa"/>
            <w:tcBorders>
              <w:top w:val="double" w:sz="4" w:space="0" w:color="000000"/>
              <w:left w:val="nil"/>
              <w:bottom w:val="single" w:sz="8" w:space="0" w:color="000000"/>
              <w:right w:val="nil"/>
            </w:tcBorders>
            <w:tcMar>
              <w:top w:w="89" w:type="dxa"/>
              <w:left w:w="0" w:type="dxa"/>
              <w:bottom w:w="9" w:type="dxa"/>
              <w:right w:w="95" w:type="dxa"/>
            </w:tcMar>
            <w:hideMark/>
          </w:tcPr>
          <w:p w:rsidR="00000000" w:rsidRDefault="00791F94">
            <w:pPr>
              <w:spacing w:after="160" w:line="256" w:lineRule="auto"/>
              <w:ind w:left="0" w:firstLine="0"/>
            </w:pPr>
            <w:r>
              <w:t> </w:t>
            </w:r>
          </w:p>
        </w:tc>
      </w:tr>
      <w:tr w:rsidR="00000000">
        <w:trPr>
          <w:trHeight w:val="1025"/>
        </w:trPr>
        <w:tc>
          <w:tcPr>
            <w:tcW w:w="2757"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122" w:firstLine="0"/>
            </w:pPr>
            <w:r>
              <w:rPr>
                <w:rStyle w:val="not-translated-para"/>
              </w:rPr>
              <w:t>Analyte</w:t>
            </w:r>
            <w:r>
              <w:rPr>
                <w:rStyle w:val="not-translated-para"/>
              </w:rPr>
              <w:t xml:space="preserve"> </w:t>
            </w:r>
          </w:p>
        </w:tc>
        <w:tc>
          <w:tcPr>
            <w:tcW w:w="1075" w:type="dxa"/>
            <w:tcBorders>
              <w:top w:val="nil"/>
              <w:left w:val="nil"/>
              <w:bottom w:val="single" w:sz="8" w:space="0" w:color="000000"/>
              <w:right w:val="nil"/>
            </w:tcBorders>
            <w:tcMar>
              <w:top w:w="89" w:type="dxa"/>
              <w:left w:w="0" w:type="dxa"/>
              <w:bottom w:w="9" w:type="dxa"/>
              <w:right w:w="95" w:type="dxa"/>
            </w:tcMar>
            <w:hideMark/>
          </w:tcPr>
          <w:p w:rsidR="00000000" w:rsidRDefault="00791F94">
            <w:pPr>
              <w:spacing w:after="0" w:line="256" w:lineRule="auto"/>
              <w:ind w:left="123" w:firstLine="0"/>
            </w:pPr>
            <w:r>
              <w:rPr>
                <w:rStyle w:val="not-translated-para"/>
              </w:rPr>
              <w:t>Spike</w:t>
            </w:r>
            <w:r>
              <w:rPr>
                <w:rStyle w:val="not-translated-para"/>
              </w:rPr>
              <w:t xml:space="preserve"> </w:t>
            </w:r>
          </w:p>
          <w:p w:rsidR="00000000" w:rsidRDefault="00791F94">
            <w:pPr>
              <w:spacing w:after="0" w:line="256" w:lineRule="auto"/>
              <w:ind w:left="135" w:firstLine="0"/>
            </w:pPr>
            <w:r>
              <w:rPr>
                <w:rStyle w:val="not-translated-para"/>
              </w:rPr>
              <w:t>Level</w:t>
            </w:r>
            <w:r>
              <w:rPr>
                <w:rStyle w:val="not-translated-para"/>
              </w:rPr>
              <w:t xml:space="preserve"> </w:t>
            </w:r>
          </w:p>
          <w:p w:rsidR="00000000" w:rsidRDefault="00791F94">
            <w:pPr>
              <w:spacing w:after="0" w:line="256" w:lineRule="auto"/>
              <w:ind w:left="65" w:firstLine="0"/>
            </w:pPr>
            <w:r>
              <w:rPr>
                <w:rStyle w:val="not-translated-para"/>
              </w:rPr>
              <w:t>(µg/L)*</w:t>
            </w:r>
            <w:r>
              <w:rPr>
                <w:rStyle w:val="not-translated-para"/>
              </w:rPr>
              <w:t xml:space="preserve"> </w:t>
            </w:r>
          </w:p>
        </w:tc>
        <w:tc>
          <w:tcPr>
            <w:tcW w:w="651"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8" w:firstLine="0"/>
            </w:pPr>
            <w:r>
              <w:rPr>
                <w:rStyle w:val="not-translated-para"/>
              </w:rPr>
              <w:t>%R</w:t>
            </w:r>
            <w:r>
              <w:rPr>
                <w:rStyle w:val="not-translated-para"/>
              </w:rPr>
              <w:t xml:space="preserve"> </w:t>
            </w:r>
          </w:p>
        </w:tc>
        <w:tc>
          <w:tcPr>
            <w:tcW w:w="768"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439"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c>
          <w:tcPr>
            <w:tcW w:w="713"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36" w:firstLine="0"/>
            </w:pPr>
            <w:r>
              <w:rPr>
                <w:rStyle w:val="not-translated-para"/>
              </w:rPr>
              <w:t>%R</w:t>
            </w:r>
            <w:r>
              <w:rPr>
                <w:rStyle w:val="not-translated-para"/>
              </w:rPr>
              <w:t xml:space="preserve"> </w:t>
            </w:r>
          </w:p>
        </w:tc>
        <w:tc>
          <w:tcPr>
            <w:tcW w:w="775"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455"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c>
          <w:tcPr>
            <w:tcW w:w="713"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36" w:firstLine="0"/>
            </w:pPr>
            <w:r>
              <w:rPr>
                <w:rStyle w:val="not-translated-para"/>
              </w:rPr>
              <w:t>%R</w:t>
            </w:r>
            <w:r>
              <w:rPr>
                <w:rStyle w:val="not-translated-para"/>
              </w:rPr>
              <w:t xml:space="preserve"> </w:t>
            </w:r>
          </w:p>
        </w:tc>
        <w:tc>
          <w:tcPr>
            <w:tcW w:w="761"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0" w:firstLine="0"/>
            </w:pPr>
            <w:r>
              <w:rPr>
                <w:rStyle w:val="not-translated-para"/>
              </w:rPr>
              <w:t>RSD</w:t>
            </w:r>
            <w:r>
              <w:rPr>
                <w:rStyle w:val="not-translated-para"/>
              </w:rPr>
              <w:t xml:space="preserve"> </w:t>
            </w:r>
          </w:p>
        </w:tc>
        <w:tc>
          <w:tcPr>
            <w:tcW w:w="302" w:type="dxa"/>
            <w:tcBorders>
              <w:top w:val="nil"/>
              <w:left w:val="nil"/>
              <w:bottom w:val="single" w:sz="8" w:space="0" w:color="000000"/>
              <w:right w:val="nil"/>
            </w:tcBorders>
            <w:tcMar>
              <w:top w:w="89" w:type="dxa"/>
              <w:left w:w="0" w:type="dxa"/>
              <w:bottom w:w="9" w:type="dxa"/>
              <w:right w:w="95" w:type="dxa"/>
            </w:tcMar>
            <w:vAlign w:val="bottom"/>
            <w:hideMark/>
          </w:tcPr>
          <w:p w:rsidR="00000000" w:rsidRDefault="00791F94">
            <w:pPr>
              <w:spacing w:after="0" w:line="256" w:lineRule="auto"/>
              <w:ind w:left="12" w:firstLine="0"/>
            </w:pPr>
            <w:r>
              <w:rPr>
                <w:rStyle w:val="not-translated-para"/>
              </w:rPr>
              <w:t>n</w:t>
            </w:r>
            <w:r>
              <w:rPr>
                <w:rStyle w:val="not-translated-para"/>
              </w:rPr>
              <w:t xml:space="preserve"> </w:t>
            </w:r>
          </w:p>
        </w:tc>
      </w:tr>
      <w:tr w:rsidR="00000000">
        <w:trPr>
          <w:trHeight w:val="459"/>
        </w:trPr>
        <w:tc>
          <w:tcPr>
            <w:tcW w:w="2757"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o-Cresol</w:t>
            </w:r>
            <w:r>
              <w:rPr>
                <w:rStyle w:val="not-translated-para"/>
              </w:rPr>
              <w:t xml:space="preserve"> </w:t>
            </w:r>
          </w:p>
        </w:tc>
        <w:tc>
          <w:tcPr>
            <w:tcW w:w="1075"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0" w:firstLine="0"/>
            </w:pPr>
            <w:r>
              <w:t xml:space="preserve">200,000 </w:t>
            </w:r>
          </w:p>
        </w:tc>
        <w:tc>
          <w:tcPr>
            <w:tcW w:w="651"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63" w:firstLine="0"/>
            </w:pPr>
            <w:r>
              <w:t xml:space="preserve">97 </w:t>
            </w:r>
          </w:p>
        </w:tc>
        <w:tc>
          <w:tcPr>
            <w:tcW w:w="768"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10" w:firstLine="0"/>
            </w:pPr>
            <w:r>
              <w:t xml:space="preserve">13 </w:t>
            </w:r>
          </w:p>
        </w:tc>
        <w:tc>
          <w:tcPr>
            <w:tcW w:w="439"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0" w:firstLine="0"/>
            </w:pPr>
            <w:r>
              <w:t xml:space="preserve">37.8 </w:t>
            </w:r>
          </w:p>
        </w:tc>
        <w:tc>
          <w:tcPr>
            <w:tcW w:w="775"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81" w:firstLine="0"/>
            </w:pPr>
            <w:r>
              <w:t xml:space="preserve">4.5 </w:t>
            </w:r>
          </w:p>
        </w:tc>
        <w:tc>
          <w:tcPr>
            <w:tcW w:w="455"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60" w:firstLine="0"/>
            </w:pPr>
            <w:r>
              <w:t xml:space="preserve">6.1 </w:t>
            </w:r>
          </w:p>
        </w:tc>
        <w:tc>
          <w:tcPr>
            <w:tcW w:w="761"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10" w:firstLine="0"/>
            </w:pPr>
            <w:r>
              <w:t xml:space="preserve">24 </w:t>
            </w:r>
          </w:p>
        </w:tc>
        <w:tc>
          <w:tcPr>
            <w:tcW w:w="302" w:type="dxa"/>
            <w:tcBorders>
              <w:top w:val="nil"/>
              <w:left w:val="nil"/>
              <w:bottom w:val="nil"/>
              <w:right w:val="nil"/>
            </w:tcBorders>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m-Cresol**</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324" w:firstLine="0"/>
            </w:pPr>
            <w:r>
              <w:t xml:space="preserve">-- </w:t>
            </w:r>
          </w:p>
        </w:tc>
        <w:tc>
          <w:tcPr>
            <w:tcW w:w="651" w:type="dxa"/>
            <w:tcMar>
              <w:top w:w="89" w:type="dxa"/>
              <w:left w:w="0" w:type="dxa"/>
              <w:bottom w:w="9" w:type="dxa"/>
              <w:right w:w="95" w:type="dxa"/>
            </w:tcMar>
            <w:vAlign w:val="center"/>
            <w:hideMark/>
          </w:tcPr>
          <w:p w:rsidR="00000000" w:rsidRDefault="00791F94">
            <w:pPr>
              <w:spacing w:after="0" w:line="256" w:lineRule="auto"/>
              <w:ind w:left="63" w:firstLine="0"/>
            </w:pPr>
            <w:r>
              <w:t xml:space="preserve">83 </w:t>
            </w:r>
          </w:p>
        </w:tc>
        <w:tc>
          <w:tcPr>
            <w:tcW w:w="768" w:type="dxa"/>
            <w:tcMar>
              <w:top w:w="89" w:type="dxa"/>
              <w:left w:w="0" w:type="dxa"/>
              <w:bottom w:w="9" w:type="dxa"/>
              <w:right w:w="95" w:type="dxa"/>
            </w:tcMar>
            <w:vAlign w:val="center"/>
            <w:hideMark/>
          </w:tcPr>
          <w:p w:rsidR="00000000" w:rsidRDefault="00791F94">
            <w:pPr>
              <w:spacing w:after="0" w:line="256" w:lineRule="auto"/>
              <w:ind w:left="173" w:firstLine="0"/>
            </w:pPr>
            <w:r>
              <w:t xml:space="preserve">4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142" w:firstLine="0"/>
            </w:pPr>
            <w:r>
              <w:t xml:space="preserve">-- </w:t>
            </w:r>
          </w:p>
        </w:tc>
        <w:tc>
          <w:tcPr>
            <w:tcW w:w="775" w:type="dxa"/>
            <w:tcMar>
              <w:top w:w="89" w:type="dxa"/>
              <w:left w:w="0" w:type="dxa"/>
              <w:bottom w:w="9" w:type="dxa"/>
              <w:right w:w="95" w:type="dxa"/>
            </w:tcMar>
            <w:vAlign w:val="center"/>
            <w:hideMark/>
          </w:tcPr>
          <w:p w:rsidR="00000000" w:rsidRDefault="00791F94">
            <w:pPr>
              <w:spacing w:after="0" w:line="256" w:lineRule="auto"/>
              <w:ind w:left="161" w:firstLine="0"/>
            </w:pPr>
            <w:r>
              <w:t xml:space="preserve">-- </w:t>
            </w:r>
          </w:p>
        </w:tc>
        <w:tc>
          <w:tcPr>
            <w:tcW w:w="455" w:type="dxa"/>
            <w:tcMar>
              <w:top w:w="89" w:type="dxa"/>
              <w:left w:w="0" w:type="dxa"/>
              <w:bottom w:w="9"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9" w:type="dxa"/>
              <w:right w:w="95" w:type="dxa"/>
            </w:tcMar>
            <w:vAlign w:val="center"/>
            <w:hideMark/>
          </w:tcPr>
          <w:p w:rsidR="00000000" w:rsidRDefault="00791F94">
            <w:pPr>
              <w:spacing w:after="0" w:line="256" w:lineRule="auto"/>
              <w:ind w:left="61" w:firstLine="0"/>
            </w:pPr>
            <w:r>
              <w:t xml:space="preserve">6.0 </w:t>
            </w:r>
          </w:p>
        </w:tc>
        <w:tc>
          <w:tcPr>
            <w:tcW w:w="761" w:type="dxa"/>
            <w:tcMar>
              <w:top w:w="89" w:type="dxa"/>
              <w:left w:w="0" w:type="dxa"/>
              <w:bottom w:w="9" w:type="dxa"/>
              <w:right w:w="95" w:type="dxa"/>
            </w:tcMar>
            <w:vAlign w:val="center"/>
            <w:hideMark/>
          </w:tcPr>
          <w:p w:rsidR="00000000" w:rsidRDefault="00791F94">
            <w:pPr>
              <w:spacing w:after="0" w:line="256" w:lineRule="auto"/>
              <w:ind w:left="111" w:firstLine="0"/>
            </w:pPr>
            <w:r>
              <w:t xml:space="preserve">25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p-Cresol**</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324" w:firstLine="0"/>
            </w:pPr>
            <w:r>
              <w:t xml:space="preserve">-- </w:t>
            </w:r>
          </w:p>
        </w:tc>
        <w:tc>
          <w:tcPr>
            <w:tcW w:w="651" w:type="dxa"/>
            <w:tcMar>
              <w:top w:w="89" w:type="dxa"/>
              <w:left w:w="0" w:type="dxa"/>
              <w:bottom w:w="9" w:type="dxa"/>
              <w:right w:w="95" w:type="dxa"/>
            </w:tcMar>
            <w:vAlign w:val="center"/>
            <w:hideMark/>
          </w:tcPr>
          <w:p w:rsidR="00000000" w:rsidRDefault="00791F94">
            <w:pPr>
              <w:spacing w:after="0" w:line="256" w:lineRule="auto"/>
              <w:ind w:left="111" w:firstLine="0"/>
            </w:pPr>
            <w:r>
              <w:t xml:space="preserve">-- </w:t>
            </w:r>
          </w:p>
        </w:tc>
        <w:tc>
          <w:tcPr>
            <w:tcW w:w="768" w:type="dxa"/>
            <w:tcMar>
              <w:top w:w="89" w:type="dxa"/>
              <w:left w:w="0" w:type="dxa"/>
              <w:bottom w:w="9" w:type="dxa"/>
              <w:right w:w="95" w:type="dxa"/>
            </w:tcMar>
            <w:vAlign w:val="center"/>
            <w:hideMark/>
          </w:tcPr>
          <w:p w:rsidR="00000000" w:rsidRDefault="00791F94">
            <w:pPr>
              <w:spacing w:after="0" w:line="256" w:lineRule="auto"/>
              <w:ind w:left="161" w:firstLine="0"/>
            </w:pPr>
            <w:r>
              <w:t xml:space="preserve">-- </w:t>
            </w:r>
          </w:p>
        </w:tc>
        <w:tc>
          <w:tcPr>
            <w:tcW w:w="439" w:type="dxa"/>
            <w:tcMar>
              <w:top w:w="89" w:type="dxa"/>
              <w:left w:w="0" w:type="dxa"/>
              <w:bottom w:w="9"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9" w:type="dxa"/>
              <w:right w:w="95" w:type="dxa"/>
            </w:tcMar>
            <w:vAlign w:val="center"/>
            <w:hideMark/>
          </w:tcPr>
          <w:p w:rsidR="00000000" w:rsidRDefault="00791F94">
            <w:pPr>
              <w:spacing w:after="0" w:line="256" w:lineRule="auto"/>
              <w:ind w:left="142" w:firstLine="0"/>
            </w:pPr>
            <w:r>
              <w:t xml:space="preserve">-- </w:t>
            </w:r>
          </w:p>
        </w:tc>
        <w:tc>
          <w:tcPr>
            <w:tcW w:w="775" w:type="dxa"/>
            <w:tcMar>
              <w:top w:w="89" w:type="dxa"/>
              <w:left w:w="0" w:type="dxa"/>
              <w:bottom w:w="9" w:type="dxa"/>
              <w:right w:w="95" w:type="dxa"/>
            </w:tcMar>
            <w:vAlign w:val="center"/>
            <w:hideMark/>
          </w:tcPr>
          <w:p w:rsidR="00000000" w:rsidRDefault="00791F94">
            <w:pPr>
              <w:spacing w:after="0" w:line="256" w:lineRule="auto"/>
              <w:ind w:left="161" w:firstLine="0"/>
            </w:pPr>
            <w:r>
              <w:t xml:space="preserve">-- </w:t>
            </w:r>
          </w:p>
        </w:tc>
        <w:tc>
          <w:tcPr>
            <w:tcW w:w="455" w:type="dxa"/>
            <w:tcMar>
              <w:top w:w="89" w:type="dxa"/>
              <w:left w:w="0" w:type="dxa"/>
              <w:bottom w:w="9" w:type="dxa"/>
              <w:right w:w="95" w:type="dxa"/>
            </w:tcMar>
            <w:vAlign w:val="center"/>
            <w:hideMark/>
          </w:tcPr>
          <w:p w:rsidR="00000000" w:rsidRDefault="00791F94">
            <w:pPr>
              <w:spacing w:after="0" w:line="256" w:lineRule="auto"/>
              <w:ind w:left="0" w:firstLine="0"/>
            </w:pPr>
            <w:r>
              <w:t xml:space="preserve">-- </w:t>
            </w:r>
          </w:p>
        </w:tc>
        <w:tc>
          <w:tcPr>
            <w:tcW w:w="713" w:type="dxa"/>
            <w:tcMar>
              <w:top w:w="89" w:type="dxa"/>
              <w:left w:w="0" w:type="dxa"/>
              <w:bottom w:w="9" w:type="dxa"/>
              <w:right w:w="95" w:type="dxa"/>
            </w:tcMar>
            <w:vAlign w:val="center"/>
            <w:hideMark/>
          </w:tcPr>
          <w:p w:rsidR="00000000" w:rsidRDefault="00791F94">
            <w:pPr>
              <w:spacing w:after="0" w:line="256" w:lineRule="auto"/>
              <w:ind w:left="140" w:firstLine="0"/>
            </w:pPr>
            <w:r>
              <w:t xml:space="preserve">-- </w:t>
            </w:r>
          </w:p>
        </w:tc>
        <w:tc>
          <w:tcPr>
            <w:tcW w:w="761" w:type="dxa"/>
            <w:tcMar>
              <w:top w:w="89" w:type="dxa"/>
              <w:left w:w="0" w:type="dxa"/>
              <w:bottom w:w="9" w:type="dxa"/>
              <w:right w:w="95" w:type="dxa"/>
            </w:tcMar>
            <w:vAlign w:val="center"/>
            <w:hideMark/>
          </w:tcPr>
          <w:p w:rsidR="00000000" w:rsidRDefault="00791F94">
            <w:pPr>
              <w:spacing w:after="0" w:line="256" w:lineRule="auto"/>
              <w:ind w:left="159" w:firstLine="0"/>
            </w:pPr>
            <w:r>
              <w:t xml:space="preserve">-- </w:t>
            </w:r>
          </w:p>
        </w:tc>
        <w:tc>
          <w:tcPr>
            <w:tcW w:w="302" w:type="dxa"/>
            <w:tcMar>
              <w:top w:w="89" w:type="dxa"/>
              <w:left w:w="0" w:type="dxa"/>
              <w:bottom w:w="9" w:type="dxa"/>
              <w:right w:w="95" w:type="dxa"/>
            </w:tcMar>
            <w:vAlign w:val="center"/>
            <w:hideMark/>
          </w:tcPr>
          <w:p w:rsidR="00000000" w:rsidRDefault="00791F94">
            <w:pPr>
              <w:spacing w:after="0" w:line="256" w:lineRule="auto"/>
              <w:ind w:left="0" w:firstLine="0"/>
            </w:pPr>
            <w:r>
              <w:t xml:space="preserve">--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2,4,6-Trichlorophenol</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122" w:firstLine="0"/>
            </w:pPr>
            <w:r>
              <w:t xml:space="preserve">2,000 </w:t>
            </w:r>
          </w:p>
        </w:tc>
        <w:tc>
          <w:tcPr>
            <w:tcW w:w="651" w:type="dxa"/>
            <w:tcMar>
              <w:top w:w="89" w:type="dxa"/>
              <w:left w:w="0" w:type="dxa"/>
              <w:bottom w:w="9" w:type="dxa"/>
              <w:right w:w="95" w:type="dxa"/>
            </w:tcMar>
            <w:vAlign w:val="center"/>
            <w:hideMark/>
          </w:tcPr>
          <w:p w:rsidR="00000000" w:rsidRDefault="00791F94">
            <w:pPr>
              <w:spacing w:after="0" w:line="256" w:lineRule="auto"/>
              <w:ind w:left="0" w:firstLine="0"/>
            </w:pPr>
            <w:r>
              <w:t xml:space="preserve">104 </w:t>
            </w:r>
          </w:p>
        </w:tc>
        <w:tc>
          <w:tcPr>
            <w:tcW w:w="768" w:type="dxa"/>
            <w:tcMar>
              <w:top w:w="89" w:type="dxa"/>
              <w:left w:w="0" w:type="dxa"/>
              <w:bottom w:w="9" w:type="dxa"/>
              <w:right w:w="95" w:type="dxa"/>
            </w:tcMar>
            <w:vAlign w:val="center"/>
            <w:hideMark/>
          </w:tcPr>
          <w:p w:rsidR="00000000" w:rsidRDefault="00791F94">
            <w:pPr>
              <w:spacing w:after="0" w:line="256" w:lineRule="auto"/>
              <w:ind w:left="172" w:firstLine="0"/>
            </w:pPr>
            <w:r>
              <w:t xml:space="preserve">4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91.7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8.0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37.7 </w:t>
            </w:r>
          </w:p>
        </w:tc>
        <w:tc>
          <w:tcPr>
            <w:tcW w:w="761" w:type="dxa"/>
            <w:tcMar>
              <w:top w:w="89" w:type="dxa"/>
              <w:left w:w="0" w:type="dxa"/>
              <w:bottom w:w="9" w:type="dxa"/>
              <w:right w:w="95" w:type="dxa"/>
            </w:tcMar>
            <w:vAlign w:val="center"/>
            <w:hideMark/>
          </w:tcPr>
          <w:p w:rsidR="00000000" w:rsidRDefault="00791F94">
            <w:pPr>
              <w:spacing w:after="0" w:line="256" w:lineRule="auto"/>
              <w:ind w:left="111" w:firstLine="0"/>
            </w:pPr>
            <w:r>
              <w:t xml:space="preserve">25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2,4,5-Trichlorophenol</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0" w:firstLine="0"/>
            </w:pPr>
            <w:r>
              <w:t xml:space="preserve">400,000 </w:t>
            </w:r>
          </w:p>
        </w:tc>
        <w:tc>
          <w:tcPr>
            <w:tcW w:w="651" w:type="dxa"/>
            <w:tcMar>
              <w:top w:w="89" w:type="dxa"/>
              <w:left w:w="0" w:type="dxa"/>
              <w:bottom w:w="9" w:type="dxa"/>
              <w:right w:w="95" w:type="dxa"/>
            </w:tcMar>
            <w:vAlign w:val="center"/>
            <w:hideMark/>
          </w:tcPr>
          <w:p w:rsidR="00000000" w:rsidRDefault="00791F94">
            <w:pPr>
              <w:spacing w:after="0" w:line="256" w:lineRule="auto"/>
              <w:ind w:left="62" w:firstLine="0"/>
            </w:pPr>
            <w:r>
              <w:t xml:space="preserve">94 </w:t>
            </w:r>
          </w:p>
        </w:tc>
        <w:tc>
          <w:tcPr>
            <w:tcW w:w="768" w:type="dxa"/>
            <w:tcMar>
              <w:top w:w="89" w:type="dxa"/>
              <w:left w:w="0" w:type="dxa"/>
              <w:bottom w:w="9" w:type="dxa"/>
              <w:right w:w="95" w:type="dxa"/>
            </w:tcMar>
            <w:vAlign w:val="center"/>
            <w:hideMark/>
          </w:tcPr>
          <w:p w:rsidR="00000000" w:rsidRDefault="00791F94">
            <w:pPr>
              <w:spacing w:after="0" w:line="256" w:lineRule="auto"/>
              <w:ind w:left="172" w:firstLine="0"/>
            </w:pPr>
            <w:r>
              <w:t xml:space="preserve">4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85.2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0.4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64.4 </w:t>
            </w:r>
          </w:p>
        </w:tc>
        <w:tc>
          <w:tcPr>
            <w:tcW w:w="761" w:type="dxa"/>
            <w:tcMar>
              <w:top w:w="89" w:type="dxa"/>
              <w:left w:w="0" w:type="dxa"/>
              <w:bottom w:w="9" w:type="dxa"/>
              <w:right w:w="95" w:type="dxa"/>
            </w:tcMar>
            <w:vAlign w:val="center"/>
            <w:hideMark/>
          </w:tcPr>
          <w:p w:rsidR="00000000" w:rsidRDefault="00791F94">
            <w:pPr>
              <w:spacing w:after="0" w:line="256" w:lineRule="auto"/>
              <w:ind w:left="111" w:firstLine="0"/>
            </w:pPr>
            <w:r>
              <w:t xml:space="preserve">10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Pentachlorophenol</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0" w:firstLine="0"/>
            </w:pPr>
            <w:r>
              <w:t xml:space="preserve">100,000 </w:t>
            </w:r>
          </w:p>
        </w:tc>
        <w:tc>
          <w:tcPr>
            <w:tcW w:w="651" w:type="dxa"/>
            <w:tcMar>
              <w:top w:w="89" w:type="dxa"/>
              <w:left w:w="0" w:type="dxa"/>
              <w:bottom w:w="9" w:type="dxa"/>
              <w:right w:w="95" w:type="dxa"/>
            </w:tcMar>
            <w:vAlign w:val="center"/>
            <w:hideMark/>
          </w:tcPr>
          <w:p w:rsidR="00000000" w:rsidRDefault="00791F94">
            <w:pPr>
              <w:spacing w:after="0" w:line="256" w:lineRule="auto"/>
              <w:ind w:left="0" w:firstLine="0"/>
            </w:pPr>
            <w:r>
              <w:t xml:space="preserve">109 </w:t>
            </w:r>
          </w:p>
        </w:tc>
        <w:tc>
          <w:tcPr>
            <w:tcW w:w="768" w:type="dxa"/>
            <w:tcMar>
              <w:top w:w="89" w:type="dxa"/>
              <w:left w:w="0" w:type="dxa"/>
              <w:bottom w:w="9" w:type="dxa"/>
              <w:right w:w="95" w:type="dxa"/>
            </w:tcMar>
            <w:vAlign w:val="center"/>
            <w:hideMark/>
          </w:tcPr>
          <w:p w:rsidR="00000000" w:rsidRDefault="00791F94">
            <w:pPr>
              <w:spacing w:after="0" w:line="256" w:lineRule="auto"/>
              <w:ind w:left="110" w:firstLine="0"/>
            </w:pPr>
            <w:r>
              <w:t xml:space="preserve">11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41.9 </w:t>
            </w:r>
          </w:p>
        </w:tc>
        <w:tc>
          <w:tcPr>
            <w:tcW w:w="775" w:type="dxa"/>
            <w:tcMar>
              <w:top w:w="89" w:type="dxa"/>
              <w:left w:w="0" w:type="dxa"/>
              <w:bottom w:w="9" w:type="dxa"/>
              <w:right w:w="95" w:type="dxa"/>
            </w:tcMar>
            <w:vAlign w:val="center"/>
            <w:hideMark/>
          </w:tcPr>
          <w:p w:rsidR="00000000" w:rsidRDefault="00791F94">
            <w:pPr>
              <w:spacing w:after="0" w:line="256" w:lineRule="auto"/>
              <w:ind w:left="19" w:firstLine="0"/>
            </w:pPr>
            <w:r>
              <w:t xml:space="preserve">28.2 </w:t>
            </w:r>
          </w:p>
        </w:tc>
        <w:tc>
          <w:tcPr>
            <w:tcW w:w="455" w:type="dxa"/>
            <w:tcMar>
              <w:top w:w="89" w:type="dxa"/>
              <w:left w:w="0" w:type="dxa"/>
              <w:bottom w:w="9" w:type="dxa"/>
              <w:right w:w="95" w:type="dxa"/>
            </w:tcMar>
            <w:vAlign w:val="center"/>
            <w:hideMark/>
          </w:tcPr>
          <w:p w:rsidR="00000000" w:rsidRDefault="00791F94">
            <w:pPr>
              <w:spacing w:after="0" w:line="256" w:lineRule="auto"/>
              <w:ind w:left="11"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36.6 </w:t>
            </w:r>
          </w:p>
        </w:tc>
        <w:tc>
          <w:tcPr>
            <w:tcW w:w="761" w:type="dxa"/>
            <w:tcMar>
              <w:top w:w="89" w:type="dxa"/>
              <w:left w:w="0" w:type="dxa"/>
              <w:bottom w:w="9" w:type="dxa"/>
              <w:right w:w="95" w:type="dxa"/>
            </w:tcMar>
            <w:vAlign w:val="center"/>
            <w:hideMark/>
          </w:tcPr>
          <w:p w:rsidR="00000000" w:rsidRDefault="00791F94">
            <w:pPr>
              <w:spacing w:after="0" w:line="256" w:lineRule="auto"/>
              <w:ind w:left="111" w:firstLine="0"/>
            </w:pPr>
            <w:r>
              <w:t xml:space="preserve">32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1,4-Dichlorobenzene</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122" w:firstLine="0"/>
            </w:pPr>
            <w:r>
              <w:t xml:space="preserve">7,500 </w:t>
            </w:r>
          </w:p>
        </w:tc>
        <w:tc>
          <w:tcPr>
            <w:tcW w:w="651" w:type="dxa"/>
            <w:tcMar>
              <w:top w:w="89" w:type="dxa"/>
              <w:left w:w="0" w:type="dxa"/>
              <w:bottom w:w="9" w:type="dxa"/>
              <w:right w:w="95" w:type="dxa"/>
            </w:tcMar>
            <w:vAlign w:val="center"/>
            <w:hideMark/>
          </w:tcPr>
          <w:p w:rsidR="00000000" w:rsidRDefault="00791F94">
            <w:pPr>
              <w:spacing w:after="0" w:line="256" w:lineRule="auto"/>
              <w:ind w:left="62" w:firstLine="0"/>
            </w:pPr>
            <w:r>
              <w:t xml:space="preserve">50 </w:t>
            </w:r>
          </w:p>
        </w:tc>
        <w:tc>
          <w:tcPr>
            <w:tcW w:w="768" w:type="dxa"/>
            <w:tcMar>
              <w:top w:w="89" w:type="dxa"/>
              <w:left w:w="0" w:type="dxa"/>
              <w:bottom w:w="9" w:type="dxa"/>
              <w:right w:w="95" w:type="dxa"/>
            </w:tcMar>
            <w:vAlign w:val="center"/>
            <w:hideMark/>
          </w:tcPr>
          <w:p w:rsidR="00000000" w:rsidRDefault="00791F94">
            <w:pPr>
              <w:spacing w:after="0" w:line="256" w:lineRule="auto"/>
              <w:ind w:left="172" w:firstLine="0"/>
            </w:pPr>
            <w:r>
              <w:t xml:space="preserve">5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79.7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1.0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26.5 </w:t>
            </w:r>
          </w:p>
        </w:tc>
        <w:tc>
          <w:tcPr>
            <w:tcW w:w="761" w:type="dxa"/>
            <w:tcMar>
              <w:top w:w="89" w:type="dxa"/>
              <w:left w:w="0" w:type="dxa"/>
              <w:bottom w:w="9" w:type="dxa"/>
              <w:right w:w="95" w:type="dxa"/>
            </w:tcMar>
            <w:vAlign w:val="center"/>
            <w:hideMark/>
          </w:tcPr>
          <w:p w:rsidR="00000000" w:rsidRDefault="00791F94">
            <w:pPr>
              <w:spacing w:after="0" w:line="256" w:lineRule="auto"/>
              <w:ind w:left="110" w:firstLine="0"/>
            </w:pPr>
            <w:r>
              <w:t xml:space="preserve">68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Hexachloroethane</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122" w:firstLine="0"/>
            </w:pPr>
            <w:r>
              <w:t xml:space="preserve">3,000 </w:t>
            </w:r>
          </w:p>
        </w:tc>
        <w:tc>
          <w:tcPr>
            <w:tcW w:w="651" w:type="dxa"/>
            <w:tcMar>
              <w:top w:w="89" w:type="dxa"/>
              <w:left w:w="0" w:type="dxa"/>
              <w:bottom w:w="9" w:type="dxa"/>
              <w:right w:w="95" w:type="dxa"/>
            </w:tcMar>
            <w:vAlign w:val="center"/>
            <w:hideMark/>
          </w:tcPr>
          <w:p w:rsidR="00000000" w:rsidRDefault="00791F94">
            <w:pPr>
              <w:spacing w:after="0" w:line="256" w:lineRule="auto"/>
              <w:ind w:left="62" w:firstLine="0"/>
            </w:pPr>
            <w:r>
              <w:t xml:space="preserve">51 </w:t>
            </w:r>
          </w:p>
        </w:tc>
        <w:tc>
          <w:tcPr>
            <w:tcW w:w="768" w:type="dxa"/>
            <w:tcMar>
              <w:top w:w="89" w:type="dxa"/>
              <w:left w:w="0" w:type="dxa"/>
              <w:bottom w:w="9" w:type="dxa"/>
              <w:right w:w="95" w:type="dxa"/>
            </w:tcMar>
            <w:vAlign w:val="center"/>
            <w:hideMark/>
          </w:tcPr>
          <w:p w:rsidR="00000000" w:rsidRDefault="00791F94">
            <w:pPr>
              <w:spacing w:after="0" w:line="256" w:lineRule="auto"/>
              <w:ind w:left="172" w:firstLine="0"/>
            </w:pPr>
            <w:r>
              <w:t xml:space="preserve">3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64.9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2.0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20.3 </w:t>
            </w:r>
          </w:p>
        </w:tc>
        <w:tc>
          <w:tcPr>
            <w:tcW w:w="761" w:type="dxa"/>
            <w:tcMar>
              <w:top w:w="89" w:type="dxa"/>
              <w:left w:w="0" w:type="dxa"/>
              <w:bottom w:w="9" w:type="dxa"/>
              <w:right w:w="95" w:type="dxa"/>
            </w:tcMar>
            <w:vAlign w:val="center"/>
            <w:hideMark/>
          </w:tcPr>
          <w:p w:rsidR="00000000" w:rsidRDefault="00791F94">
            <w:pPr>
              <w:spacing w:after="0" w:line="256" w:lineRule="auto"/>
              <w:ind w:left="110" w:firstLine="0"/>
            </w:pPr>
            <w:r>
              <w:t xml:space="preserve">90 </w:t>
            </w:r>
          </w:p>
        </w:tc>
        <w:tc>
          <w:tcPr>
            <w:tcW w:w="302" w:type="dxa"/>
            <w:tcMar>
              <w:top w:w="89" w:type="dxa"/>
              <w:left w:w="0" w:type="dxa"/>
              <w:bottom w:w="9" w:type="dxa"/>
              <w:right w:w="95" w:type="dxa"/>
            </w:tcMar>
            <w:vAlign w:val="center"/>
            <w:hideMark/>
          </w:tcPr>
          <w:p w:rsidR="00000000" w:rsidRDefault="00791F94">
            <w:pPr>
              <w:spacing w:after="0" w:line="256" w:lineRule="auto"/>
              <w:ind w:left="11"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Nitrobenzene</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123" w:firstLine="0"/>
            </w:pPr>
            <w:r>
              <w:t xml:space="preserve">2,000 </w:t>
            </w:r>
          </w:p>
        </w:tc>
        <w:tc>
          <w:tcPr>
            <w:tcW w:w="651" w:type="dxa"/>
            <w:tcMar>
              <w:top w:w="89" w:type="dxa"/>
              <w:left w:w="0" w:type="dxa"/>
              <w:bottom w:w="9" w:type="dxa"/>
              <w:right w:w="95" w:type="dxa"/>
            </w:tcMar>
            <w:vAlign w:val="center"/>
            <w:hideMark/>
          </w:tcPr>
          <w:p w:rsidR="00000000" w:rsidRDefault="00791F94">
            <w:pPr>
              <w:spacing w:after="0" w:line="256" w:lineRule="auto"/>
              <w:ind w:left="63" w:firstLine="0"/>
            </w:pPr>
            <w:r>
              <w:t xml:space="preserve">80 </w:t>
            </w:r>
          </w:p>
        </w:tc>
        <w:tc>
          <w:tcPr>
            <w:tcW w:w="768" w:type="dxa"/>
            <w:tcMar>
              <w:top w:w="89" w:type="dxa"/>
              <w:left w:w="0" w:type="dxa"/>
              <w:bottom w:w="9" w:type="dxa"/>
              <w:right w:w="95" w:type="dxa"/>
            </w:tcMar>
            <w:vAlign w:val="center"/>
            <w:hideMark/>
          </w:tcPr>
          <w:p w:rsidR="00000000" w:rsidRDefault="00791F94">
            <w:pPr>
              <w:spacing w:after="0" w:line="256" w:lineRule="auto"/>
              <w:ind w:left="173" w:firstLine="0"/>
            </w:pPr>
            <w:r>
              <w:t xml:space="preserve">4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79.0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2.3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59.4 </w:t>
            </w:r>
          </w:p>
        </w:tc>
        <w:tc>
          <w:tcPr>
            <w:tcW w:w="761" w:type="dxa"/>
            <w:tcMar>
              <w:top w:w="89" w:type="dxa"/>
              <w:left w:w="0" w:type="dxa"/>
              <w:bottom w:w="9" w:type="dxa"/>
              <w:right w:w="95" w:type="dxa"/>
            </w:tcMar>
            <w:vAlign w:val="center"/>
            <w:hideMark/>
          </w:tcPr>
          <w:p w:rsidR="00000000" w:rsidRDefault="00791F94">
            <w:pPr>
              <w:spacing w:after="0" w:line="256" w:lineRule="auto"/>
              <w:ind w:left="170" w:firstLine="0"/>
            </w:pPr>
            <w:r>
              <w:t xml:space="preserve">6 </w:t>
            </w:r>
          </w:p>
        </w:tc>
        <w:tc>
          <w:tcPr>
            <w:tcW w:w="302"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Hexachlorobutadiene</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214" w:firstLine="0"/>
            </w:pPr>
            <w:r>
              <w:t xml:space="preserve">500 </w:t>
            </w:r>
          </w:p>
        </w:tc>
        <w:tc>
          <w:tcPr>
            <w:tcW w:w="651" w:type="dxa"/>
            <w:tcMar>
              <w:top w:w="89" w:type="dxa"/>
              <w:left w:w="0" w:type="dxa"/>
              <w:bottom w:w="9" w:type="dxa"/>
              <w:right w:w="95" w:type="dxa"/>
            </w:tcMar>
            <w:vAlign w:val="center"/>
            <w:hideMark/>
          </w:tcPr>
          <w:p w:rsidR="00000000" w:rsidRDefault="00791F94">
            <w:pPr>
              <w:spacing w:after="0" w:line="256" w:lineRule="auto"/>
              <w:ind w:left="62" w:firstLine="0"/>
            </w:pPr>
            <w:r>
              <w:t xml:space="preserve">57 </w:t>
            </w:r>
          </w:p>
        </w:tc>
        <w:tc>
          <w:tcPr>
            <w:tcW w:w="768" w:type="dxa"/>
            <w:tcMar>
              <w:top w:w="89" w:type="dxa"/>
              <w:left w:w="0" w:type="dxa"/>
              <w:bottom w:w="9" w:type="dxa"/>
              <w:right w:w="95" w:type="dxa"/>
            </w:tcMar>
            <w:vAlign w:val="center"/>
            <w:hideMark/>
          </w:tcPr>
          <w:p w:rsidR="00000000" w:rsidRDefault="00791F94">
            <w:pPr>
              <w:spacing w:after="0" w:line="256" w:lineRule="auto"/>
              <w:ind w:left="172" w:firstLine="0"/>
            </w:pPr>
            <w:r>
              <w:t xml:space="preserve">5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91" w:firstLine="0"/>
            </w:pPr>
            <w:r>
              <w:t xml:space="preserve">60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3.3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16.6 </w:t>
            </w:r>
          </w:p>
        </w:tc>
        <w:tc>
          <w:tcPr>
            <w:tcW w:w="761" w:type="dxa"/>
            <w:tcMar>
              <w:top w:w="89" w:type="dxa"/>
              <w:left w:w="0" w:type="dxa"/>
              <w:bottom w:w="9" w:type="dxa"/>
              <w:right w:w="95" w:type="dxa"/>
            </w:tcMar>
            <w:vAlign w:val="center"/>
            <w:hideMark/>
          </w:tcPr>
          <w:p w:rsidR="00000000" w:rsidRDefault="00791F94">
            <w:pPr>
              <w:spacing w:after="0" w:line="256" w:lineRule="auto"/>
              <w:ind w:left="48" w:firstLine="0"/>
            </w:pPr>
            <w:r>
              <w:t xml:space="preserve">107 </w:t>
            </w:r>
          </w:p>
        </w:tc>
        <w:tc>
          <w:tcPr>
            <w:tcW w:w="302" w:type="dxa"/>
            <w:tcMar>
              <w:top w:w="89" w:type="dxa"/>
              <w:left w:w="0" w:type="dxa"/>
              <w:bottom w:w="9" w:type="dxa"/>
              <w:right w:w="95" w:type="dxa"/>
            </w:tcMar>
            <w:vAlign w:val="center"/>
            <w:hideMark/>
          </w:tcPr>
          <w:p w:rsidR="00000000" w:rsidRDefault="00791F94">
            <w:pPr>
              <w:spacing w:after="0" w:line="256" w:lineRule="auto"/>
              <w:ind w:left="11" w:firstLine="0"/>
            </w:pPr>
            <w:r>
              <w:t xml:space="preserve">3 </w:t>
            </w:r>
          </w:p>
        </w:tc>
      </w:tr>
      <w:tr w:rsidR="00000000">
        <w:trPr>
          <w:trHeight w:val="432"/>
        </w:trPr>
        <w:tc>
          <w:tcPr>
            <w:tcW w:w="2757" w:type="dxa"/>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2,4-Dinitrotoluene</w:t>
            </w:r>
            <w:r>
              <w:rPr>
                <w:rStyle w:val="not-translated-para"/>
              </w:rPr>
              <w:t xml:space="preserve"> </w:t>
            </w:r>
          </w:p>
        </w:tc>
        <w:tc>
          <w:tcPr>
            <w:tcW w:w="1075" w:type="dxa"/>
            <w:tcMar>
              <w:top w:w="89" w:type="dxa"/>
              <w:left w:w="0" w:type="dxa"/>
              <w:bottom w:w="9" w:type="dxa"/>
              <w:right w:w="95" w:type="dxa"/>
            </w:tcMar>
            <w:vAlign w:val="center"/>
            <w:hideMark/>
          </w:tcPr>
          <w:p w:rsidR="00000000" w:rsidRDefault="00791F94">
            <w:pPr>
              <w:spacing w:after="0" w:line="256" w:lineRule="auto"/>
              <w:ind w:left="214" w:firstLine="0"/>
            </w:pPr>
            <w:r>
              <w:t xml:space="preserve">130 </w:t>
            </w:r>
          </w:p>
        </w:tc>
        <w:tc>
          <w:tcPr>
            <w:tcW w:w="651" w:type="dxa"/>
            <w:tcMar>
              <w:top w:w="89" w:type="dxa"/>
              <w:left w:w="0" w:type="dxa"/>
              <w:bottom w:w="9" w:type="dxa"/>
              <w:right w:w="95" w:type="dxa"/>
            </w:tcMar>
            <w:vAlign w:val="center"/>
            <w:hideMark/>
          </w:tcPr>
          <w:p w:rsidR="00000000" w:rsidRDefault="00791F94">
            <w:pPr>
              <w:spacing w:after="0" w:line="256" w:lineRule="auto"/>
              <w:ind w:left="63" w:firstLine="0"/>
            </w:pPr>
            <w:r>
              <w:t xml:space="preserve">86 </w:t>
            </w:r>
          </w:p>
        </w:tc>
        <w:tc>
          <w:tcPr>
            <w:tcW w:w="768" w:type="dxa"/>
            <w:tcMar>
              <w:top w:w="89" w:type="dxa"/>
              <w:left w:w="0" w:type="dxa"/>
              <w:bottom w:w="9" w:type="dxa"/>
              <w:right w:w="95" w:type="dxa"/>
            </w:tcMar>
            <w:vAlign w:val="center"/>
            <w:hideMark/>
          </w:tcPr>
          <w:p w:rsidR="00000000" w:rsidRDefault="00791F94">
            <w:pPr>
              <w:spacing w:after="0" w:line="256" w:lineRule="auto"/>
              <w:ind w:left="173" w:firstLine="0"/>
            </w:pPr>
            <w:r>
              <w:t xml:space="preserve">6 </w:t>
            </w:r>
          </w:p>
        </w:tc>
        <w:tc>
          <w:tcPr>
            <w:tcW w:w="439" w:type="dxa"/>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38.5 </w:t>
            </w:r>
          </w:p>
        </w:tc>
        <w:tc>
          <w:tcPr>
            <w:tcW w:w="775" w:type="dxa"/>
            <w:tcMar>
              <w:top w:w="89" w:type="dxa"/>
              <w:left w:w="0" w:type="dxa"/>
              <w:bottom w:w="9" w:type="dxa"/>
              <w:right w:w="95" w:type="dxa"/>
            </w:tcMar>
            <w:vAlign w:val="center"/>
            <w:hideMark/>
          </w:tcPr>
          <w:p w:rsidR="00000000" w:rsidRDefault="00791F94">
            <w:pPr>
              <w:spacing w:after="0" w:line="256" w:lineRule="auto"/>
              <w:ind w:left="81" w:firstLine="0"/>
            </w:pPr>
            <w:r>
              <w:t xml:space="preserve">5.2 </w:t>
            </w:r>
          </w:p>
        </w:tc>
        <w:tc>
          <w:tcPr>
            <w:tcW w:w="455" w:type="dxa"/>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Mar>
              <w:top w:w="89" w:type="dxa"/>
              <w:left w:w="0" w:type="dxa"/>
              <w:bottom w:w="9" w:type="dxa"/>
              <w:right w:w="95" w:type="dxa"/>
            </w:tcMar>
            <w:vAlign w:val="center"/>
            <w:hideMark/>
          </w:tcPr>
          <w:p w:rsidR="00000000" w:rsidRDefault="00791F94">
            <w:pPr>
              <w:spacing w:after="0" w:line="256" w:lineRule="auto"/>
              <w:ind w:left="0" w:firstLine="0"/>
            </w:pPr>
            <w:r>
              <w:t xml:space="preserve">62.2 </w:t>
            </w:r>
          </w:p>
        </w:tc>
        <w:tc>
          <w:tcPr>
            <w:tcW w:w="761" w:type="dxa"/>
            <w:tcMar>
              <w:top w:w="89" w:type="dxa"/>
              <w:left w:w="0" w:type="dxa"/>
              <w:bottom w:w="9" w:type="dxa"/>
              <w:right w:w="95" w:type="dxa"/>
            </w:tcMar>
            <w:vAlign w:val="center"/>
            <w:hideMark/>
          </w:tcPr>
          <w:p w:rsidR="00000000" w:rsidRDefault="00791F94">
            <w:pPr>
              <w:spacing w:after="0" w:line="256" w:lineRule="auto"/>
              <w:ind w:left="170" w:firstLine="0"/>
            </w:pPr>
            <w:r>
              <w:t xml:space="preserve">6 </w:t>
            </w:r>
          </w:p>
        </w:tc>
        <w:tc>
          <w:tcPr>
            <w:tcW w:w="302" w:type="dxa"/>
            <w:tcMar>
              <w:top w:w="89" w:type="dxa"/>
              <w:left w:w="0" w:type="dxa"/>
              <w:bottom w:w="9" w:type="dxa"/>
              <w:right w:w="95" w:type="dxa"/>
            </w:tcMar>
            <w:vAlign w:val="center"/>
            <w:hideMark/>
          </w:tcPr>
          <w:p w:rsidR="00000000" w:rsidRDefault="00791F94">
            <w:pPr>
              <w:spacing w:after="0" w:line="256" w:lineRule="auto"/>
              <w:ind w:left="11" w:firstLine="0"/>
            </w:pPr>
            <w:r>
              <w:t xml:space="preserve">3 </w:t>
            </w:r>
          </w:p>
        </w:tc>
      </w:tr>
      <w:tr w:rsidR="00000000">
        <w:trPr>
          <w:trHeight w:val="427"/>
        </w:trPr>
        <w:tc>
          <w:tcPr>
            <w:tcW w:w="2757"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22" w:firstLine="0"/>
            </w:pPr>
            <w:r>
              <w:rPr>
                <w:rStyle w:val="not-translated-para"/>
              </w:rPr>
              <w:t>Hexachlorobenzene</w:t>
            </w:r>
            <w:r>
              <w:rPr>
                <w:rStyle w:val="not-translated-para"/>
              </w:rPr>
              <w:t xml:space="preserve"> </w:t>
            </w:r>
          </w:p>
        </w:tc>
        <w:tc>
          <w:tcPr>
            <w:tcW w:w="1075"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214" w:firstLine="0"/>
            </w:pPr>
            <w:r>
              <w:t xml:space="preserve">130 </w:t>
            </w:r>
          </w:p>
        </w:tc>
        <w:tc>
          <w:tcPr>
            <w:tcW w:w="651"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62" w:firstLine="0"/>
            </w:pPr>
            <w:r>
              <w:t xml:space="preserve">86 </w:t>
            </w:r>
          </w:p>
        </w:tc>
        <w:tc>
          <w:tcPr>
            <w:tcW w:w="768"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72" w:firstLine="0"/>
            </w:pPr>
            <w:r>
              <w:t xml:space="preserve">7 </w:t>
            </w:r>
          </w:p>
        </w:tc>
        <w:tc>
          <w:tcPr>
            <w:tcW w:w="439"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2" w:firstLine="0"/>
            </w:pPr>
            <w:r>
              <w:t xml:space="preserve">7 </w:t>
            </w:r>
          </w:p>
        </w:tc>
        <w:tc>
          <w:tcPr>
            <w:tcW w:w="713"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0" w:firstLine="0"/>
            </w:pPr>
            <w:r>
              <w:t xml:space="preserve">91.3 </w:t>
            </w:r>
          </w:p>
        </w:tc>
        <w:tc>
          <w:tcPr>
            <w:tcW w:w="775"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81" w:firstLine="0"/>
            </w:pPr>
            <w:r>
              <w:t xml:space="preserve">0.9 </w:t>
            </w:r>
          </w:p>
        </w:tc>
        <w:tc>
          <w:tcPr>
            <w:tcW w:w="455"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2" w:firstLine="0"/>
            </w:pPr>
            <w:r>
              <w:t xml:space="preserve">3 </w:t>
            </w:r>
          </w:p>
        </w:tc>
        <w:tc>
          <w:tcPr>
            <w:tcW w:w="713"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0" w:firstLine="0"/>
            </w:pPr>
            <w:r>
              <w:t xml:space="preserve">75.5 </w:t>
            </w:r>
          </w:p>
        </w:tc>
        <w:tc>
          <w:tcPr>
            <w:tcW w:w="761"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70" w:firstLine="0"/>
            </w:pPr>
            <w:r>
              <w:t xml:space="preserve">5 </w:t>
            </w:r>
          </w:p>
        </w:tc>
        <w:tc>
          <w:tcPr>
            <w:tcW w:w="302" w:type="dxa"/>
            <w:tcBorders>
              <w:top w:val="nil"/>
              <w:left w:val="nil"/>
              <w:bottom w:val="double" w:sz="4" w:space="0" w:color="000000"/>
              <w:right w:val="nil"/>
            </w:tcBorders>
            <w:tcMar>
              <w:top w:w="89" w:type="dxa"/>
              <w:left w:w="0" w:type="dxa"/>
              <w:bottom w:w="9" w:type="dxa"/>
              <w:right w:w="95" w:type="dxa"/>
            </w:tcMar>
            <w:vAlign w:val="center"/>
            <w:hideMark/>
          </w:tcPr>
          <w:p w:rsidR="00000000" w:rsidRDefault="00791F94">
            <w:pPr>
              <w:spacing w:after="0" w:line="256" w:lineRule="auto"/>
              <w:ind w:left="11" w:firstLine="0"/>
            </w:pPr>
            <w:r>
              <w:t xml:space="preserve">3 </w:t>
            </w:r>
          </w:p>
        </w:tc>
      </w:tr>
    </w:tbl>
    <w:p w:rsidR="00000000" w:rsidRDefault="00791F94">
      <w:pPr>
        <w:spacing w:after="0" w:line="256" w:lineRule="auto"/>
        <w:ind w:left="65" w:firstLine="0"/>
        <w:jc w:val="center"/>
      </w:pPr>
      <w:r>
        <w:t> </w:t>
      </w:r>
    </w:p>
    <w:p w:rsidR="00000000" w:rsidRDefault="00791F94">
      <w:r>
        <w:rPr>
          <w:rStyle w:val="not-translated-para"/>
        </w:rPr>
        <w:t>* 250-mL aliquots of leachate were spiked. Lab 1 spiked at one-half these levels.</w:t>
      </w:r>
      <w:r>
        <w:rPr>
          <w:rStyle w:val="not-translated-para"/>
        </w:rPr>
        <w:t xml:space="preserve"> </w:t>
      </w:r>
    </w:p>
    <w:p w:rsidR="00000000" w:rsidRDefault="00791F94">
      <w:pPr>
        <w:spacing w:after="0" w:line="256" w:lineRule="auto"/>
        <w:ind w:left="0" w:firstLine="0"/>
      </w:pPr>
      <w:r>
        <w:t> </w:t>
      </w:r>
    </w:p>
    <w:p w:rsidR="00000000" w:rsidRDefault="00791F94">
      <w:pPr>
        <w:ind w:left="180" w:hanging="180"/>
      </w:pPr>
      <w:r>
        <w:rPr>
          <w:rStyle w:val="not-translated-para"/>
        </w:rPr>
        <w:t>** m-Cresol and p-Cresol co-elute. Lab 1 and Lab 3 reported o-Cresol and the sum of m- and pCresol. Lab 2 reported the sum of all three isomers of Cresol.</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Data from Reference 12.</w:t>
      </w:r>
      <w:r>
        <w:rPr>
          <w:rStyle w:val="not-translated-para"/>
        </w:rPr>
        <w:t xml:space="preserve"> </w:t>
      </w:r>
    </w:p>
    <w:p w:rsidR="00000000" w:rsidRDefault="00791F94">
      <w:pPr>
        <w:spacing w:after="9"/>
        <w:ind w:left="730" w:right="713"/>
        <w:jc w:val="center"/>
      </w:pPr>
      <w:r>
        <w:rPr>
          <w:rStyle w:val="not-translated-para"/>
        </w:rPr>
        <w:t>TABLE 18</w:t>
      </w:r>
      <w:r>
        <w:rPr>
          <w:rStyle w:val="not-translated-para"/>
        </w:rPr>
        <w:t xml:space="preserve"> </w:t>
      </w:r>
    </w:p>
    <w:p w:rsidR="00000000" w:rsidRDefault="00791F94">
      <w:pPr>
        <w:spacing w:after="0" w:line="256" w:lineRule="auto"/>
        <w:ind w:left="65" w:firstLine="0"/>
        <w:jc w:val="center"/>
      </w:pPr>
      <w:r>
        <w:t> </w:t>
      </w:r>
    </w:p>
    <w:p w:rsidR="00000000" w:rsidRDefault="00791F94">
      <w:pPr>
        <w:spacing w:after="9"/>
        <w:ind w:left="730" w:right="719"/>
        <w:jc w:val="center"/>
      </w:pPr>
      <w:r>
        <w:rPr>
          <w:rStyle w:val="not-translated-para"/>
        </w:rPr>
        <w:t>SINGLE LABORATORY PAH ANALYSIS DATA FROM:</w:t>
      </w:r>
      <w:r>
        <w:rPr>
          <w:rStyle w:val="not-translated-para"/>
        </w:rPr>
        <w:t xml:space="preserve"> </w:t>
      </w:r>
    </w:p>
    <w:p w:rsidR="00000000" w:rsidRDefault="00791F94">
      <w:pPr>
        <w:pStyle w:val="1"/>
        <w:ind w:left="730" w:right="718"/>
      </w:pPr>
      <w:r>
        <w:rPr>
          <w:rStyle w:val="not-translated-para"/>
        </w:rPr>
        <w:t>A REAL SOIL CONTAMINATED WITH CREOSOTE, USING METHOD 3546 (MICROWAVE EXTRACTION)</w:t>
      </w:r>
      <w:r>
        <w:rPr>
          <w:rStyle w:val="not-translated-para"/>
        </w:rPr>
        <w:t xml:space="preserve"> </w:t>
      </w:r>
    </w:p>
    <w:p w:rsidR="00000000" w:rsidRDefault="00791F94">
      <w:pPr>
        <w:spacing w:after="0" w:line="256" w:lineRule="auto"/>
        <w:ind w:left="65" w:firstLine="0"/>
        <w:jc w:val="center"/>
      </w:pPr>
      <w:r>
        <w:t> </w:t>
      </w:r>
    </w:p>
    <w:tbl>
      <w:tblPr>
        <w:tblW w:w="9410" w:type="dxa"/>
        <w:tblInd w:w="58" w:type="dxa"/>
        <w:tblCellMar>
          <w:left w:w="0" w:type="dxa"/>
          <w:right w:w="0" w:type="dxa"/>
        </w:tblCellMar>
        <w:tblLook w:val="04A0" w:firstRow="1" w:lastRow="0" w:firstColumn="1" w:lastColumn="0" w:noHBand="0" w:noVBand="1"/>
      </w:tblPr>
      <w:tblGrid>
        <w:gridCol w:w="3655"/>
        <w:gridCol w:w="2436"/>
        <w:gridCol w:w="1152"/>
        <w:gridCol w:w="2167"/>
      </w:tblGrid>
      <w:tr w:rsidR="00000000">
        <w:trPr>
          <w:trHeight w:val="468"/>
        </w:trPr>
        <w:tc>
          <w:tcPr>
            <w:tcW w:w="3655" w:type="dxa"/>
            <w:tcBorders>
              <w:top w:val="double" w:sz="4" w:space="0" w:color="000000"/>
              <w:left w:val="nil"/>
              <w:bottom w:val="single" w:sz="8" w:space="0" w:color="000000"/>
              <w:right w:val="nil"/>
            </w:tcBorders>
            <w:tcMar>
              <w:top w:w="77" w:type="dxa"/>
              <w:left w:w="0" w:type="dxa"/>
              <w:bottom w:w="0" w:type="dxa"/>
              <w:right w:w="47" w:type="dxa"/>
            </w:tcMar>
            <w:vAlign w:val="center"/>
            <w:hideMark/>
          </w:tcPr>
          <w:p w:rsidR="00000000" w:rsidRDefault="00791F94">
            <w:pPr>
              <w:spacing w:after="0" w:line="256" w:lineRule="auto"/>
              <w:ind w:left="122" w:firstLine="0"/>
            </w:pPr>
            <w:r>
              <w:rPr>
                <w:rStyle w:val="not-translated-para"/>
              </w:rPr>
              <w:t>Compound</w:t>
            </w:r>
            <w:r>
              <w:rPr>
                <w:rStyle w:val="not-translated-para"/>
              </w:rPr>
              <w:t xml:space="preserve"> </w:t>
            </w:r>
          </w:p>
        </w:tc>
        <w:tc>
          <w:tcPr>
            <w:tcW w:w="2436" w:type="dxa"/>
            <w:tcBorders>
              <w:top w:val="double" w:sz="4" w:space="0" w:color="000000"/>
              <w:left w:val="nil"/>
              <w:bottom w:val="single" w:sz="8" w:space="0" w:color="000000"/>
              <w:right w:val="nil"/>
            </w:tcBorders>
            <w:tcMar>
              <w:top w:w="77" w:type="dxa"/>
              <w:left w:w="0" w:type="dxa"/>
              <w:bottom w:w="0" w:type="dxa"/>
              <w:right w:w="47" w:type="dxa"/>
            </w:tcMar>
            <w:vAlign w:val="center"/>
            <w:hideMark/>
          </w:tcPr>
          <w:p w:rsidR="00000000" w:rsidRDefault="00791F94">
            <w:pPr>
              <w:spacing w:after="0" w:line="256" w:lineRule="auto"/>
              <w:ind w:left="0" w:firstLine="0"/>
            </w:pPr>
            <w:r>
              <w:rPr>
                <w:rStyle w:val="not-translated-para"/>
              </w:rPr>
              <w:t>Concentration (µg/kg)</w:t>
            </w:r>
            <w:r>
              <w:rPr>
                <w:rStyle w:val="not-translated-para"/>
              </w:rPr>
              <w:t xml:space="preserve"> </w:t>
            </w:r>
          </w:p>
        </w:tc>
        <w:tc>
          <w:tcPr>
            <w:tcW w:w="1152" w:type="dxa"/>
            <w:tcBorders>
              <w:top w:val="double" w:sz="4" w:space="0" w:color="000000"/>
              <w:left w:val="nil"/>
              <w:bottom w:val="single" w:sz="8" w:space="0" w:color="000000"/>
              <w:right w:val="nil"/>
            </w:tcBorders>
            <w:tcMar>
              <w:top w:w="77" w:type="dxa"/>
              <w:left w:w="0" w:type="dxa"/>
              <w:bottom w:w="0" w:type="dxa"/>
              <w:right w:w="47" w:type="dxa"/>
            </w:tcMar>
            <w:vAlign w:val="center"/>
            <w:hideMark/>
          </w:tcPr>
          <w:p w:rsidR="00000000" w:rsidRDefault="00791F94">
            <w:pPr>
              <w:spacing w:after="0" w:line="256" w:lineRule="auto"/>
              <w:ind w:left="0" w:firstLine="0"/>
            </w:pPr>
            <w:r>
              <w:rPr>
                <w:rStyle w:val="not-translated-para"/>
              </w:rPr>
              <w:t>RSD (%)</w:t>
            </w:r>
            <w:r>
              <w:rPr>
                <w:rStyle w:val="not-translated-para"/>
              </w:rPr>
              <w:t xml:space="preserve"> </w:t>
            </w:r>
          </w:p>
        </w:tc>
        <w:tc>
          <w:tcPr>
            <w:tcW w:w="2167" w:type="dxa"/>
            <w:tcBorders>
              <w:top w:val="double" w:sz="4" w:space="0" w:color="000000"/>
              <w:left w:val="nil"/>
              <w:bottom w:val="single" w:sz="8" w:space="0" w:color="000000"/>
              <w:right w:val="nil"/>
            </w:tcBorders>
            <w:tcMar>
              <w:top w:w="77" w:type="dxa"/>
              <w:left w:w="0" w:type="dxa"/>
              <w:bottom w:w="0" w:type="dxa"/>
              <w:right w:w="47" w:type="dxa"/>
            </w:tcMar>
            <w:vAlign w:val="center"/>
            <w:hideMark/>
          </w:tcPr>
          <w:p w:rsidR="00000000" w:rsidRDefault="00791F94">
            <w:pPr>
              <w:spacing w:after="0" w:line="256" w:lineRule="auto"/>
              <w:ind w:left="0" w:firstLine="0"/>
              <w:jc w:val="both"/>
            </w:pPr>
            <w:r>
              <w:rPr>
                <w:rStyle w:val="not-translated-para"/>
              </w:rPr>
              <w:t>REAC values (µg/kg)</w:t>
            </w:r>
            <w:r>
              <w:rPr>
                <w:rStyle w:val="not-translated-para"/>
              </w:rPr>
              <w:t xml:space="preserve"> </w:t>
            </w:r>
          </w:p>
        </w:tc>
      </w:tr>
      <w:tr w:rsidR="00000000">
        <w:trPr>
          <w:trHeight w:val="387"/>
        </w:trPr>
        <w:tc>
          <w:tcPr>
            <w:tcW w:w="3655" w:type="dxa"/>
            <w:tcBorders>
              <w:top w:val="nil"/>
              <w:left w:val="nil"/>
              <w:bottom w:val="nil"/>
              <w:right w:val="nil"/>
            </w:tcBorders>
            <w:tcMar>
              <w:top w:w="77" w:type="dxa"/>
              <w:left w:w="0" w:type="dxa"/>
              <w:bottom w:w="0" w:type="dxa"/>
              <w:right w:w="47" w:type="dxa"/>
            </w:tcMar>
            <w:hideMark/>
          </w:tcPr>
          <w:p w:rsidR="00000000" w:rsidRDefault="00791F94">
            <w:pPr>
              <w:spacing w:after="0" w:line="256" w:lineRule="auto"/>
              <w:ind w:left="122" w:firstLine="0"/>
            </w:pPr>
            <w:r>
              <w:rPr>
                <w:rStyle w:val="not-translated-para"/>
              </w:rPr>
              <w:t>Naphthalene</w:t>
            </w:r>
            <w:r>
              <w:rPr>
                <w:rStyle w:val="not-translated-para"/>
              </w:rPr>
              <w:t xml:space="preserve"> </w:t>
            </w:r>
          </w:p>
        </w:tc>
        <w:tc>
          <w:tcPr>
            <w:tcW w:w="2436" w:type="dxa"/>
            <w:tcBorders>
              <w:top w:val="nil"/>
              <w:left w:val="nil"/>
              <w:bottom w:val="nil"/>
              <w:right w:val="nil"/>
            </w:tcBorders>
            <w:tcMar>
              <w:top w:w="77" w:type="dxa"/>
              <w:left w:w="0" w:type="dxa"/>
              <w:bottom w:w="0" w:type="dxa"/>
              <w:right w:w="47" w:type="dxa"/>
            </w:tcMar>
            <w:hideMark/>
          </w:tcPr>
          <w:p w:rsidR="00000000" w:rsidRDefault="00791F94">
            <w:pPr>
              <w:spacing w:after="0" w:line="256" w:lineRule="auto"/>
              <w:ind w:left="691" w:firstLine="0"/>
            </w:pPr>
            <w:r>
              <w:t xml:space="preserve">2,170 </w:t>
            </w:r>
          </w:p>
        </w:tc>
        <w:tc>
          <w:tcPr>
            <w:tcW w:w="1152" w:type="dxa"/>
            <w:tcBorders>
              <w:top w:val="nil"/>
              <w:left w:val="nil"/>
              <w:bottom w:val="nil"/>
              <w:right w:val="nil"/>
            </w:tcBorders>
            <w:tcMar>
              <w:top w:w="77" w:type="dxa"/>
              <w:left w:w="0" w:type="dxa"/>
              <w:bottom w:w="0" w:type="dxa"/>
              <w:right w:w="47" w:type="dxa"/>
            </w:tcMar>
            <w:hideMark/>
          </w:tcPr>
          <w:p w:rsidR="00000000" w:rsidRDefault="00791F94">
            <w:pPr>
              <w:spacing w:after="0" w:line="256" w:lineRule="auto"/>
              <w:ind w:left="170" w:firstLine="0"/>
            </w:pPr>
            <w:r>
              <w:t xml:space="preserve">12.4 </w:t>
            </w:r>
          </w:p>
        </w:tc>
        <w:tc>
          <w:tcPr>
            <w:tcW w:w="2167" w:type="dxa"/>
            <w:tcBorders>
              <w:top w:val="nil"/>
              <w:left w:val="nil"/>
              <w:bottom w:val="nil"/>
              <w:right w:val="nil"/>
            </w:tcBorders>
            <w:tcMar>
              <w:top w:w="77" w:type="dxa"/>
              <w:left w:w="0" w:type="dxa"/>
              <w:bottom w:w="0" w:type="dxa"/>
              <w:right w:w="47" w:type="dxa"/>
            </w:tcMar>
            <w:hideMark/>
          </w:tcPr>
          <w:p w:rsidR="00000000" w:rsidRDefault="00791F94">
            <w:pPr>
              <w:spacing w:after="0" w:line="256" w:lineRule="auto"/>
              <w:ind w:left="0" w:right="129" w:firstLine="0"/>
              <w:jc w:val="center"/>
            </w:pPr>
            <w:r>
              <w:t xml:space="preserve">710,000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2-Methylnaphthalene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28,710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3.1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1-Methylnaphthalene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33,180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2.4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Biphenyl</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13,440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6.0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2,6-Dimethylnaphthalene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52,990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3.8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16,320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3.1 </w:t>
            </w:r>
          </w:p>
        </w:tc>
        <w:tc>
          <w:tcPr>
            <w:tcW w:w="2167" w:type="dxa"/>
            <w:tcMar>
              <w:top w:w="77" w:type="dxa"/>
              <w:left w:w="0" w:type="dxa"/>
              <w:bottom w:w="0" w:type="dxa"/>
              <w:right w:w="47" w:type="dxa"/>
            </w:tcMar>
            <w:hideMark/>
          </w:tcPr>
          <w:p w:rsidR="00000000" w:rsidRDefault="00791F94">
            <w:pPr>
              <w:spacing w:after="0" w:line="256" w:lineRule="auto"/>
              <w:ind w:left="0" w:right="127" w:firstLine="0"/>
              <w:jc w:val="center"/>
            </w:pPr>
            <w:r>
              <w:t xml:space="preserve">21,000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801,210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6.0 </w:t>
            </w:r>
          </w:p>
        </w:tc>
        <w:tc>
          <w:tcPr>
            <w:tcW w:w="2167" w:type="dxa"/>
            <w:tcMar>
              <w:top w:w="77" w:type="dxa"/>
              <w:left w:w="0" w:type="dxa"/>
              <w:bottom w:w="0" w:type="dxa"/>
              <w:right w:w="47" w:type="dxa"/>
            </w:tcMar>
            <w:hideMark/>
          </w:tcPr>
          <w:p w:rsidR="00000000" w:rsidRDefault="00791F94">
            <w:pPr>
              <w:spacing w:after="0" w:line="256" w:lineRule="auto"/>
              <w:ind w:left="0" w:right="127" w:firstLine="0"/>
              <w:jc w:val="center"/>
            </w:pPr>
            <w:r>
              <w:t xml:space="preserve">1,700,000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789,980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3.4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990,000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478" w:firstLine="0"/>
            </w:pPr>
            <w:r>
              <w:t xml:space="preserve">1,627,480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0.7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3,300,00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346,010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4.0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360,000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Benzo(a)anthracene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300,380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2.7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310,000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478" w:firstLine="0"/>
            </w:pPr>
            <w:r>
              <w:t xml:space="preserve">1,331,690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1.6 </w:t>
            </w:r>
          </w:p>
        </w:tc>
        <w:tc>
          <w:tcPr>
            <w:tcW w:w="2167" w:type="dxa"/>
            <w:tcMar>
              <w:top w:w="77" w:type="dxa"/>
              <w:left w:w="0" w:type="dxa"/>
              <w:bottom w:w="0" w:type="dxa"/>
              <w:right w:w="47" w:type="dxa"/>
            </w:tcMar>
            <w:hideMark/>
          </w:tcPr>
          <w:p w:rsidR="00000000" w:rsidRDefault="00791F94">
            <w:pPr>
              <w:spacing w:after="0" w:line="256" w:lineRule="auto"/>
              <w:ind w:left="0" w:right="127" w:firstLine="0"/>
              <w:jc w:val="center"/>
            </w:pPr>
            <w:r>
              <w:t xml:space="preserve">1,600,000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478" w:firstLine="0"/>
            </w:pPr>
            <w:r>
              <w:t xml:space="preserve">1,037,710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3.0 </w:t>
            </w:r>
          </w:p>
        </w:tc>
        <w:tc>
          <w:tcPr>
            <w:tcW w:w="2167" w:type="dxa"/>
            <w:tcMar>
              <w:top w:w="77" w:type="dxa"/>
              <w:left w:w="0" w:type="dxa"/>
              <w:bottom w:w="0" w:type="dxa"/>
              <w:right w:w="47" w:type="dxa"/>
            </w:tcMar>
            <w:hideMark/>
          </w:tcPr>
          <w:p w:rsidR="00000000" w:rsidRDefault="00791F94">
            <w:pPr>
              <w:spacing w:after="0" w:line="256" w:lineRule="auto"/>
              <w:ind w:left="0" w:right="127" w:firstLine="0"/>
              <w:jc w:val="center"/>
            </w:pPr>
            <w:r>
              <w:t xml:space="preserve">1,100,000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293,200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3.4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320,000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152,000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3.8 </w:t>
            </w:r>
          </w:p>
        </w:tc>
        <w:tc>
          <w:tcPr>
            <w:tcW w:w="2167" w:type="dxa"/>
            <w:tcMar>
              <w:top w:w="77" w:type="dxa"/>
              <w:left w:w="0" w:type="dxa"/>
              <w:bottom w:w="0" w:type="dxa"/>
              <w:right w:w="47" w:type="dxa"/>
            </w:tcMar>
            <w:hideMark/>
          </w:tcPr>
          <w:p w:rsidR="00000000" w:rsidRDefault="00791F94">
            <w:pPr>
              <w:spacing w:after="0" w:line="256" w:lineRule="auto"/>
              <w:ind w:left="0" w:right="130" w:firstLine="0"/>
              <w:jc w:val="center"/>
            </w:pPr>
            <w:r>
              <w:t xml:space="preserve">140,000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127,740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3.6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130,000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Benzo(e)pyrene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87,610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3.9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569" w:firstLine="0"/>
            </w:pPr>
            <w:r>
              <w:t xml:space="preserve">128,330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3.9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t xml:space="preserve">110,000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Perylene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35,260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4.3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63,900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5.0 </w:t>
            </w:r>
          </w:p>
        </w:tc>
        <w:tc>
          <w:tcPr>
            <w:tcW w:w="2167" w:type="dxa"/>
            <w:tcMar>
              <w:top w:w="77" w:type="dxa"/>
              <w:left w:w="0" w:type="dxa"/>
              <w:bottom w:w="0" w:type="dxa"/>
              <w:right w:w="47" w:type="dxa"/>
            </w:tcMar>
            <w:hideMark/>
          </w:tcPr>
          <w:p w:rsidR="00000000" w:rsidRDefault="00791F94">
            <w:pPr>
              <w:spacing w:after="0" w:line="256" w:lineRule="auto"/>
              <w:ind w:left="0" w:right="127" w:firstLine="0"/>
              <w:jc w:val="center"/>
            </w:pPr>
            <w:r>
              <w:t xml:space="preserve">25,000 </w:t>
            </w:r>
          </w:p>
        </w:tc>
      </w:tr>
      <w:tr w:rsidR="00000000">
        <w:trPr>
          <w:trHeight w:val="360"/>
        </w:trPr>
        <w:tc>
          <w:tcPr>
            <w:tcW w:w="3655" w:type="dxa"/>
            <w:tcMar>
              <w:top w:w="77" w:type="dxa"/>
              <w:left w:w="0" w:type="dxa"/>
              <w:bottom w:w="0" w:type="dxa"/>
              <w:right w:w="47" w:type="dxa"/>
            </w:tcMar>
            <w:hideMark/>
          </w:tcPr>
          <w:p w:rsidR="00000000" w:rsidRDefault="00791F94">
            <w:pPr>
              <w:spacing w:after="0" w:line="256" w:lineRule="auto"/>
              <w:ind w:left="122" w:firstLine="0"/>
            </w:pPr>
            <w:r>
              <w:rPr>
                <w:rStyle w:val="not-translated-para"/>
              </w:rPr>
              <w:t>Dibenz(a,h)anthracene</w:t>
            </w:r>
            <w:r>
              <w:rPr>
                <w:rStyle w:val="not-translated-para"/>
              </w:rPr>
              <w:t xml:space="preserve"> </w:t>
            </w:r>
          </w:p>
        </w:tc>
        <w:tc>
          <w:tcPr>
            <w:tcW w:w="2436" w:type="dxa"/>
            <w:tcMar>
              <w:top w:w="77" w:type="dxa"/>
              <w:left w:w="0" w:type="dxa"/>
              <w:bottom w:w="0" w:type="dxa"/>
              <w:right w:w="47" w:type="dxa"/>
            </w:tcMar>
            <w:hideMark/>
          </w:tcPr>
          <w:p w:rsidR="00000000" w:rsidRDefault="00791F94">
            <w:pPr>
              <w:spacing w:after="0" w:line="256" w:lineRule="auto"/>
              <w:ind w:left="631" w:firstLine="0"/>
            </w:pPr>
            <w:r>
              <w:t xml:space="preserve">17,290 </w:t>
            </w:r>
          </w:p>
        </w:tc>
        <w:tc>
          <w:tcPr>
            <w:tcW w:w="1152" w:type="dxa"/>
            <w:tcMar>
              <w:top w:w="77" w:type="dxa"/>
              <w:left w:w="0" w:type="dxa"/>
              <w:bottom w:w="0" w:type="dxa"/>
              <w:right w:w="47" w:type="dxa"/>
            </w:tcMar>
            <w:hideMark/>
          </w:tcPr>
          <w:p w:rsidR="00000000" w:rsidRDefault="00791F94">
            <w:pPr>
              <w:spacing w:after="0" w:line="256" w:lineRule="auto"/>
              <w:ind w:left="230" w:firstLine="0"/>
            </w:pPr>
            <w:r>
              <w:t xml:space="preserve">6.9 </w:t>
            </w:r>
          </w:p>
        </w:tc>
        <w:tc>
          <w:tcPr>
            <w:tcW w:w="2167" w:type="dxa"/>
            <w:tcMar>
              <w:top w:w="77" w:type="dxa"/>
              <w:left w:w="0" w:type="dxa"/>
              <w:bottom w:w="0" w:type="dxa"/>
              <w:right w:w="47" w:type="dxa"/>
            </w:tcMar>
            <w:hideMark/>
          </w:tcPr>
          <w:p w:rsidR="00000000" w:rsidRDefault="00791F94">
            <w:pPr>
              <w:spacing w:after="0" w:line="256" w:lineRule="auto"/>
              <w:ind w:left="0" w:right="129" w:firstLine="0"/>
              <w:jc w:val="center"/>
            </w:pPr>
            <w:r>
              <w:rPr>
                <w:rStyle w:val="not-translated-para"/>
              </w:rPr>
              <w:t>N/R</w:t>
            </w:r>
            <w:r>
              <w:rPr>
                <w:rStyle w:val="not-translated-para"/>
              </w:rPr>
              <w:t xml:space="preserve"> </w:t>
            </w:r>
          </w:p>
        </w:tc>
      </w:tr>
      <w:tr w:rsidR="00000000">
        <w:trPr>
          <w:trHeight w:val="715"/>
        </w:trPr>
        <w:tc>
          <w:tcPr>
            <w:tcW w:w="9410" w:type="dxa"/>
            <w:gridSpan w:val="4"/>
            <w:tcBorders>
              <w:top w:val="nil"/>
              <w:left w:val="nil"/>
              <w:bottom w:val="double" w:sz="4" w:space="0" w:color="000000"/>
              <w:right w:val="nil"/>
            </w:tcBorders>
            <w:tcMar>
              <w:top w:w="77" w:type="dxa"/>
              <w:left w:w="0" w:type="dxa"/>
              <w:bottom w:w="0" w:type="dxa"/>
              <w:right w:w="47" w:type="dxa"/>
            </w:tcMar>
            <w:hideMark/>
          </w:tcPr>
          <w:p w:rsidR="00000000" w:rsidRDefault="00791F94">
            <w:pPr>
              <w:spacing w:after="113" w:line="256" w:lineRule="auto"/>
              <w:ind w:left="0" w:firstLine="0"/>
            </w:pPr>
            <w:r>
              <w:rPr>
                <w:rStyle w:val="not-translated-para"/>
              </w:rPr>
              <w:t>Benzo(g,h,i)perylene 42,270 6.9 20,000</w:t>
            </w:r>
            <w:r>
              <w:rPr>
                <w:rStyle w:val="not-translated-para"/>
              </w:rPr>
              <w:t xml:space="preserve"> </w:t>
            </w:r>
          </w:p>
          <w:p w:rsidR="00000000" w:rsidRDefault="00791F94">
            <w:pPr>
              <w:spacing w:after="0" w:line="256" w:lineRule="auto"/>
              <w:ind w:left="0" w:firstLine="0"/>
              <w:jc w:val="right"/>
            </w:pPr>
            <w:r>
              <w:t>                      </w:t>
            </w:r>
          </w:p>
        </w:tc>
      </w:tr>
    </w:tbl>
    <w:p w:rsidR="00000000" w:rsidRDefault="00791F94">
      <w:pPr>
        <w:spacing w:after="0" w:line="256" w:lineRule="auto"/>
        <w:ind w:left="65" w:firstLine="0"/>
        <w:jc w:val="center"/>
      </w:pPr>
      <w:r>
        <w:t> </w:t>
      </w:r>
    </w:p>
    <w:p w:rsidR="00000000" w:rsidRDefault="00791F94">
      <w:r>
        <w:rPr>
          <w:rStyle w:val="not-translated-para"/>
        </w:rPr>
        <w:t>n = 4</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Soil samples obtained from U.S. EPA Emergency Response Center archive bank through their</w:t>
      </w:r>
      <w:r>
        <w:rPr>
          <w:rStyle w:val="not-translated-para"/>
        </w:rPr>
        <w:t xml:space="preserve"> </w:t>
      </w:r>
    </w:p>
    <w:p w:rsidR="00000000" w:rsidRDefault="00791F94">
      <w:r>
        <w:rPr>
          <w:rStyle w:val="not-translated-para"/>
        </w:rPr>
        <w:t>Response Engineering and Analytical Contract (REAC) laboratory (Edison, NJ). The standard Soxhlet extraction procedures were performed by REAC three years earlier; th</w:t>
      </w:r>
      <w:r>
        <w:rPr>
          <w:rStyle w:val="not-translated-para"/>
        </w:rPr>
        <w:t>is long storage period is believed to account for the low naphthalene recovery data in the present study.</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REAC data labeled N/R = not reported</w:t>
      </w:r>
      <w:r>
        <w:rPr>
          <w:rStyle w:val="not-translated-para"/>
        </w:rPr>
        <w:t xml:space="preserve"> </w:t>
      </w:r>
    </w:p>
    <w:p w:rsidR="00000000" w:rsidRDefault="00791F94">
      <w:pPr>
        <w:spacing w:after="9"/>
        <w:ind w:left="1505"/>
        <w:jc w:val="center"/>
      </w:pPr>
      <w:r>
        <w:br w:type="page"/>
      </w:r>
      <w:r>
        <w:rPr>
          <w:rStyle w:val="not-translated-para"/>
        </w:rPr>
        <w:t>TABLE 19</w:t>
      </w:r>
      <w:r>
        <w:rPr>
          <w:rStyle w:val="not-translated-para"/>
        </w:rPr>
        <w:t xml:space="preserve"> </w:t>
      </w:r>
    </w:p>
    <w:p w:rsidR="00000000" w:rsidRDefault="00791F94">
      <w:pPr>
        <w:spacing w:after="233" w:line="256" w:lineRule="auto"/>
        <w:ind w:left="1554" w:firstLine="0"/>
        <w:jc w:val="center"/>
      </w:pPr>
      <w:r>
        <w:t> </w:t>
      </w:r>
    </w:p>
    <w:p w:rsidR="00000000" w:rsidRDefault="00791F94">
      <w:pPr>
        <w:pStyle w:val="1"/>
        <w:ind w:right="-13"/>
        <w:jc w:val="right"/>
      </w:pPr>
      <w:r>
        <w:rPr>
          <w:rStyle w:val="not-translated-para"/>
        </w:rPr>
        <w:t>HS-5 MARINE SEDIMENT MATERIALS, USING METHOD 3546 (MICROWAVE EXTRACTION)</w:t>
      </w:r>
      <w:r>
        <w:rPr>
          <w:rStyle w:val="not-translated-para"/>
        </w:rPr>
        <w:t xml:space="preserve"> </w:t>
      </w:r>
    </w:p>
    <w:p w:rsidR="00000000" w:rsidRDefault="00791F94">
      <w:pPr>
        <w:spacing w:after="0" w:line="256" w:lineRule="auto"/>
        <w:ind w:left="1554" w:firstLine="0"/>
        <w:jc w:val="center"/>
      </w:pPr>
      <w:r>
        <w:t> </w:t>
      </w:r>
    </w:p>
    <w:tbl>
      <w:tblPr>
        <w:tblW w:w="7483" w:type="dxa"/>
        <w:tblInd w:w="970" w:type="dxa"/>
        <w:tblCellMar>
          <w:left w:w="0" w:type="dxa"/>
          <w:right w:w="0" w:type="dxa"/>
        </w:tblCellMar>
        <w:tblLook w:val="04A0" w:firstRow="1" w:lastRow="0" w:firstColumn="1" w:lastColumn="0" w:noHBand="0" w:noVBand="1"/>
      </w:tblPr>
      <w:tblGrid>
        <w:gridCol w:w="3518"/>
        <w:gridCol w:w="1229"/>
        <w:gridCol w:w="1685"/>
        <w:gridCol w:w="1051"/>
      </w:tblGrid>
      <w:tr w:rsidR="00000000">
        <w:trPr>
          <w:trHeight w:val="1054"/>
        </w:trPr>
        <w:tc>
          <w:tcPr>
            <w:tcW w:w="3518" w:type="dxa"/>
            <w:tcBorders>
              <w:top w:val="double" w:sz="4" w:space="0" w:color="000000"/>
              <w:left w:val="nil"/>
              <w:bottom w:val="single" w:sz="8" w:space="0" w:color="000000"/>
              <w:right w:val="nil"/>
            </w:tcBorders>
            <w:tcMar>
              <w:top w:w="77" w:type="dxa"/>
              <w:left w:w="0" w:type="dxa"/>
              <w:bottom w:w="0" w:type="dxa"/>
              <w:right w:w="61" w:type="dxa"/>
            </w:tcMar>
            <w:hideMark/>
          </w:tcPr>
          <w:p w:rsidR="00000000" w:rsidRDefault="00791F94">
            <w:pPr>
              <w:spacing w:after="0" w:line="256" w:lineRule="auto"/>
              <w:ind w:left="127" w:firstLine="0"/>
            </w:pPr>
            <w:r>
              <w:rPr>
                <w:rStyle w:val="not-translated-para"/>
              </w:rPr>
              <w:t>Compound</w:t>
            </w:r>
            <w:r>
              <w:rPr>
                <w:rStyle w:val="not-translated-para"/>
              </w:rPr>
              <w:t xml:space="preserve"> </w:t>
            </w:r>
          </w:p>
        </w:tc>
        <w:tc>
          <w:tcPr>
            <w:tcW w:w="1229" w:type="dxa"/>
            <w:tcBorders>
              <w:top w:val="double" w:sz="4" w:space="0" w:color="000000"/>
              <w:left w:val="nil"/>
              <w:bottom w:val="single" w:sz="8" w:space="0" w:color="000000"/>
              <w:right w:val="nil"/>
            </w:tcBorders>
            <w:tcMar>
              <w:top w:w="77" w:type="dxa"/>
              <w:left w:w="0" w:type="dxa"/>
              <w:bottom w:w="0" w:type="dxa"/>
              <w:right w:w="61" w:type="dxa"/>
            </w:tcMar>
            <w:vAlign w:val="center"/>
            <w:hideMark/>
          </w:tcPr>
          <w:p w:rsidR="00000000" w:rsidRDefault="00791F94">
            <w:pPr>
              <w:spacing w:after="0" w:line="256" w:lineRule="auto"/>
              <w:ind w:left="0" w:firstLine="0"/>
            </w:pPr>
            <w:r>
              <w:rPr>
                <w:rStyle w:val="not-translated-para"/>
              </w:rPr>
              <w:t>Certified</w:t>
            </w:r>
            <w:r>
              <w:rPr>
                <w:rStyle w:val="not-translated-para"/>
              </w:rPr>
              <w:t xml:space="preserve"> </w:t>
            </w:r>
          </w:p>
          <w:p w:rsidR="00000000" w:rsidRDefault="00791F94">
            <w:pPr>
              <w:spacing w:after="0" w:line="256" w:lineRule="auto"/>
              <w:ind w:left="127" w:firstLine="0"/>
            </w:pPr>
            <w:r>
              <w:rPr>
                <w:rStyle w:val="not-translated-para"/>
              </w:rPr>
              <w:t>Value</w:t>
            </w:r>
            <w:r>
              <w:rPr>
                <w:rStyle w:val="not-translated-para"/>
              </w:rPr>
              <w:t xml:space="preserve"> </w:t>
            </w:r>
          </w:p>
          <w:p w:rsidR="00000000" w:rsidRDefault="00791F94">
            <w:pPr>
              <w:spacing w:after="0" w:line="256" w:lineRule="auto"/>
              <w:ind w:left="65" w:firstLine="0"/>
            </w:pPr>
            <w:r>
              <w:rPr>
                <w:rStyle w:val="not-translated-para"/>
              </w:rPr>
              <w:t>(µg/kg)</w:t>
            </w:r>
            <w:r>
              <w:rPr>
                <w:rStyle w:val="not-translated-para"/>
              </w:rPr>
              <w:t xml:space="preserve"> </w:t>
            </w:r>
          </w:p>
        </w:tc>
        <w:tc>
          <w:tcPr>
            <w:tcW w:w="1685" w:type="dxa"/>
            <w:tcBorders>
              <w:top w:val="double" w:sz="4" w:space="0" w:color="000000"/>
              <w:left w:val="nil"/>
              <w:bottom w:val="single" w:sz="8" w:space="0" w:color="000000"/>
              <w:right w:val="nil"/>
            </w:tcBorders>
            <w:tcMar>
              <w:top w:w="77" w:type="dxa"/>
              <w:left w:w="0" w:type="dxa"/>
              <w:bottom w:w="0" w:type="dxa"/>
              <w:right w:w="61" w:type="dxa"/>
            </w:tcMar>
            <w:vAlign w:val="center"/>
            <w:hideMark/>
          </w:tcPr>
          <w:p w:rsidR="00000000" w:rsidRDefault="00791F94">
            <w:pPr>
              <w:spacing w:after="0" w:line="256" w:lineRule="auto"/>
              <w:ind w:left="154" w:firstLine="0"/>
            </w:pPr>
            <w:r>
              <w:rPr>
                <w:rStyle w:val="not-translated-para"/>
              </w:rPr>
              <w:t>Confidence</w:t>
            </w:r>
            <w:r>
              <w:rPr>
                <w:rStyle w:val="not-translated-para"/>
              </w:rPr>
              <w:t xml:space="preserve"> </w:t>
            </w:r>
          </w:p>
          <w:p w:rsidR="00000000" w:rsidRDefault="00791F94">
            <w:pPr>
              <w:spacing w:after="0" w:line="256" w:lineRule="auto"/>
              <w:ind w:left="351" w:firstLine="0"/>
            </w:pPr>
            <w:r>
              <w:rPr>
                <w:rStyle w:val="not-translated-para"/>
              </w:rPr>
              <w:t>Interval</w:t>
            </w:r>
            <w:r>
              <w:rPr>
                <w:rStyle w:val="not-translated-para"/>
              </w:rPr>
              <w:t xml:space="preserve"> </w:t>
            </w:r>
          </w:p>
          <w:p w:rsidR="00000000" w:rsidRDefault="00791F94">
            <w:pPr>
              <w:spacing w:after="0" w:line="256" w:lineRule="auto"/>
              <w:ind w:left="367" w:firstLine="0"/>
            </w:pPr>
            <w:r>
              <w:rPr>
                <w:rStyle w:val="not-translated-para"/>
              </w:rPr>
              <w:t>(µg/kg)</w:t>
            </w:r>
            <w:r>
              <w:rPr>
                <w:rStyle w:val="not-translated-para"/>
              </w:rPr>
              <w:t xml:space="preserve"> </w:t>
            </w:r>
          </w:p>
        </w:tc>
        <w:tc>
          <w:tcPr>
            <w:tcW w:w="1051" w:type="dxa"/>
            <w:tcBorders>
              <w:top w:val="double" w:sz="4" w:space="0" w:color="000000"/>
              <w:left w:val="nil"/>
              <w:bottom w:val="single" w:sz="8" w:space="0" w:color="000000"/>
              <w:right w:val="nil"/>
            </w:tcBorders>
            <w:tcMar>
              <w:top w:w="77" w:type="dxa"/>
              <w:left w:w="0" w:type="dxa"/>
              <w:bottom w:w="0" w:type="dxa"/>
              <w:right w:w="61" w:type="dxa"/>
            </w:tcMar>
            <w:hideMark/>
          </w:tcPr>
          <w:p w:rsidR="00000000" w:rsidRDefault="00791F94">
            <w:pPr>
              <w:spacing w:after="0" w:line="256" w:lineRule="auto"/>
              <w:ind w:left="293" w:hanging="293"/>
            </w:pPr>
            <w:r>
              <w:rPr>
                <w:rStyle w:val="not-translated-para"/>
              </w:rPr>
              <w:t>Recovery (%)</w:t>
            </w:r>
            <w:r>
              <w:rPr>
                <w:rStyle w:val="not-translated-para"/>
              </w:rPr>
              <w:t xml:space="preserve"> </w:t>
            </w:r>
          </w:p>
        </w:tc>
      </w:tr>
      <w:tr w:rsidR="00000000">
        <w:trPr>
          <w:trHeight w:val="404"/>
        </w:trPr>
        <w:tc>
          <w:tcPr>
            <w:tcW w:w="3518" w:type="dxa"/>
            <w:tcBorders>
              <w:top w:val="nil"/>
              <w:left w:val="nil"/>
              <w:bottom w:val="nil"/>
              <w:right w:val="nil"/>
            </w:tcBorders>
            <w:tcMar>
              <w:top w:w="77" w:type="dxa"/>
              <w:left w:w="0" w:type="dxa"/>
              <w:bottom w:w="0" w:type="dxa"/>
              <w:right w:w="61" w:type="dxa"/>
            </w:tcMar>
            <w:hideMark/>
          </w:tcPr>
          <w:p w:rsidR="00000000" w:rsidRDefault="00791F94">
            <w:pPr>
              <w:spacing w:after="0" w:line="256" w:lineRule="auto"/>
              <w:ind w:left="127" w:firstLine="0"/>
            </w:pPr>
            <w:r>
              <w:rPr>
                <w:rStyle w:val="not-translated-para"/>
              </w:rPr>
              <w:t>Naphthalene</w:t>
            </w:r>
            <w:r>
              <w:rPr>
                <w:rStyle w:val="not-translated-para"/>
              </w:rPr>
              <w:t xml:space="preserve"> </w:t>
            </w:r>
          </w:p>
        </w:tc>
        <w:tc>
          <w:tcPr>
            <w:tcW w:w="1229" w:type="dxa"/>
            <w:tcBorders>
              <w:top w:val="nil"/>
              <w:left w:val="nil"/>
              <w:bottom w:val="nil"/>
              <w:right w:val="nil"/>
            </w:tcBorders>
            <w:tcMar>
              <w:top w:w="77" w:type="dxa"/>
              <w:left w:w="0" w:type="dxa"/>
              <w:bottom w:w="0" w:type="dxa"/>
              <w:right w:w="61" w:type="dxa"/>
            </w:tcMar>
            <w:hideMark/>
          </w:tcPr>
          <w:p w:rsidR="00000000" w:rsidRDefault="00791F94">
            <w:pPr>
              <w:spacing w:after="0" w:line="256" w:lineRule="auto"/>
              <w:ind w:left="226" w:firstLine="0"/>
            </w:pPr>
            <w:r>
              <w:t xml:space="preserve">250 </w:t>
            </w:r>
          </w:p>
        </w:tc>
        <w:tc>
          <w:tcPr>
            <w:tcW w:w="1685" w:type="dxa"/>
            <w:tcBorders>
              <w:top w:val="nil"/>
              <w:left w:val="nil"/>
              <w:bottom w:val="nil"/>
              <w:right w:val="nil"/>
            </w:tcBorders>
            <w:tcMar>
              <w:top w:w="77" w:type="dxa"/>
              <w:left w:w="0" w:type="dxa"/>
              <w:bottom w:w="0" w:type="dxa"/>
              <w:right w:w="61" w:type="dxa"/>
            </w:tcMar>
            <w:hideMark/>
          </w:tcPr>
          <w:p w:rsidR="00000000" w:rsidRDefault="00791F94">
            <w:pPr>
              <w:spacing w:after="0" w:line="256" w:lineRule="auto"/>
              <w:ind w:left="247" w:firstLine="0"/>
            </w:pPr>
            <w:r>
              <w:t xml:space="preserve">180 - 320 </w:t>
            </w:r>
          </w:p>
        </w:tc>
        <w:tc>
          <w:tcPr>
            <w:tcW w:w="1051" w:type="dxa"/>
            <w:tcBorders>
              <w:top w:val="nil"/>
              <w:left w:val="nil"/>
              <w:bottom w:val="nil"/>
              <w:right w:val="nil"/>
            </w:tcBorders>
            <w:tcMar>
              <w:top w:w="77" w:type="dxa"/>
              <w:left w:w="0" w:type="dxa"/>
              <w:bottom w:w="0" w:type="dxa"/>
              <w:right w:w="61" w:type="dxa"/>
            </w:tcMar>
            <w:hideMark/>
          </w:tcPr>
          <w:p w:rsidR="00000000" w:rsidRDefault="00791F94">
            <w:pPr>
              <w:spacing w:after="0" w:line="256" w:lineRule="auto"/>
              <w:ind w:left="0" w:right="60" w:firstLine="0"/>
              <w:jc w:val="center"/>
            </w:pPr>
            <w:r>
              <w:t xml:space="preserve">76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226" w:firstLine="0"/>
            </w:pPr>
            <w:r>
              <w:t xml:space="preserve">150 </w:t>
            </w:r>
          </w:p>
        </w:tc>
        <w:tc>
          <w:tcPr>
            <w:tcW w:w="1685" w:type="dxa"/>
            <w:tcMar>
              <w:top w:w="77" w:type="dxa"/>
              <w:left w:w="0" w:type="dxa"/>
              <w:bottom w:w="0" w:type="dxa"/>
              <w:right w:w="61" w:type="dxa"/>
            </w:tcMar>
            <w:hideMark/>
          </w:tcPr>
          <w:p w:rsidR="00000000" w:rsidRDefault="00791F94">
            <w:pPr>
              <w:spacing w:after="0" w:line="256" w:lineRule="auto"/>
              <w:ind w:left="667" w:firstLine="0"/>
            </w:pPr>
            <w:r>
              <w:rPr>
                <w:rStyle w:val="not-translated-para"/>
              </w:rPr>
              <w:t>*</w:t>
            </w:r>
            <w:r>
              <w:rPr>
                <w:rStyle w:val="not-translated-para"/>
              </w:rPr>
              <w:t xml:space="preserve"> </w:t>
            </w:r>
          </w:p>
        </w:tc>
        <w:tc>
          <w:tcPr>
            <w:tcW w:w="1051" w:type="dxa"/>
            <w:tcMar>
              <w:top w:w="77" w:type="dxa"/>
              <w:left w:w="0" w:type="dxa"/>
              <w:bottom w:w="0" w:type="dxa"/>
              <w:right w:w="61" w:type="dxa"/>
            </w:tcMar>
            <w:hideMark/>
          </w:tcPr>
          <w:p w:rsidR="00000000" w:rsidRDefault="00791F94">
            <w:pPr>
              <w:spacing w:after="0" w:line="256" w:lineRule="auto"/>
              <w:ind w:left="0" w:right="57" w:firstLine="0"/>
              <w:jc w:val="center"/>
            </w:pPr>
            <w:r>
              <w:t xml:space="preserve">107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226" w:firstLine="0"/>
            </w:pPr>
            <w:r>
              <w:t xml:space="preserve">230 </w:t>
            </w:r>
          </w:p>
        </w:tc>
        <w:tc>
          <w:tcPr>
            <w:tcW w:w="1685" w:type="dxa"/>
            <w:tcMar>
              <w:top w:w="77" w:type="dxa"/>
              <w:left w:w="0" w:type="dxa"/>
              <w:bottom w:w="0" w:type="dxa"/>
              <w:right w:w="61" w:type="dxa"/>
            </w:tcMar>
            <w:hideMark/>
          </w:tcPr>
          <w:p w:rsidR="00000000" w:rsidRDefault="00791F94">
            <w:pPr>
              <w:spacing w:after="0" w:line="256" w:lineRule="auto"/>
              <w:ind w:left="245" w:firstLine="0"/>
            </w:pPr>
            <w:r>
              <w:t xml:space="preserve">130 - 330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61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226" w:firstLine="0"/>
            </w:pPr>
            <w:r>
              <w:t xml:space="preserve">400 </w:t>
            </w:r>
          </w:p>
        </w:tc>
        <w:tc>
          <w:tcPr>
            <w:tcW w:w="1685" w:type="dxa"/>
            <w:tcMar>
              <w:top w:w="77" w:type="dxa"/>
              <w:left w:w="0" w:type="dxa"/>
              <w:bottom w:w="0" w:type="dxa"/>
              <w:right w:w="61" w:type="dxa"/>
            </w:tcMar>
            <w:hideMark/>
          </w:tcPr>
          <w:p w:rsidR="00000000" w:rsidRDefault="00791F94">
            <w:pPr>
              <w:spacing w:after="0" w:line="256" w:lineRule="auto"/>
              <w:ind w:left="245" w:firstLine="0"/>
            </w:pPr>
            <w:r>
              <w:t xml:space="preserve">300 - 500 </w:t>
            </w:r>
          </w:p>
        </w:tc>
        <w:tc>
          <w:tcPr>
            <w:tcW w:w="1051" w:type="dxa"/>
            <w:tcMar>
              <w:top w:w="77" w:type="dxa"/>
              <w:left w:w="0" w:type="dxa"/>
              <w:bottom w:w="0" w:type="dxa"/>
              <w:right w:w="61" w:type="dxa"/>
            </w:tcMar>
            <w:hideMark/>
          </w:tcPr>
          <w:p w:rsidR="00000000" w:rsidRDefault="00791F94">
            <w:pPr>
              <w:spacing w:after="0" w:line="256" w:lineRule="auto"/>
              <w:ind w:left="0" w:right="59" w:firstLine="0"/>
              <w:jc w:val="center"/>
            </w:pPr>
            <w:r>
              <w:t xml:space="preserve">63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5,200 </w:t>
            </w:r>
          </w:p>
        </w:tc>
        <w:tc>
          <w:tcPr>
            <w:tcW w:w="1685" w:type="dxa"/>
            <w:tcMar>
              <w:top w:w="77" w:type="dxa"/>
              <w:left w:w="0" w:type="dxa"/>
              <w:bottom w:w="0" w:type="dxa"/>
              <w:right w:w="61" w:type="dxa"/>
            </w:tcMar>
            <w:hideMark/>
          </w:tcPr>
          <w:p w:rsidR="00000000" w:rsidRDefault="00791F94">
            <w:pPr>
              <w:spacing w:after="0" w:line="256" w:lineRule="auto"/>
              <w:ind w:left="62" w:firstLine="0"/>
            </w:pPr>
            <w:r>
              <w:t xml:space="preserve">4,200 - 6,200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72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226" w:firstLine="0"/>
            </w:pPr>
            <w:r>
              <w:t xml:space="preserve">380 </w:t>
            </w:r>
          </w:p>
        </w:tc>
        <w:tc>
          <w:tcPr>
            <w:tcW w:w="1685" w:type="dxa"/>
            <w:tcMar>
              <w:top w:w="77" w:type="dxa"/>
              <w:left w:w="0" w:type="dxa"/>
              <w:bottom w:w="0" w:type="dxa"/>
              <w:right w:w="61" w:type="dxa"/>
            </w:tcMar>
            <w:hideMark/>
          </w:tcPr>
          <w:p w:rsidR="00000000" w:rsidRDefault="00791F94">
            <w:pPr>
              <w:spacing w:after="0" w:line="256" w:lineRule="auto"/>
              <w:ind w:left="245" w:firstLine="0"/>
            </w:pPr>
            <w:r>
              <w:t xml:space="preserve">230 - 530 </w:t>
            </w:r>
          </w:p>
        </w:tc>
        <w:tc>
          <w:tcPr>
            <w:tcW w:w="1051" w:type="dxa"/>
            <w:tcMar>
              <w:top w:w="77" w:type="dxa"/>
              <w:left w:w="0" w:type="dxa"/>
              <w:bottom w:w="0" w:type="dxa"/>
              <w:right w:w="61" w:type="dxa"/>
            </w:tcMar>
            <w:hideMark/>
          </w:tcPr>
          <w:p w:rsidR="00000000" w:rsidRDefault="00791F94">
            <w:pPr>
              <w:spacing w:after="0" w:line="256" w:lineRule="auto"/>
              <w:ind w:left="0" w:right="59" w:firstLine="0"/>
              <w:jc w:val="center"/>
            </w:pPr>
            <w:r>
              <w:t xml:space="preserve">84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8,400 </w:t>
            </w:r>
          </w:p>
        </w:tc>
        <w:tc>
          <w:tcPr>
            <w:tcW w:w="1685" w:type="dxa"/>
            <w:tcMar>
              <w:top w:w="77" w:type="dxa"/>
              <w:left w:w="0" w:type="dxa"/>
              <w:bottom w:w="0" w:type="dxa"/>
              <w:right w:w="61" w:type="dxa"/>
            </w:tcMar>
            <w:hideMark/>
          </w:tcPr>
          <w:p w:rsidR="00000000" w:rsidRDefault="00791F94">
            <w:pPr>
              <w:spacing w:after="0" w:line="256" w:lineRule="auto"/>
              <w:ind w:left="0" w:firstLine="0"/>
            </w:pPr>
            <w:r>
              <w:t xml:space="preserve">5,800 - 10,000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81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5" w:firstLine="0"/>
            </w:pPr>
            <w:r>
              <w:t xml:space="preserve">5,800 </w:t>
            </w:r>
          </w:p>
        </w:tc>
        <w:tc>
          <w:tcPr>
            <w:tcW w:w="1685" w:type="dxa"/>
            <w:tcMar>
              <w:top w:w="77" w:type="dxa"/>
              <w:left w:w="0" w:type="dxa"/>
              <w:bottom w:w="0" w:type="dxa"/>
              <w:right w:w="61" w:type="dxa"/>
            </w:tcMar>
            <w:hideMark/>
          </w:tcPr>
          <w:p w:rsidR="00000000" w:rsidRDefault="00791F94">
            <w:pPr>
              <w:spacing w:after="0" w:line="256" w:lineRule="auto"/>
              <w:ind w:left="63" w:firstLine="0"/>
            </w:pPr>
            <w:r>
              <w:t xml:space="preserve">4,000 - 7,600 </w:t>
            </w:r>
          </w:p>
        </w:tc>
        <w:tc>
          <w:tcPr>
            <w:tcW w:w="1051" w:type="dxa"/>
            <w:tcMar>
              <w:top w:w="77" w:type="dxa"/>
              <w:left w:w="0" w:type="dxa"/>
              <w:bottom w:w="0" w:type="dxa"/>
              <w:right w:w="61" w:type="dxa"/>
            </w:tcMar>
            <w:hideMark/>
          </w:tcPr>
          <w:p w:rsidR="00000000" w:rsidRDefault="00791F94">
            <w:pPr>
              <w:spacing w:after="0" w:line="256" w:lineRule="auto"/>
              <w:ind w:left="0" w:right="59" w:firstLine="0"/>
              <w:jc w:val="center"/>
            </w:pPr>
            <w:r>
              <w:t xml:space="preserve">69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Benzo(a)anthracene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2,900 </w:t>
            </w:r>
          </w:p>
        </w:tc>
        <w:tc>
          <w:tcPr>
            <w:tcW w:w="1685" w:type="dxa"/>
            <w:tcMar>
              <w:top w:w="77" w:type="dxa"/>
              <w:left w:w="0" w:type="dxa"/>
              <w:bottom w:w="0" w:type="dxa"/>
              <w:right w:w="61" w:type="dxa"/>
            </w:tcMar>
            <w:hideMark/>
          </w:tcPr>
          <w:p w:rsidR="00000000" w:rsidRDefault="00791F94">
            <w:pPr>
              <w:spacing w:after="0" w:line="256" w:lineRule="auto"/>
              <w:ind w:left="62" w:firstLine="0"/>
            </w:pPr>
            <w:r>
              <w:t xml:space="preserve">1,700 - 4,100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53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2,800 </w:t>
            </w:r>
          </w:p>
        </w:tc>
        <w:tc>
          <w:tcPr>
            <w:tcW w:w="1685" w:type="dxa"/>
            <w:tcMar>
              <w:top w:w="77" w:type="dxa"/>
              <w:left w:w="0" w:type="dxa"/>
              <w:bottom w:w="0" w:type="dxa"/>
              <w:right w:w="61" w:type="dxa"/>
            </w:tcMar>
            <w:hideMark/>
          </w:tcPr>
          <w:p w:rsidR="00000000" w:rsidRDefault="00791F94">
            <w:pPr>
              <w:spacing w:after="0" w:line="256" w:lineRule="auto"/>
              <w:ind w:left="62" w:firstLine="0"/>
            </w:pPr>
            <w:r>
              <w:t xml:space="preserve">1,900 - 3,700 </w:t>
            </w:r>
          </w:p>
        </w:tc>
        <w:tc>
          <w:tcPr>
            <w:tcW w:w="1051" w:type="dxa"/>
            <w:tcMar>
              <w:top w:w="77" w:type="dxa"/>
              <w:left w:w="0" w:type="dxa"/>
              <w:bottom w:w="0" w:type="dxa"/>
              <w:right w:w="61" w:type="dxa"/>
            </w:tcMar>
            <w:hideMark/>
          </w:tcPr>
          <w:p w:rsidR="00000000" w:rsidRDefault="00791F94">
            <w:pPr>
              <w:spacing w:after="0" w:line="256" w:lineRule="auto"/>
              <w:ind w:left="0" w:right="59" w:firstLine="0"/>
              <w:jc w:val="center"/>
            </w:pPr>
            <w:r>
              <w:t xml:space="preserve">76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2,000 </w:t>
            </w:r>
          </w:p>
        </w:tc>
        <w:tc>
          <w:tcPr>
            <w:tcW w:w="1685" w:type="dxa"/>
            <w:tcMar>
              <w:top w:w="77" w:type="dxa"/>
              <w:left w:w="0" w:type="dxa"/>
              <w:bottom w:w="0" w:type="dxa"/>
              <w:right w:w="61" w:type="dxa"/>
            </w:tcMar>
            <w:hideMark/>
          </w:tcPr>
          <w:p w:rsidR="00000000" w:rsidRDefault="00791F94">
            <w:pPr>
              <w:spacing w:after="0" w:line="256" w:lineRule="auto"/>
              <w:ind w:left="62" w:firstLine="0"/>
            </w:pPr>
            <w:r>
              <w:t xml:space="preserve">1,000 - 3,000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84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1,000 </w:t>
            </w:r>
          </w:p>
        </w:tc>
        <w:tc>
          <w:tcPr>
            <w:tcW w:w="1685" w:type="dxa"/>
            <w:tcMar>
              <w:top w:w="77" w:type="dxa"/>
              <w:left w:w="0" w:type="dxa"/>
              <w:bottom w:w="0" w:type="dxa"/>
              <w:right w:w="61" w:type="dxa"/>
            </w:tcMar>
            <w:hideMark/>
          </w:tcPr>
          <w:p w:rsidR="00000000" w:rsidRDefault="00791F94">
            <w:pPr>
              <w:spacing w:after="0" w:line="256" w:lineRule="auto"/>
              <w:ind w:left="154" w:firstLine="0"/>
            </w:pPr>
            <w:r>
              <w:t xml:space="preserve">600 - 1,400 </w:t>
            </w:r>
          </w:p>
        </w:tc>
        <w:tc>
          <w:tcPr>
            <w:tcW w:w="1051" w:type="dxa"/>
            <w:tcMar>
              <w:top w:w="77" w:type="dxa"/>
              <w:left w:w="0" w:type="dxa"/>
              <w:bottom w:w="0" w:type="dxa"/>
              <w:right w:w="61" w:type="dxa"/>
            </w:tcMar>
            <w:hideMark/>
          </w:tcPr>
          <w:p w:rsidR="00000000" w:rsidRDefault="00791F94">
            <w:pPr>
              <w:spacing w:after="0" w:line="256" w:lineRule="auto"/>
              <w:ind w:left="0" w:right="57" w:firstLine="0"/>
              <w:jc w:val="center"/>
            </w:pPr>
            <w:r>
              <w:t xml:space="preserve">137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1,700 </w:t>
            </w:r>
          </w:p>
        </w:tc>
        <w:tc>
          <w:tcPr>
            <w:tcW w:w="1685" w:type="dxa"/>
            <w:tcMar>
              <w:top w:w="77" w:type="dxa"/>
              <w:left w:w="0" w:type="dxa"/>
              <w:bottom w:w="0" w:type="dxa"/>
              <w:right w:w="61" w:type="dxa"/>
            </w:tcMar>
            <w:hideMark/>
          </w:tcPr>
          <w:p w:rsidR="00000000" w:rsidRDefault="00791F94">
            <w:pPr>
              <w:spacing w:after="0" w:line="256" w:lineRule="auto"/>
              <w:ind w:left="154" w:firstLine="0"/>
            </w:pPr>
            <w:r>
              <w:t xml:space="preserve">900 - 2,500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52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134" w:firstLine="0"/>
            </w:pPr>
            <w:r>
              <w:t xml:space="preserve">1,300 </w:t>
            </w:r>
          </w:p>
        </w:tc>
        <w:tc>
          <w:tcPr>
            <w:tcW w:w="1685" w:type="dxa"/>
            <w:tcMar>
              <w:top w:w="77" w:type="dxa"/>
              <w:left w:w="0" w:type="dxa"/>
              <w:bottom w:w="0" w:type="dxa"/>
              <w:right w:w="61" w:type="dxa"/>
            </w:tcMar>
            <w:hideMark/>
          </w:tcPr>
          <w:p w:rsidR="00000000" w:rsidRDefault="00791F94">
            <w:pPr>
              <w:spacing w:after="0" w:line="256" w:lineRule="auto"/>
              <w:ind w:left="154" w:firstLine="0"/>
            </w:pPr>
            <w:r>
              <w:t xml:space="preserve">600 - 2,000 </w:t>
            </w:r>
          </w:p>
        </w:tc>
        <w:tc>
          <w:tcPr>
            <w:tcW w:w="1051" w:type="dxa"/>
            <w:tcMar>
              <w:top w:w="77" w:type="dxa"/>
              <w:left w:w="0" w:type="dxa"/>
              <w:bottom w:w="0" w:type="dxa"/>
              <w:right w:w="61" w:type="dxa"/>
            </w:tcMar>
            <w:hideMark/>
          </w:tcPr>
          <w:p w:rsidR="00000000" w:rsidRDefault="00791F94">
            <w:pPr>
              <w:spacing w:after="0" w:line="256" w:lineRule="auto"/>
              <w:ind w:left="0" w:right="60" w:firstLine="0"/>
              <w:jc w:val="center"/>
            </w:pPr>
            <w:r>
              <w:t xml:space="preserve">63 </w:t>
            </w:r>
          </w:p>
        </w:tc>
      </w:tr>
      <w:tr w:rsidR="00000000">
        <w:trPr>
          <w:trHeight w:val="360"/>
        </w:trPr>
        <w:tc>
          <w:tcPr>
            <w:tcW w:w="3518" w:type="dxa"/>
            <w:tcMar>
              <w:top w:w="77" w:type="dxa"/>
              <w:left w:w="0" w:type="dxa"/>
              <w:bottom w:w="0" w:type="dxa"/>
              <w:right w:w="61" w:type="dxa"/>
            </w:tcMar>
            <w:hideMark/>
          </w:tcPr>
          <w:p w:rsidR="00000000" w:rsidRDefault="00791F94">
            <w:pPr>
              <w:spacing w:after="0" w:line="256" w:lineRule="auto"/>
              <w:ind w:left="122" w:firstLine="0"/>
            </w:pPr>
            <w:r>
              <w:rPr>
                <w:rStyle w:val="not-translated-para"/>
              </w:rPr>
              <w:t>Dibenz(a,h)anthracene</w:t>
            </w:r>
            <w:r>
              <w:rPr>
                <w:rStyle w:val="not-translated-para"/>
              </w:rPr>
              <w:t xml:space="preserve"> </w:t>
            </w:r>
          </w:p>
        </w:tc>
        <w:tc>
          <w:tcPr>
            <w:tcW w:w="1229" w:type="dxa"/>
            <w:tcMar>
              <w:top w:w="77" w:type="dxa"/>
              <w:left w:w="0" w:type="dxa"/>
              <w:bottom w:w="0" w:type="dxa"/>
              <w:right w:w="61" w:type="dxa"/>
            </w:tcMar>
            <w:hideMark/>
          </w:tcPr>
          <w:p w:rsidR="00000000" w:rsidRDefault="00791F94">
            <w:pPr>
              <w:spacing w:after="0" w:line="256" w:lineRule="auto"/>
              <w:ind w:left="225" w:firstLine="0"/>
            </w:pPr>
            <w:r>
              <w:t xml:space="preserve">200 </w:t>
            </w:r>
          </w:p>
        </w:tc>
        <w:tc>
          <w:tcPr>
            <w:tcW w:w="1685" w:type="dxa"/>
            <w:tcMar>
              <w:top w:w="77" w:type="dxa"/>
              <w:left w:w="0" w:type="dxa"/>
              <w:bottom w:w="0" w:type="dxa"/>
              <w:right w:w="61" w:type="dxa"/>
            </w:tcMar>
            <w:hideMark/>
          </w:tcPr>
          <w:p w:rsidR="00000000" w:rsidRDefault="00791F94">
            <w:pPr>
              <w:spacing w:after="0" w:line="256" w:lineRule="auto"/>
              <w:ind w:left="245" w:firstLine="0"/>
            </w:pPr>
            <w:r>
              <w:t xml:space="preserve">100 - 300 </w:t>
            </w:r>
          </w:p>
        </w:tc>
        <w:tc>
          <w:tcPr>
            <w:tcW w:w="1051" w:type="dxa"/>
            <w:tcMar>
              <w:top w:w="77" w:type="dxa"/>
              <w:left w:w="0" w:type="dxa"/>
              <w:bottom w:w="0" w:type="dxa"/>
              <w:right w:w="61" w:type="dxa"/>
            </w:tcMar>
            <w:hideMark/>
          </w:tcPr>
          <w:p w:rsidR="00000000" w:rsidRDefault="00791F94">
            <w:pPr>
              <w:spacing w:after="0" w:line="256" w:lineRule="auto"/>
              <w:ind w:left="0" w:right="58" w:firstLine="0"/>
              <w:jc w:val="center"/>
            </w:pPr>
            <w:r>
              <w:t xml:space="preserve">125 </w:t>
            </w:r>
          </w:p>
        </w:tc>
      </w:tr>
      <w:tr w:rsidR="00000000">
        <w:trPr>
          <w:trHeight w:val="662"/>
        </w:trPr>
        <w:tc>
          <w:tcPr>
            <w:tcW w:w="7483" w:type="dxa"/>
            <w:gridSpan w:val="4"/>
            <w:tcBorders>
              <w:top w:val="nil"/>
              <w:left w:val="nil"/>
              <w:bottom w:val="double" w:sz="4" w:space="0" w:color="000000"/>
              <w:right w:val="nil"/>
            </w:tcBorders>
            <w:tcMar>
              <w:top w:w="77" w:type="dxa"/>
              <w:left w:w="0" w:type="dxa"/>
              <w:bottom w:w="0" w:type="dxa"/>
              <w:right w:w="61" w:type="dxa"/>
            </w:tcMar>
            <w:hideMark/>
          </w:tcPr>
          <w:p w:rsidR="00000000" w:rsidRDefault="00791F94">
            <w:pPr>
              <w:spacing w:after="113" w:line="256" w:lineRule="auto"/>
              <w:ind w:left="0" w:firstLine="0"/>
            </w:pPr>
            <w:r>
              <w:rPr>
                <w:rStyle w:val="not-translated-para"/>
              </w:rPr>
              <w:t>Benzo(g,h,i)perylene 1,300 1000 - 1600 64</w:t>
            </w:r>
            <w:r>
              <w:rPr>
                <w:rStyle w:val="not-translated-para"/>
              </w:rPr>
              <w:t xml:space="preserve"> </w:t>
            </w:r>
          </w:p>
          <w:p w:rsidR="00000000" w:rsidRDefault="00791F94">
            <w:pPr>
              <w:spacing w:after="0" w:line="256" w:lineRule="auto"/>
              <w:ind w:left="122" w:firstLine="0"/>
            </w:pPr>
            <w:r>
              <w:t>                    </w:t>
            </w:r>
          </w:p>
        </w:tc>
      </w:tr>
    </w:tbl>
    <w:p w:rsidR="00000000" w:rsidRDefault="00791F94">
      <w:pPr>
        <w:spacing w:after="0" w:line="256" w:lineRule="auto"/>
        <w:ind w:left="1554" w:firstLine="0"/>
        <w:jc w:val="center"/>
      </w:pPr>
      <w:r>
        <w:t> </w:t>
      </w:r>
    </w:p>
    <w:p w:rsidR="00000000" w:rsidRDefault="00791F94">
      <w:r>
        <w:rPr>
          <w:rStyle w:val="not-translated-para"/>
        </w:rPr>
        <w:t>n = 3</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 values not certified</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The uncertainties represent 90% confidence intervals.</w:t>
      </w:r>
      <w:r>
        <w:rPr>
          <w:rStyle w:val="not-translated-para"/>
        </w:rPr>
        <w:t xml:space="preserve"> </w:t>
      </w:r>
    </w:p>
    <w:p w:rsidR="00000000" w:rsidRDefault="00791F94">
      <w:pPr>
        <w:spacing w:after="9"/>
        <w:ind w:left="1505"/>
        <w:jc w:val="center"/>
      </w:pPr>
      <w:r>
        <w:rPr>
          <w:rStyle w:val="not-translated-para"/>
        </w:rPr>
        <w:t>TABLE 20</w:t>
      </w:r>
      <w:r>
        <w:rPr>
          <w:rStyle w:val="not-translated-para"/>
        </w:rPr>
        <w:t xml:space="preserve"> </w:t>
      </w:r>
    </w:p>
    <w:p w:rsidR="00000000" w:rsidRDefault="00791F94">
      <w:pPr>
        <w:spacing w:after="233" w:line="256" w:lineRule="auto"/>
        <w:ind w:left="1554" w:firstLine="0"/>
        <w:jc w:val="center"/>
      </w:pPr>
      <w:r>
        <w:t> </w:t>
      </w:r>
    </w:p>
    <w:p w:rsidR="00000000" w:rsidRDefault="00791F94">
      <w:pPr>
        <w:pStyle w:val="1"/>
        <w:ind w:right="-13"/>
        <w:jc w:val="right"/>
      </w:pPr>
      <w:r>
        <w:rPr>
          <w:rStyle w:val="not-translated-para"/>
        </w:rPr>
        <w:t>HS-4 MARINE SEDIMENT MATERIALS, USING METHOD 3546 (MICROWAVE EXTRACTION)</w:t>
      </w:r>
      <w:r>
        <w:rPr>
          <w:rStyle w:val="not-translated-para"/>
        </w:rPr>
        <w:t xml:space="preserve"> </w:t>
      </w:r>
    </w:p>
    <w:p w:rsidR="00000000" w:rsidRDefault="00791F94">
      <w:pPr>
        <w:spacing w:after="0" w:line="256" w:lineRule="auto"/>
        <w:ind w:left="1554" w:firstLine="0"/>
        <w:jc w:val="center"/>
      </w:pPr>
      <w:r>
        <w:t> </w:t>
      </w:r>
    </w:p>
    <w:tbl>
      <w:tblPr>
        <w:tblW w:w="7483" w:type="dxa"/>
        <w:tblInd w:w="970" w:type="dxa"/>
        <w:tblCellMar>
          <w:left w:w="0" w:type="dxa"/>
          <w:right w:w="0" w:type="dxa"/>
        </w:tblCellMar>
        <w:tblLook w:val="04A0" w:firstRow="1" w:lastRow="0" w:firstColumn="1" w:lastColumn="0" w:noHBand="0" w:noVBand="1"/>
      </w:tblPr>
      <w:tblGrid>
        <w:gridCol w:w="3518"/>
        <w:gridCol w:w="1291"/>
        <w:gridCol w:w="1623"/>
        <w:gridCol w:w="1051"/>
      </w:tblGrid>
      <w:tr w:rsidR="00000000">
        <w:trPr>
          <w:trHeight w:val="1054"/>
        </w:trPr>
        <w:tc>
          <w:tcPr>
            <w:tcW w:w="3518" w:type="dxa"/>
            <w:tcBorders>
              <w:top w:val="double" w:sz="4" w:space="0" w:color="000000"/>
              <w:left w:val="nil"/>
              <w:bottom w:val="single" w:sz="8" w:space="0" w:color="000000"/>
              <w:right w:val="nil"/>
            </w:tcBorders>
            <w:tcMar>
              <w:top w:w="77" w:type="dxa"/>
              <w:left w:w="0" w:type="dxa"/>
              <w:bottom w:w="19" w:type="dxa"/>
              <w:right w:w="61" w:type="dxa"/>
            </w:tcMar>
            <w:vAlign w:val="bottom"/>
            <w:hideMark/>
          </w:tcPr>
          <w:p w:rsidR="00000000" w:rsidRDefault="00791F94">
            <w:pPr>
              <w:spacing w:after="0" w:line="256" w:lineRule="auto"/>
              <w:ind w:left="127" w:firstLine="0"/>
            </w:pPr>
            <w:r>
              <w:rPr>
                <w:rStyle w:val="not-translated-para"/>
              </w:rPr>
              <w:t>Compound</w:t>
            </w:r>
            <w:r>
              <w:rPr>
                <w:rStyle w:val="not-translated-para"/>
              </w:rPr>
              <w:t xml:space="preserve"> </w:t>
            </w:r>
          </w:p>
        </w:tc>
        <w:tc>
          <w:tcPr>
            <w:tcW w:w="1291" w:type="dxa"/>
            <w:tcBorders>
              <w:top w:val="double" w:sz="4" w:space="0" w:color="000000"/>
              <w:left w:val="nil"/>
              <w:bottom w:val="single" w:sz="8" w:space="0" w:color="000000"/>
              <w:right w:val="nil"/>
            </w:tcBorders>
            <w:tcMar>
              <w:top w:w="77" w:type="dxa"/>
              <w:left w:w="0" w:type="dxa"/>
              <w:bottom w:w="19" w:type="dxa"/>
              <w:right w:w="61" w:type="dxa"/>
            </w:tcMar>
            <w:vAlign w:val="center"/>
            <w:hideMark/>
          </w:tcPr>
          <w:p w:rsidR="00000000" w:rsidRDefault="00791F94">
            <w:pPr>
              <w:spacing w:after="0" w:line="256" w:lineRule="auto"/>
              <w:ind w:left="0" w:firstLine="0"/>
            </w:pPr>
            <w:r>
              <w:rPr>
                <w:rStyle w:val="not-translated-para"/>
              </w:rPr>
              <w:t>Certified</w:t>
            </w:r>
            <w:r>
              <w:rPr>
                <w:rStyle w:val="not-translated-para"/>
              </w:rPr>
              <w:t xml:space="preserve"> </w:t>
            </w:r>
          </w:p>
          <w:p w:rsidR="00000000" w:rsidRDefault="00791F94">
            <w:pPr>
              <w:spacing w:after="0" w:line="256" w:lineRule="auto"/>
              <w:ind w:left="127" w:firstLine="0"/>
            </w:pPr>
            <w:r>
              <w:rPr>
                <w:rStyle w:val="not-translated-para"/>
              </w:rPr>
              <w:t>Value</w:t>
            </w:r>
            <w:r>
              <w:rPr>
                <w:rStyle w:val="not-translated-para"/>
              </w:rPr>
              <w:t xml:space="preserve"> </w:t>
            </w:r>
          </w:p>
          <w:p w:rsidR="00000000" w:rsidRDefault="00791F94">
            <w:pPr>
              <w:spacing w:after="0" w:line="256" w:lineRule="auto"/>
              <w:ind w:left="65" w:firstLine="0"/>
            </w:pPr>
            <w:r>
              <w:rPr>
                <w:rStyle w:val="not-translated-para"/>
              </w:rPr>
              <w:t>(µg/kg)</w:t>
            </w:r>
            <w:r>
              <w:rPr>
                <w:rStyle w:val="not-translated-para"/>
              </w:rPr>
              <w:t xml:space="preserve"> </w:t>
            </w:r>
          </w:p>
        </w:tc>
        <w:tc>
          <w:tcPr>
            <w:tcW w:w="1623" w:type="dxa"/>
            <w:tcBorders>
              <w:top w:val="double" w:sz="4" w:space="0" w:color="000000"/>
              <w:left w:val="nil"/>
              <w:bottom w:val="single" w:sz="8" w:space="0" w:color="000000"/>
              <w:right w:val="nil"/>
            </w:tcBorders>
            <w:tcMar>
              <w:top w:w="77" w:type="dxa"/>
              <w:left w:w="0" w:type="dxa"/>
              <w:bottom w:w="19" w:type="dxa"/>
              <w:right w:w="61" w:type="dxa"/>
            </w:tcMar>
            <w:vAlign w:val="center"/>
            <w:hideMark/>
          </w:tcPr>
          <w:p w:rsidR="00000000" w:rsidRDefault="00791F94">
            <w:pPr>
              <w:spacing w:after="0" w:line="256" w:lineRule="auto"/>
              <w:ind w:left="91" w:firstLine="0"/>
            </w:pPr>
            <w:r>
              <w:rPr>
                <w:rStyle w:val="not-translated-para"/>
              </w:rPr>
              <w:t>Confidence</w:t>
            </w:r>
            <w:r>
              <w:rPr>
                <w:rStyle w:val="not-translated-para"/>
              </w:rPr>
              <w:t xml:space="preserve"> </w:t>
            </w:r>
          </w:p>
          <w:p w:rsidR="00000000" w:rsidRDefault="00791F94">
            <w:pPr>
              <w:spacing w:after="0" w:line="256" w:lineRule="auto"/>
              <w:ind w:left="288" w:firstLine="0"/>
            </w:pPr>
            <w:r>
              <w:rPr>
                <w:rStyle w:val="not-translated-para"/>
              </w:rPr>
              <w:t>Interval</w:t>
            </w:r>
            <w:r>
              <w:rPr>
                <w:rStyle w:val="not-translated-para"/>
              </w:rPr>
              <w:t xml:space="preserve"> </w:t>
            </w:r>
          </w:p>
          <w:p w:rsidR="00000000" w:rsidRDefault="00791F94">
            <w:pPr>
              <w:spacing w:after="0" w:line="256" w:lineRule="auto"/>
              <w:ind w:left="305" w:firstLine="0"/>
            </w:pPr>
            <w:r>
              <w:rPr>
                <w:rStyle w:val="not-translated-para"/>
              </w:rPr>
              <w:t>(µg/kg)</w:t>
            </w:r>
            <w:r>
              <w:rPr>
                <w:rStyle w:val="not-translated-para"/>
              </w:rPr>
              <w:t xml:space="preserve"> </w:t>
            </w:r>
          </w:p>
        </w:tc>
        <w:tc>
          <w:tcPr>
            <w:tcW w:w="1051" w:type="dxa"/>
            <w:tcBorders>
              <w:top w:val="double" w:sz="4" w:space="0" w:color="000000"/>
              <w:left w:val="nil"/>
              <w:bottom w:val="single" w:sz="8" w:space="0" w:color="000000"/>
              <w:right w:val="nil"/>
            </w:tcBorders>
            <w:tcMar>
              <w:top w:w="77" w:type="dxa"/>
              <w:left w:w="0" w:type="dxa"/>
              <w:bottom w:w="19" w:type="dxa"/>
              <w:right w:w="61" w:type="dxa"/>
            </w:tcMar>
            <w:hideMark/>
          </w:tcPr>
          <w:p w:rsidR="00000000" w:rsidRDefault="00791F94">
            <w:pPr>
              <w:spacing w:after="0" w:line="256" w:lineRule="auto"/>
              <w:ind w:left="293" w:hanging="293"/>
            </w:pPr>
            <w:r>
              <w:rPr>
                <w:rStyle w:val="not-translated-para"/>
              </w:rPr>
              <w:t>Recovery (%)</w:t>
            </w:r>
            <w:r>
              <w:rPr>
                <w:rStyle w:val="not-translated-para"/>
              </w:rPr>
              <w:t xml:space="preserve"> </w:t>
            </w:r>
          </w:p>
        </w:tc>
      </w:tr>
      <w:tr w:rsidR="00000000">
        <w:trPr>
          <w:trHeight w:val="404"/>
        </w:trPr>
        <w:tc>
          <w:tcPr>
            <w:tcW w:w="3518"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127" w:firstLine="0"/>
            </w:pPr>
            <w:r>
              <w:rPr>
                <w:rStyle w:val="not-translated-para"/>
              </w:rPr>
              <w:t>Naphthalene</w:t>
            </w:r>
            <w:r>
              <w:rPr>
                <w:rStyle w:val="not-translated-para"/>
              </w:rPr>
              <w:t xml:space="preserve"> </w:t>
            </w:r>
          </w:p>
        </w:tc>
        <w:tc>
          <w:tcPr>
            <w:tcW w:w="1291"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225" w:firstLine="0"/>
            </w:pPr>
            <w:r>
              <w:t xml:space="preserve">150 </w:t>
            </w:r>
          </w:p>
        </w:tc>
        <w:tc>
          <w:tcPr>
            <w:tcW w:w="1623"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605" w:firstLine="0"/>
            </w:pPr>
            <w:r>
              <w:rPr>
                <w:rStyle w:val="not-translated-para"/>
              </w:rPr>
              <w:t>*</w:t>
            </w:r>
            <w:r>
              <w:rPr>
                <w:rStyle w:val="not-translated-para"/>
              </w:rPr>
              <w:t xml:space="preserve"> </w:t>
            </w:r>
          </w:p>
        </w:tc>
        <w:tc>
          <w:tcPr>
            <w:tcW w:w="1051"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0" w:right="60" w:firstLine="0"/>
              <w:jc w:val="center"/>
            </w:pPr>
            <w:r>
              <w:t xml:space="preserve">54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150 </w:t>
            </w:r>
          </w:p>
        </w:tc>
        <w:tc>
          <w:tcPr>
            <w:tcW w:w="1623" w:type="dxa"/>
            <w:tcMar>
              <w:top w:w="77" w:type="dxa"/>
              <w:left w:w="0" w:type="dxa"/>
              <w:bottom w:w="19" w:type="dxa"/>
              <w:right w:w="61" w:type="dxa"/>
            </w:tcMar>
            <w:hideMark/>
          </w:tcPr>
          <w:p w:rsidR="00000000" w:rsidRDefault="00791F94">
            <w:pPr>
              <w:spacing w:after="0" w:line="256" w:lineRule="auto"/>
              <w:ind w:left="605" w:firstLine="0"/>
            </w:pPr>
            <w:r>
              <w:rPr>
                <w:rStyle w:val="not-translated-para"/>
              </w:rPr>
              <w:t>*</w:t>
            </w:r>
            <w:r>
              <w:rPr>
                <w:rStyle w:val="not-translated-para"/>
              </w:rPr>
              <w:t xml:space="preserve"> </w:t>
            </w:r>
          </w:p>
        </w:tc>
        <w:tc>
          <w:tcPr>
            <w:tcW w:w="1051" w:type="dxa"/>
            <w:tcMar>
              <w:top w:w="77" w:type="dxa"/>
              <w:left w:w="0" w:type="dxa"/>
              <w:bottom w:w="19" w:type="dxa"/>
              <w:right w:w="61" w:type="dxa"/>
            </w:tcMar>
            <w:hideMark/>
          </w:tcPr>
          <w:p w:rsidR="00000000" w:rsidRDefault="00791F94">
            <w:pPr>
              <w:spacing w:after="0" w:line="256" w:lineRule="auto"/>
              <w:ind w:left="0" w:right="59" w:firstLine="0"/>
              <w:jc w:val="center"/>
            </w:pPr>
            <w:r>
              <w:t xml:space="preserve">82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150 </w:t>
            </w:r>
          </w:p>
        </w:tc>
        <w:tc>
          <w:tcPr>
            <w:tcW w:w="1623" w:type="dxa"/>
            <w:tcMar>
              <w:top w:w="77" w:type="dxa"/>
              <w:left w:w="0" w:type="dxa"/>
              <w:bottom w:w="19" w:type="dxa"/>
              <w:right w:w="61" w:type="dxa"/>
            </w:tcMar>
            <w:hideMark/>
          </w:tcPr>
          <w:p w:rsidR="00000000" w:rsidRDefault="00791F94">
            <w:pPr>
              <w:spacing w:after="0" w:line="256" w:lineRule="auto"/>
              <w:ind w:left="605" w:firstLine="0"/>
            </w:pPr>
            <w:r>
              <w:rPr>
                <w:rStyle w:val="not-translated-para"/>
              </w:rPr>
              <w:t>*</w:t>
            </w:r>
            <w:r>
              <w:rPr>
                <w:rStyle w:val="not-translated-para"/>
              </w:rPr>
              <w:t xml:space="preserve"> </w:t>
            </w:r>
          </w:p>
        </w:tc>
        <w:tc>
          <w:tcPr>
            <w:tcW w:w="1051" w:type="dxa"/>
            <w:tcMar>
              <w:top w:w="77" w:type="dxa"/>
              <w:left w:w="0" w:type="dxa"/>
              <w:bottom w:w="19" w:type="dxa"/>
              <w:right w:w="61" w:type="dxa"/>
            </w:tcMar>
            <w:hideMark/>
          </w:tcPr>
          <w:p w:rsidR="00000000" w:rsidRDefault="00791F94">
            <w:pPr>
              <w:spacing w:after="0" w:line="256" w:lineRule="auto"/>
              <w:ind w:left="0" w:right="59" w:firstLine="0"/>
              <w:jc w:val="center"/>
            </w:pPr>
            <w:r>
              <w:t xml:space="preserve">63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150 </w:t>
            </w:r>
          </w:p>
        </w:tc>
        <w:tc>
          <w:tcPr>
            <w:tcW w:w="1623" w:type="dxa"/>
            <w:tcMar>
              <w:top w:w="77" w:type="dxa"/>
              <w:left w:w="0" w:type="dxa"/>
              <w:bottom w:w="19" w:type="dxa"/>
              <w:right w:w="61" w:type="dxa"/>
            </w:tcMar>
            <w:hideMark/>
          </w:tcPr>
          <w:p w:rsidR="00000000" w:rsidRDefault="00791F94">
            <w:pPr>
              <w:spacing w:after="0" w:line="256" w:lineRule="auto"/>
              <w:ind w:left="605" w:firstLine="0"/>
            </w:pPr>
            <w:r>
              <w:rPr>
                <w:rStyle w:val="not-translated-para"/>
              </w:rPr>
              <w:t>*</w:t>
            </w:r>
            <w:r>
              <w:rPr>
                <w:rStyle w:val="not-translated-para"/>
              </w:rPr>
              <w:t xml:space="preserve"> </w:t>
            </w:r>
          </w:p>
        </w:tc>
        <w:tc>
          <w:tcPr>
            <w:tcW w:w="1051" w:type="dxa"/>
            <w:tcMar>
              <w:top w:w="77" w:type="dxa"/>
              <w:left w:w="0" w:type="dxa"/>
              <w:bottom w:w="19" w:type="dxa"/>
              <w:right w:w="61" w:type="dxa"/>
            </w:tcMar>
            <w:hideMark/>
          </w:tcPr>
          <w:p w:rsidR="00000000" w:rsidRDefault="00791F94">
            <w:pPr>
              <w:spacing w:after="0" w:line="256" w:lineRule="auto"/>
              <w:ind w:left="0" w:right="59" w:firstLine="0"/>
              <w:jc w:val="center"/>
            </w:pPr>
            <w:r>
              <w:t xml:space="preserve">81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680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600 - 760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81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140 </w:t>
            </w:r>
          </w:p>
        </w:tc>
        <w:tc>
          <w:tcPr>
            <w:tcW w:w="1623" w:type="dxa"/>
            <w:tcMar>
              <w:top w:w="77" w:type="dxa"/>
              <w:left w:w="0" w:type="dxa"/>
              <w:bottom w:w="19" w:type="dxa"/>
              <w:right w:w="61" w:type="dxa"/>
            </w:tcMar>
            <w:hideMark/>
          </w:tcPr>
          <w:p w:rsidR="00000000" w:rsidRDefault="00791F94">
            <w:pPr>
              <w:spacing w:after="0" w:line="256" w:lineRule="auto"/>
              <w:ind w:left="245" w:firstLine="0"/>
            </w:pPr>
            <w:r>
              <w:t xml:space="preserve">70 - 210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 xml:space="preserve">108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165" w:firstLine="0"/>
            </w:pPr>
            <w:r>
              <w:t xml:space="preserve">1250 </w:t>
            </w:r>
          </w:p>
        </w:tc>
        <w:tc>
          <w:tcPr>
            <w:tcW w:w="1623" w:type="dxa"/>
            <w:tcMar>
              <w:top w:w="77" w:type="dxa"/>
              <w:left w:w="0" w:type="dxa"/>
              <w:bottom w:w="19" w:type="dxa"/>
              <w:right w:w="61" w:type="dxa"/>
            </w:tcMar>
            <w:hideMark/>
          </w:tcPr>
          <w:p w:rsidR="00000000" w:rsidRDefault="00791F94">
            <w:pPr>
              <w:spacing w:after="0" w:line="256" w:lineRule="auto"/>
              <w:ind w:left="0" w:firstLine="0"/>
            </w:pPr>
            <w:r>
              <w:t xml:space="preserve">1,150 - 1,350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84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6" w:firstLine="0"/>
            </w:pPr>
            <w:r>
              <w:t xml:space="preserve">940 </w:t>
            </w:r>
          </w:p>
        </w:tc>
        <w:tc>
          <w:tcPr>
            <w:tcW w:w="1623" w:type="dxa"/>
            <w:tcMar>
              <w:top w:w="77" w:type="dxa"/>
              <w:left w:w="0" w:type="dxa"/>
              <w:bottom w:w="19" w:type="dxa"/>
              <w:right w:w="61" w:type="dxa"/>
            </w:tcMar>
            <w:hideMark/>
          </w:tcPr>
          <w:p w:rsidR="00000000" w:rsidRDefault="00791F94">
            <w:pPr>
              <w:spacing w:after="0" w:line="256" w:lineRule="auto"/>
              <w:ind w:left="91" w:firstLine="0"/>
            </w:pPr>
            <w:r>
              <w:t xml:space="preserve">820 - 1,060 </w:t>
            </w:r>
          </w:p>
        </w:tc>
        <w:tc>
          <w:tcPr>
            <w:tcW w:w="1051" w:type="dxa"/>
            <w:tcMar>
              <w:top w:w="77" w:type="dxa"/>
              <w:left w:w="0" w:type="dxa"/>
              <w:bottom w:w="19" w:type="dxa"/>
              <w:right w:w="61" w:type="dxa"/>
            </w:tcMar>
            <w:hideMark/>
          </w:tcPr>
          <w:p w:rsidR="00000000" w:rsidRDefault="00791F94">
            <w:pPr>
              <w:spacing w:after="0" w:line="256" w:lineRule="auto"/>
              <w:ind w:left="0" w:right="59" w:firstLine="0"/>
              <w:jc w:val="center"/>
            </w:pPr>
            <w:r>
              <w:t xml:space="preserve">85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Benzo(a)anthracene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530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470 - 580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78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650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570 - 730 </w:t>
            </w:r>
          </w:p>
        </w:tc>
        <w:tc>
          <w:tcPr>
            <w:tcW w:w="1051" w:type="dxa"/>
            <w:tcMar>
              <w:top w:w="77" w:type="dxa"/>
              <w:left w:w="0" w:type="dxa"/>
              <w:bottom w:w="19" w:type="dxa"/>
              <w:right w:w="61" w:type="dxa"/>
            </w:tcMar>
            <w:hideMark/>
          </w:tcPr>
          <w:p w:rsidR="00000000" w:rsidRDefault="00791F94">
            <w:pPr>
              <w:spacing w:after="0" w:line="256" w:lineRule="auto"/>
              <w:ind w:left="0" w:right="59" w:firstLine="0"/>
              <w:jc w:val="center"/>
            </w:pPr>
            <w:r>
              <w:t xml:space="preserve">84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700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550 - 850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84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360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310 - 410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 xml:space="preserve">156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650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570 - 730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73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510 </w:t>
            </w:r>
          </w:p>
        </w:tc>
        <w:tc>
          <w:tcPr>
            <w:tcW w:w="1623" w:type="dxa"/>
            <w:tcMar>
              <w:top w:w="77" w:type="dxa"/>
              <w:left w:w="0" w:type="dxa"/>
              <w:bottom w:w="19" w:type="dxa"/>
              <w:right w:w="61" w:type="dxa"/>
            </w:tcMar>
            <w:hideMark/>
          </w:tcPr>
          <w:p w:rsidR="00000000" w:rsidRDefault="00791F94">
            <w:pPr>
              <w:spacing w:after="0" w:line="256" w:lineRule="auto"/>
              <w:ind w:left="182" w:firstLine="0"/>
            </w:pPr>
            <w:r>
              <w:t xml:space="preserve">360 - 660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88 </w:t>
            </w:r>
          </w:p>
        </w:tc>
      </w:tr>
      <w:tr w:rsidR="00000000">
        <w:trPr>
          <w:trHeight w:val="360"/>
        </w:trPr>
        <w:tc>
          <w:tcPr>
            <w:tcW w:w="3518"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Dibenz(a,h)anthracene</w:t>
            </w:r>
            <w:r>
              <w:rPr>
                <w:rStyle w:val="not-translated-para"/>
              </w:rPr>
              <w:t xml:space="preserve"> </w:t>
            </w:r>
          </w:p>
        </w:tc>
        <w:tc>
          <w:tcPr>
            <w:tcW w:w="1291" w:type="dxa"/>
            <w:tcMar>
              <w:top w:w="77" w:type="dxa"/>
              <w:left w:w="0" w:type="dxa"/>
              <w:bottom w:w="19" w:type="dxa"/>
              <w:right w:w="61" w:type="dxa"/>
            </w:tcMar>
            <w:hideMark/>
          </w:tcPr>
          <w:p w:rsidR="00000000" w:rsidRDefault="00791F94">
            <w:pPr>
              <w:spacing w:after="0" w:line="256" w:lineRule="auto"/>
              <w:ind w:left="225" w:firstLine="0"/>
            </w:pPr>
            <w:r>
              <w:t xml:space="preserve">120 </w:t>
            </w:r>
          </w:p>
        </w:tc>
        <w:tc>
          <w:tcPr>
            <w:tcW w:w="1623" w:type="dxa"/>
            <w:tcMar>
              <w:top w:w="77" w:type="dxa"/>
              <w:left w:w="0" w:type="dxa"/>
              <w:bottom w:w="19" w:type="dxa"/>
              <w:right w:w="61" w:type="dxa"/>
            </w:tcMar>
            <w:hideMark/>
          </w:tcPr>
          <w:p w:rsidR="00000000" w:rsidRDefault="00791F94">
            <w:pPr>
              <w:spacing w:after="0" w:line="256" w:lineRule="auto"/>
              <w:ind w:left="245" w:firstLine="0"/>
            </w:pPr>
            <w:r>
              <w:t xml:space="preserve">70 - 170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 xml:space="preserve">117 </w:t>
            </w:r>
          </w:p>
        </w:tc>
      </w:tr>
      <w:tr w:rsidR="00000000">
        <w:trPr>
          <w:trHeight w:val="662"/>
        </w:trPr>
        <w:tc>
          <w:tcPr>
            <w:tcW w:w="7483" w:type="dxa"/>
            <w:gridSpan w:val="4"/>
            <w:tcBorders>
              <w:top w:val="nil"/>
              <w:left w:val="nil"/>
              <w:bottom w:val="double" w:sz="4" w:space="0" w:color="000000"/>
              <w:right w:val="nil"/>
            </w:tcBorders>
            <w:tcMar>
              <w:top w:w="77" w:type="dxa"/>
              <w:left w:w="0" w:type="dxa"/>
              <w:bottom w:w="19" w:type="dxa"/>
              <w:right w:w="61" w:type="dxa"/>
            </w:tcMar>
            <w:hideMark/>
          </w:tcPr>
          <w:p w:rsidR="00000000" w:rsidRDefault="00791F94">
            <w:pPr>
              <w:spacing w:after="113" w:line="256" w:lineRule="auto"/>
              <w:ind w:left="0" w:firstLine="0"/>
            </w:pPr>
            <w:r>
              <w:rPr>
                <w:rStyle w:val="not-translated-para"/>
              </w:rPr>
              <w:t>Benzo(g,h,i)perylene 580 360 - 800 91</w:t>
            </w:r>
            <w:r>
              <w:rPr>
                <w:rStyle w:val="not-translated-para"/>
              </w:rPr>
              <w:t xml:space="preserve"> </w:t>
            </w:r>
          </w:p>
          <w:p w:rsidR="00000000" w:rsidRDefault="00791F94">
            <w:pPr>
              <w:spacing w:after="0" w:line="256" w:lineRule="auto"/>
              <w:ind w:left="122" w:firstLine="0"/>
            </w:pPr>
            <w:r>
              <w:t>                    </w:t>
            </w:r>
          </w:p>
        </w:tc>
      </w:tr>
    </w:tbl>
    <w:p w:rsidR="00000000" w:rsidRDefault="00791F94">
      <w:pPr>
        <w:spacing w:after="0" w:line="256" w:lineRule="auto"/>
        <w:ind w:left="1554" w:firstLine="0"/>
        <w:jc w:val="center"/>
      </w:pPr>
      <w:r>
        <w:t> </w:t>
      </w:r>
    </w:p>
    <w:p w:rsidR="00000000" w:rsidRDefault="00791F94">
      <w:r>
        <w:rPr>
          <w:rStyle w:val="not-translated-para"/>
        </w:rPr>
        <w:t>n = 3</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 values not certified</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The uncertainties represent 90% confidence intervals.</w:t>
      </w:r>
      <w:r>
        <w:rPr>
          <w:rStyle w:val="not-translated-para"/>
        </w:rPr>
        <w:t xml:space="preserve"> </w:t>
      </w:r>
    </w:p>
    <w:p w:rsidR="00000000" w:rsidRDefault="00791F94">
      <w:pPr>
        <w:spacing w:after="9"/>
        <w:ind w:left="1505"/>
        <w:jc w:val="center"/>
      </w:pPr>
      <w:r>
        <w:rPr>
          <w:rStyle w:val="not-translated-para"/>
        </w:rPr>
        <w:t>TABLE 21</w:t>
      </w:r>
      <w:r>
        <w:rPr>
          <w:rStyle w:val="not-translated-para"/>
        </w:rPr>
        <w:t xml:space="preserve"> </w:t>
      </w:r>
    </w:p>
    <w:p w:rsidR="00000000" w:rsidRDefault="00791F94">
      <w:pPr>
        <w:spacing w:after="233" w:line="256" w:lineRule="auto"/>
        <w:ind w:left="1554" w:firstLine="0"/>
        <w:jc w:val="center"/>
      </w:pPr>
      <w:r>
        <w:t> </w:t>
      </w:r>
    </w:p>
    <w:p w:rsidR="00000000" w:rsidRDefault="00791F94">
      <w:pPr>
        <w:pStyle w:val="1"/>
        <w:ind w:right="-13"/>
        <w:jc w:val="right"/>
      </w:pPr>
      <w:r>
        <w:rPr>
          <w:rStyle w:val="not-translated-para"/>
        </w:rPr>
        <w:t>HS-3 MARINE SEDIMENT MATERIALS, USING METHOD 3546 (MICROWAVE EXTRACTION)</w:t>
      </w:r>
      <w:r>
        <w:rPr>
          <w:rStyle w:val="not-translated-para"/>
        </w:rPr>
        <w:t xml:space="preserve"> </w:t>
      </w:r>
    </w:p>
    <w:p w:rsidR="00000000" w:rsidRDefault="00791F94">
      <w:pPr>
        <w:spacing w:after="0" w:line="256" w:lineRule="auto"/>
        <w:ind w:left="1554" w:firstLine="0"/>
        <w:jc w:val="center"/>
      </w:pPr>
      <w:r>
        <w:t> </w:t>
      </w:r>
    </w:p>
    <w:tbl>
      <w:tblPr>
        <w:tblW w:w="7483" w:type="dxa"/>
        <w:tblInd w:w="970" w:type="dxa"/>
        <w:tblCellMar>
          <w:left w:w="0" w:type="dxa"/>
          <w:right w:w="0" w:type="dxa"/>
        </w:tblCellMar>
        <w:tblLook w:val="04A0" w:firstRow="1" w:lastRow="0" w:firstColumn="1" w:lastColumn="0" w:noHBand="0" w:noVBand="1"/>
      </w:tblPr>
      <w:tblGrid>
        <w:gridCol w:w="3345"/>
        <w:gridCol w:w="1224"/>
        <w:gridCol w:w="1863"/>
        <w:gridCol w:w="1051"/>
      </w:tblGrid>
      <w:tr w:rsidR="00000000">
        <w:trPr>
          <w:trHeight w:val="1054"/>
        </w:trPr>
        <w:tc>
          <w:tcPr>
            <w:tcW w:w="3346" w:type="dxa"/>
            <w:tcBorders>
              <w:top w:val="double" w:sz="4" w:space="0" w:color="000000"/>
              <w:left w:val="nil"/>
              <w:bottom w:val="single" w:sz="8" w:space="0" w:color="000000"/>
              <w:right w:val="nil"/>
            </w:tcBorders>
            <w:tcMar>
              <w:top w:w="77" w:type="dxa"/>
              <w:left w:w="0" w:type="dxa"/>
              <w:bottom w:w="19" w:type="dxa"/>
              <w:right w:w="61" w:type="dxa"/>
            </w:tcMar>
            <w:vAlign w:val="bottom"/>
            <w:hideMark/>
          </w:tcPr>
          <w:p w:rsidR="00000000" w:rsidRDefault="00791F94">
            <w:pPr>
              <w:spacing w:after="0" w:line="256" w:lineRule="auto"/>
              <w:ind w:left="127" w:firstLine="0"/>
            </w:pPr>
            <w:r>
              <w:rPr>
                <w:rStyle w:val="not-translated-para"/>
              </w:rPr>
              <w:t>Compound</w:t>
            </w:r>
            <w:r>
              <w:rPr>
                <w:rStyle w:val="not-translated-para"/>
              </w:rPr>
              <w:t xml:space="preserve"> </w:t>
            </w:r>
          </w:p>
        </w:tc>
        <w:tc>
          <w:tcPr>
            <w:tcW w:w="1224" w:type="dxa"/>
            <w:tcBorders>
              <w:top w:val="double" w:sz="4" w:space="0" w:color="000000"/>
              <w:left w:val="nil"/>
              <w:bottom w:val="single" w:sz="8" w:space="0" w:color="000000"/>
              <w:right w:val="nil"/>
            </w:tcBorders>
            <w:tcMar>
              <w:top w:w="77" w:type="dxa"/>
              <w:left w:w="0" w:type="dxa"/>
              <w:bottom w:w="19" w:type="dxa"/>
              <w:right w:w="61" w:type="dxa"/>
            </w:tcMar>
            <w:vAlign w:val="center"/>
            <w:hideMark/>
          </w:tcPr>
          <w:p w:rsidR="00000000" w:rsidRDefault="00791F94">
            <w:pPr>
              <w:spacing w:after="0" w:line="256" w:lineRule="auto"/>
              <w:ind w:left="0" w:firstLine="0"/>
            </w:pPr>
            <w:r>
              <w:rPr>
                <w:rStyle w:val="not-translated-para"/>
              </w:rPr>
              <w:t>Certified</w:t>
            </w:r>
            <w:r>
              <w:rPr>
                <w:rStyle w:val="not-translated-para"/>
              </w:rPr>
              <w:t xml:space="preserve"> </w:t>
            </w:r>
          </w:p>
          <w:p w:rsidR="00000000" w:rsidRDefault="00791F94">
            <w:pPr>
              <w:spacing w:after="0" w:line="256" w:lineRule="auto"/>
              <w:ind w:left="127" w:firstLine="0"/>
            </w:pPr>
            <w:r>
              <w:rPr>
                <w:rStyle w:val="not-translated-para"/>
              </w:rPr>
              <w:t>Value</w:t>
            </w:r>
            <w:r>
              <w:rPr>
                <w:rStyle w:val="not-translated-para"/>
              </w:rPr>
              <w:t xml:space="preserve"> </w:t>
            </w:r>
          </w:p>
          <w:p w:rsidR="00000000" w:rsidRDefault="00791F94">
            <w:pPr>
              <w:spacing w:after="0" w:line="256" w:lineRule="auto"/>
              <w:ind w:left="65" w:firstLine="0"/>
            </w:pPr>
            <w:r>
              <w:rPr>
                <w:rStyle w:val="not-translated-para"/>
              </w:rPr>
              <w:t>(µg/kg)</w:t>
            </w:r>
            <w:r>
              <w:rPr>
                <w:rStyle w:val="not-translated-para"/>
              </w:rPr>
              <w:t xml:space="preserve"> </w:t>
            </w:r>
          </w:p>
        </w:tc>
        <w:tc>
          <w:tcPr>
            <w:tcW w:w="1863" w:type="dxa"/>
            <w:tcBorders>
              <w:top w:val="double" w:sz="4" w:space="0" w:color="000000"/>
              <w:left w:val="nil"/>
              <w:bottom w:val="single" w:sz="8" w:space="0" w:color="000000"/>
              <w:right w:val="nil"/>
            </w:tcBorders>
            <w:tcMar>
              <w:top w:w="77" w:type="dxa"/>
              <w:left w:w="0" w:type="dxa"/>
              <w:bottom w:w="19" w:type="dxa"/>
              <w:right w:w="61" w:type="dxa"/>
            </w:tcMar>
            <w:vAlign w:val="center"/>
            <w:hideMark/>
          </w:tcPr>
          <w:p w:rsidR="00000000" w:rsidRDefault="00791F94">
            <w:pPr>
              <w:spacing w:after="0" w:line="256" w:lineRule="auto"/>
              <w:ind w:left="245" w:firstLine="0"/>
            </w:pPr>
            <w:r>
              <w:rPr>
                <w:rStyle w:val="not-translated-para"/>
              </w:rPr>
              <w:t>Confidence</w:t>
            </w:r>
            <w:r>
              <w:rPr>
                <w:rStyle w:val="not-translated-para"/>
              </w:rPr>
              <w:t xml:space="preserve"> </w:t>
            </w:r>
          </w:p>
          <w:p w:rsidR="00000000" w:rsidRDefault="00791F94">
            <w:pPr>
              <w:spacing w:after="0" w:line="256" w:lineRule="auto"/>
              <w:ind w:left="442" w:firstLine="0"/>
            </w:pPr>
            <w:r>
              <w:rPr>
                <w:rStyle w:val="not-translated-para"/>
              </w:rPr>
              <w:t>Interval</w:t>
            </w:r>
            <w:r>
              <w:rPr>
                <w:rStyle w:val="not-translated-para"/>
              </w:rPr>
              <w:t xml:space="preserve"> </w:t>
            </w:r>
          </w:p>
          <w:p w:rsidR="00000000" w:rsidRDefault="00791F94">
            <w:pPr>
              <w:spacing w:after="0" w:line="256" w:lineRule="auto"/>
              <w:ind w:left="459" w:firstLine="0"/>
            </w:pPr>
            <w:r>
              <w:rPr>
                <w:rStyle w:val="not-translated-para"/>
              </w:rPr>
              <w:t>(µg/kg)</w:t>
            </w:r>
            <w:r>
              <w:rPr>
                <w:rStyle w:val="not-translated-para"/>
              </w:rPr>
              <w:t xml:space="preserve"> </w:t>
            </w:r>
          </w:p>
        </w:tc>
        <w:tc>
          <w:tcPr>
            <w:tcW w:w="1051" w:type="dxa"/>
            <w:tcBorders>
              <w:top w:val="double" w:sz="4" w:space="0" w:color="000000"/>
              <w:left w:val="nil"/>
              <w:bottom w:val="single" w:sz="8" w:space="0" w:color="000000"/>
              <w:right w:val="nil"/>
            </w:tcBorders>
            <w:tcMar>
              <w:top w:w="77" w:type="dxa"/>
              <w:left w:w="0" w:type="dxa"/>
              <w:bottom w:w="19" w:type="dxa"/>
              <w:right w:w="61" w:type="dxa"/>
            </w:tcMar>
            <w:hideMark/>
          </w:tcPr>
          <w:p w:rsidR="00000000" w:rsidRDefault="00791F94">
            <w:pPr>
              <w:spacing w:after="0" w:line="256" w:lineRule="auto"/>
              <w:ind w:left="293" w:hanging="293"/>
            </w:pPr>
            <w:r>
              <w:rPr>
                <w:rStyle w:val="not-translated-para"/>
              </w:rPr>
              <w:t>Recovery (%)</w:t>
            </w:r>
            <w:r>
              <w:rPr>
                <w:rStyle w:val="not-translated-para"/>
              </w:rPr>
              <w:t xml:space="preserve"> </w:t>
            </w:r>
          </w:p>
        </w:tc>
      </w:tr>
      <w:tr w:rsidR="00000000">
        <w:trPr>
          <w:trHeight w:val="404"/>
        </w:trPr>
        <w:tc>
          <w:tcPr>
            <w:tcW w:w="3346"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127" w:firstLine="0"/>
            </w:pPr>
            <w:r>
              <w:rPr>
                <w:rStyle w:val="not-translated-para"/>
              </w:rPr>
              <w:t>Naphthalene</w:t>
            </w:r>
            <w:r>
              <w:rPr>
                <w:rStyle w:val="not-translated-para"/>
              </w:rPr>
              <w:t xml:space="preserve"> </w:t>
            </w:r>
          </w:p>
        </w:tc>
        <w:tc>
          <w:tcPr>
            <w:tcW w:w="1224"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134" w:firstLine="0"/>
            </w:pPr>
            <w:r>
              <w:t xml:space="preserve">9,000 </w:t>
            </w:r>
          </w:p>
        </w:tc>
        <w:tc>
          <w:tcPr>
            <w:tcW w:w="1863"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185" w:firstLine="0"/>
            </w:pPr>
            <w:r>
              <w:t xml:space="preserve">8300 - 9,700 </w:t>
            </w:r>
          </w:p>
        </w:tc>
        <w:tc>
          <w:tcPr>
            <w:tcW w:w="1051" w:type="dxa"/>
            <w:tcBorders>
              <w:top w:val="nil"/>
              <w:left w:val="nil"/>
              <w:bottom w:val="nil"/>
              <w:right w:val="nil"/>
            </w:tcBorders>
            <w:tcMar>
              <w:top w:w="77" w:type="dxa"/>
              <w:left w:w="0" w:type="dxa"/>
              <w:bottom w:w="19" w:type="dxa"/>
              <w:right w:w="61" w:type="dxa"/>
            </w:tcMar>
            <w:hideMark/>
          </w:tcPr>
          <w:p w:rsidR="00000000" w:rsidRDefault="00791F94">
            <w:pPr>
              <w:spacing w:after="0" w:line="256" w:lineRule="auto"/>
              <w:ind w:left="0" w:right="60" w:firstLine="0"/>
              <w:jc w:val="center"/>
            </w:pPr>
            <w:r>
              <w:t xml:space="preserve">61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Acenaphthylene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223" w:firstLine="0"/>
            </w:pPr>
            <w:r>
              <w:t xml:space="preserve">300 </w:t>
            </w:r>
          </w:p>
        </w:tc>
        <w:tc>
          <w:tcPr>
            <w:tcW w:w="1863" w:type="dxa"/>
            <w:tcMar>
              <w:top w:w="77" w:type="dxa"/>
              <w:left w:w="0" w:type="dxa"/>
              <w:bottom w:w="19" w:type="dxa"/>
              <w:right w:w="61" w:type="dxa"/>
            </w:tcMar>
            <w:hideMark/>
          </w:tcPr>
          <w:p w:rsidR="00000000" w:rsidRDefault="00791F94">
            <w:pPr>
              <w:spacing w:after="0" w:line="256" w:lineRule="auto"/>
              <w:ind w:left="338" w:firstLine="0"/>
            </w:pPr>
            <w:r>
              <w:t xml:space="preserve">200 - 400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 xml:space="preserve">199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Acenaphthene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4,500 </w:t>
            </w:r>
          </w:p>
        </w:tc>
        <w:tc>
          <w:tcPr>
            <w:tcW w:w="1863" w:type="dxa"/>
            <w:tcMar>
              <w:top w:w="77" w:type="dxa"/>
              <w:left w:w="0" w:type="dxa"/>
              <w:bottom w:w="19" w:type="dxa"/>
              <w:right w:w="61" w:type="dxa"/>
            </w:tcMar>
            <w:hideMark/>
          </w:tcPr>
          <w:p w:rsidR="00000000" w:rsidRDefault="00791F94">
            <w:pPr>
              <w:spacing w:after="0" w:line="256" w:lineRule="auto"/>
              <w:ind w:left="154" w:firstLine="0"/>
            </w:pPr>
            <w:r>
              <w:t xml:space="preserve">3,000 - 6,000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80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Fluorene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13,300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10,200 - 16,400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 xml:space="preserve">58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Phenanthrene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85,000 </w:t>
            </w:r>
          </w:p>
        </w:tc>
        <w:tc>
          <w:tcPr>
            <w:tcW w:w="1863" w:type="dxa"/>
            <w:tcMar>
              <w:top w:w="77" w:type="dxa"/>
              <w:left w:w="0" w:type="dxa"/>
              <w:bottom w:w="19" w:type="dxa"/>
              <w:right w:w="61" w:type="dxa"/>
            </w:tcMar>
            <w:hideMark/>
          </w:tcPr>
          <w:p w:rsidR="00000000" w:rsidRDefault="00791F94">
            <w:pPr>
              <w:spacing w:after="0" w:line="256" w:lineRule="auto"/>
              <w:ind w:left="0" w:firstLine="0"/>
            </w:pPr>
            <w:r>
              <w:t xml:space="preserve">65000 - 105,000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87</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Anthracene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13,400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12,900 - 13,900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47</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Fluoranthene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60,000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51,000 - 69,000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91</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Pyrene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39,000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30,000 - 48,000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86</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Benzo(a)anthracene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14,600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12,600 - 16,600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78</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Chrysene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72" w:firstLine="0"/>
            </w:pPr>
            <w:r>
              <w:t xml:space="preserve">14,100 </w:t>
            </w:r>
          </w:p>
        </w:tc>
        <w:tc>
          <w:tcPr>
            <w:tcW w:w="1863" w:type="dxa"/>
            <w:tcMar>
              <w:top w:w="77" w:type="dxa"/>
              <w:left w:w="0" w:type="dxa"/>
              <w:bottom w:w="19" w:type="dxa"/>
              <w:right w:w="61" w:type="dxa"/>
            </w:tcMar>
            <w:hideMark/>
          </w:tcPr>
          <w:p w:rsidR="00000000" w:rsidRDefault="00791F94">
            <w:pPr>
              <w:spacing w:after="0" w:line="256" w:lineRule="auto"/>
              <w:ind w:left="31" w:firstLine="0"/>
            </w:pPr>
            <w:r>
              <w:t xml:space="preserve">12,100 - 16,100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91</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Benzo(b)fluoranthene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7,700 </w:t>
            </w:r>
          </w:p>
        </w:tc>
        <w:tc>
          <w:tcPr>
            <w:tcW w:w="1863" w:type="dxa"/>
            <w:tcMar>
              <w:top w:w="77" w:type="dxa"/>
              <w:left w:w="0" w:type="dxa"/>
              <w:bottom w:w="19" w:type="dxa"/>
              <w:right w:w="61" w:type="dxa"/>
            </w:tcMar>
            <w:hideMark/>
          </w:tcPr>
          <w:p w:rsidR="00000000" w:rsidRDefault="00791F94">
            <w:pPr>
              <w:spacing w:after="0" w:line="256" w:lineRule="auto"/>
              <w:ind w:left="154" w:firstLine="0"/>
            </w:pPr>
            <w:r>
              <w:t xml:space="preserve">6,500 - 8,900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101</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Benzo(k)fluoranthene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2,800 </w:t>
            </w:r>
          </w:p>
        </w:tc>
        <w:tc>
          <w:tcPr>
            <w:tcW w:w="1863" w:type="dxa"/>
            <w:tcMar>
              <w:top w:w="77" w:type="dxa"/>
              <w:left w:w="0" w:type="dxa"/>
              <w:bottom w:w="19" w:type="dxa"/>
              <w:right w:w="61" w:type="dxa"/>
            </w:tcMar>
            <w:hideMark/>
          </w:tcPr>
          <w:p w:rsidR="00000000" w:rsidRDefault="00791F94">
            <w:pPr>
              <w:spacing w:after="0" w:line="256" w:lineRule="auto"/>
              <w:ind w:left="245" w:firstLine="0"/>
            </w:pPr>
            <w:r>
              <w:t xml:space="preserve">800 - 4,800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275</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Benzo(a)pyrene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7,400 </w:t>
            </w:r>
          </w:p>
        </w:tc>
        <w:tc>
          <w:tcPr>
            <w:tcW w:w="1863" w:type="dxa"/>
            <w:tcMar>
              <w:top w:w="77" w:type="dxa"/>
              <w:left w:w="0" w:type="dxa"/>
              <w:bottom w:w="19" w:type="dxa"/>
              <w:right w:w="61" w:type="dxa"/>
            </w:tcMar>
            <w:hideMark/>
          </w:tcPr>
          <w:p w:rsidR="00000000" w:rsidRDefault="00791F94">
            <w:pPr>
              <w:spacing w:after="0" w:line="256" w:lineRule="auto"/>
              <w:ind w:left="154" w:firstLine="0"/>
            </w:pPr>
            <w:r>
              <w:t xml:space="preserve">3,000 - 7,000 </w:t>
            </w:r>
          </w:p>
        </w:tc>
        <w:tc>
          <w:tcPr>
            <w:tcW w:w="1051" w:type="dxa"/>
            <w:tcMar>
              <w:top w:w="77" w:type="dxa"/>
              <w:left w:w="0" w:type="dxa"/>
              <w:bottom w:w="19" w:type="dxa"/>
              <w:right w:w="61" w:type="dxa"/>
            </w:tcMar>
            <w:hideMark/>
          </w:tcPr>
          <w:p w:rsidR="00000000" w:rsidRDefault="00791F94">
            <w:pPr>
              <w:spacing w:after="0" w:line="256" w:lineRule="auto"/>
              <w:ind w:left="0" w:right="60" w:firstLine="0"/>
              <w:jc w:val="center"/>
            </w:pPr>
            <w:r>
              <w:t>74</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Indeno(1,2,3-cd)pyrene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5,400 </w:t>
            </w:r>
          </w:p>
        </w:tc>
        <w:tc>
          <w:tcPr>
            <w:tcW w:w="1863" w:type="dxa"/>
            <w:tcMar>
              <w:top w:w="77" w:type="dxa"/>
              <w:left w:w="0" w:type="dxa"/>
              <w:bottom w:w="19" w:type="dxa"/>
              <w:right w:w="61" w:type="dxa"/>
            </w:tcMar>
            <w:hideMark/>
          </w:tcPr>
          <w:p w:rsidR="00000000" w:rsidRDefault="00791F94">
            <w:pPr>
              <w:spacing w:after="0" w:line="256" w:lineRule="auto"/>
              <w:ind w:left="154" w:firstLine="0"/>
            </w:pPr>
            <w:r>
              <w:t xml:space="preserve">4,100 - 6,700 </w:t>
            </w:r>
          </w:p>
        </w:tc>
        <w:tc>
          <w:tcPr>
            <w:tcW w:w="1051" w:type="dxa"/>
            <w:tcMar>
              <w:top w:w="77" w:type="dxa"/>
              <w:left w:w="0" w:type="dxa"/>
              <w:bottom w:w="19" w:type="dxa"/>
              <w:right w:w="61" w:type="dxa"/>
            </w:tcMar>
            <w:hideMark/>
          </w:tcPr>
          <w:p w:rsidR="00000000" w:rsidRDefault="00791F94">
            <w:pPr>
              <w:spacing w:after="0" w:line="256" w:lineRule="auto"/>
              <w:ind w:left="0" w:right="57" w:firstLine="0"/>
              <w:jc w:val="center"/>
            </w:pPr>
            <w:r>
              <w:t>100</w:t>
            </w:r>
            <w:r>
              <w:rPr>
                <w:b/>
                <w:bCs/>
                <w:color w:val="4F81BD"/>
              </w:rPr>
              <w:t xml:space="preserve"> </w:t>
            </w:r>
          </w:p>
        </w:tc>
      </w:tr>
      <w:tr w:rsidR="00000000">
        <w:trPr>
          <w:trHeight w:val="360"/>
        </w:trPr>
        <w:tc>
          <w:tcPr>
            <w:tcW w:w="3346" w:type="dxa"/>
            <w:tcMar>
              <w:top w:w="77" w:type="dxa"/>
              <w:left w:w="0" w:type="dxa"/>
              <w:bottom w:w="19" w:type="dxa"/>
              <w:right w:w="61" w:type="dxa"/>
            </w:tcMar>
            <w:hideMark/>
          </w:tcPr>
          <w:p w:rsidR="00000000" w:rsidRDefault="00791F94">
            <w:pPr>
              <w:spacing w:after="0" w:line="256" w:lineRule="auto"/>
              <w:ind w:left="122" w:firstLine="0"/>
            </w:pPr>
            <w:r>
              <w:rPr>
                <w:rStyle w:val="not-translated-para"/>
              </w:rPr>
              <w:t>Dibenz(a,h)anthracene</w:t>
            </w:r>
            <w:r>
              <w:rPr>
                <w:rStyle w:val="not-translated-para"/>
              </w:rPr>
              <w:t xml:space="preserve"> </w:t>
            </w:r>
          </w:p>
        </w:tc>
        <w:tc>
          <w:tcPr>
            <w:tcW w:w="1224" w:type="dxa"/>
            <w:tcMar>
              <w:top w:w="77" w:type="dxa"/>
              <w:left w:w="0" w:type="dxa"/>
              <w:bottom w:w="19" w:type="dxa"/>
              <w:right w:w="61" w:type="dxa"/>
            </w:tcMar>
            <w:hideMark/>
          </w:tcPr>
          <w:p w:rsidR="00000000" w:rsidRDefault="00791F94">
            <w:pPr>
              <w:spacing w:after="0" w:line="256" w:lineRule="auto"/>
              <w:ind w:left="132" w:firstLine="0"/>
            </w:pPr>
            <w:r>
              <w:t xml:space="preserve">1,300 </w:t>
            </w:r>
          </w:p>
        </w:tc>
        <w:tc>
          <w:tcPr>
            <w:tcW w:w="1863" w:type="dxa"/>
            <w:tcMar>
              <w:top w:w="77" w:type="dxa"/>
              <w:left w:w="0" w:type="dxa"/>
              <w:bottom w:w="19" w:type="dxa"/>
              <w:right w:w="61" w:type="dxa"/>
            </w:tcMar>
            <w:hideMark/>
          </w:tcPr>
          <w:p w:rsidR="00000000" w:rsidRDefault="00791F94">
            <w:pPr>
              <w:spacing w:after="0" w:line="256" w:lineRule="auto"/>
              <w:ind w:left="245" w:firstLine="0"/>
            </w:pPr>
            <w:r>
              <w:t xml:space="preserve">800 - 1,800 </w:t>
            </w:r>
          </w:p>
        </w:tc>
        <w:tc>
          <w:tcPr>
            <w:tcW w:w="1051" w:type="dxa"/>
            <w:tcMar>
              <w:top w:w="77" w:type="dxa"/>
              <w:left w:w="0" w:type="dxa"/>
              <w:bottom w:w="19" w:type="dxa"/>
              <w:right w:w="61" w:type="dxa"/>
            </w:tcMar>
            <w:hideMark/>
          </w:tcPr>
          <w:p w:rsidR="00000000" w:rsidRDefault="00791F94">
            <w:pPr>
              <w:spacing w:after="0" w:line="256" w:lineRule="auto"/>
              <w:ind w:left="0" w:right="58" w:firstLine="0"/>
              <w:jc w:val="center"/>
            </w:pPr>
            <w:r>
              <w:t>118</w:t>
            </w:r>
            <w:r>
              <w:rPr>
                <w:b/>
                <w:bCs/>
                <w:color w:val="4F81BD"/>
              </w:rPr>
              <w:t xml:space="preserve"> </w:t>
            </w:r>
          </w:p>
        </w:tc>
      </w:tr>
      <w:tr w:rsidR="00000000">
        <w:trPr>
          <w:trHeight w:val="662"/>
        </w:trPr>
        <w:tc>
          <w:tcPr>
            <w:tcW w:w="7483" w:type="dxa"/>
            <w:gridSpan w:val="4"/>
            <w:tcBorders>
              <w:top w:val="nil"/>
              <w:left w:val="nil"/>
              <w:bottom w:val="double" w:sz="4" w:space="0" w:color="000000"/>
              <w:right w:val="nil"/>
            </w:tcBorders>
            <w:tcMar>
              <w:top w:w="77" w:type="dxa"/>
              <w:left w:w="0" w:type="dxa"/>
              <w:bottom w:w="19" w:type="dxa"/>
              <w:right w:w="61" w:type="dxa"/>
            </w:tcMar>
            <w:hideMark/>
          </w:tcPr>
          <w:p w:rsidR="00000000" w:rsidRDefault="00791F94">
            <w:pPr>
              <w:spacing w:after="113" w:line="256" w:lineRule="auto"/>
              <w:ind w:left="0" w:firstLine="0"/>
            </w:pPr>
            <w:r>
              <w:rPr>
                <w:rStyle w:val="not-translated-para"/>
              </w:rPr>
              <w:t>Benzo(g,h,i)perylene 5,000 3,000 - 7,000 9</w:t>
            </w:r>
            <w:r>
              <w:rPr>
                <w:rStyle w:val="not-translated-para"/>
              </w:rPr>
              <w:t>9</w:t>
            </w:r>
            <w:r>
              <w:rPr>
                <w:b/>
                <w:bCs/>
                <w:color w:val="4F81BD"/>
              </w:rPr>
              <w:t xml:space="preserve"> </w:t>
            </w:r>
          </w:p>
          <w:p w:rsidR="00000000" w:rsidRDefault="00791F94">
            <w:pPr>
              <w:spacing w:after="0" w:line="256" w:lineRule="auto"/>
              <w:ind w:left="122" w:firstLine="0"/>
            </w:pPr>
            <w:r>
              <w:t>                    </w:t>
            </w:r>
          </w:p>
        </w:tc>
      </w:tr>
    </w:tbl>
    <w:p w:rsidR="00000000" w:rsidRDefault="00791F94">
      <w:pPr>
        <w:spacing w:after="0" w:line="256" w:lineRule="auto"/>
        <w:ind w:left="1554" w:firstLine="0"/>
        <w:jc w:val="center"/>
      </w:pPr>
      <w:r>
        <w:t> </w:t>
      </w:r>
    </w:p>
    <w:p w:rsidR="00000000" w:rsidRDefault="00791F94">
      <w:r>
        <w:rPr>
          <w:rStyle w:val="not-translated-para"/>
        </w:rPr>
        <w:t>n = 3</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 values not certified</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The uncertainties represent 90% confidence intervals.</w:t>
      </w:r>
      <w:r>
        <w:rPr>
          <w:rStyle w:val="not-translated-para"/>
        </w:rPr>
        <w:t xml:space="preserve"> </w:t>
      </w:r>
    </w:p>
    <w:p w:rsidR="00000000" w:rsidRDefault="00791F94">
      <w:pPr>
        <w:spacing w:after="9"/>
        <w:ind w:left="730" w:right="636"/>
        <w:jc w:val="center"/>
      </w:pPr>
      <w:r>
        <w:br w:type="page"/>
      </w:r>
      <w:r>
        <w:rPr>
          <w:rStyle w:val="not-translated-para"/>
        </w:rPr>
        <w:t>TABLE 22</w:t>
      </w:r>
      <w:r>
        <w:rPr>
          <w:rStyle w:val="not-translated-para"/>
        </w:rPr>
        <w:t xml:space="preserve"> </w:t>
      </w:r>
    </w:p>
    <w:p w:rsidR="00000000" w:rsidRDefault="00791F94">
      <w:pPr>
        <w:spacing w:after="0" w:line="256" w:lineRule="auto"/>
        <w:ind w:left="142" w:firstLine="0"/>
        <w:jc w:val="center"/>
      </w:pPr>
      <w:r>
        <w:t> </w:t>
      </w:r>
    </w:p>
    <w:p w:rsidR="00000000" w:rsidRDefault="00791F94">
      <w:pPr>
        <w:ind w:left="1889"/>
      </w:pPr>
      <w:r>
        <w:rPr>
          <w:rStyle w:val="not-translated-para"/>
        </w:rPr>
        <w:t>SINGLE LABORATORY PAH RECOVERY DATA FROM:</w:t>
      </w:r>
      <w:r>
        <w:rPr>
          <w:rStyle w:val="not-translated-para"/>
        </w:rPr>
        <w:t xml:space="preserve"> </w:t>
      </w:r>
    </w:p>
    <w:p w:rsidR="00000000" w:rsidRDefault="00791F94">
      <w:pPr>
        <w:pStyle w:val="1"/>
        <w:ind w:right="1175"/>
        <w:jc w:val="right"/>
      </w:pPr>
      <w:r>
        <w:rPr>
          <w:rStyle w:val="not-translated-para"/>
        </w:rPr>
        <w:t>SRM 1941 MARINE SEDIMENT MATERIALS, USING METHOD 3546 (MICROWAVE EXTRACTION)</w:t>
      </w:r>
      <w:r>
        <w:rPr>
          <w:rStyle w:val="not-translated-para"/>
        </w:rPr>
        <w:t xml:space="preserve"> </w:t>
      </w:r>
    </w:p>
    <w:p w:rsidR="00000000" w:rsidRDefault="00791F94">
      <w:pPr>
        <w:spacing w:after="0" w:line="256" w:lineRule="auto"/>
        <w:ind w:left="142" w:firstLine="0"/>
        <w:jc w:val="center"/>
      </w:pPr>
      <w:r>
        <w:t> </w:t>
      </w:r>
    </w:p>
    <w:tbl>
      <w:tblPr>
        <w:tblW w:w="6403" w:type="dxa"/>
        <w:tblInd w:w="1517" w:type="dxa"/>
        <w:tblCellMar>
          <w:left w:w="0" w:type="dxa"/>
          <w:right w:w="0" w:type="dxa"/>
        </w:tblCellMar>
        <w:tblLook w:val="04A0" w:firstRow="1" w:lastRow="0" w:firstColumn="1" w:lastColumn="0" w:noHBand="0" w:noVBand="1"/>
      </w:tblPr>
      <w:tblGrid>
        <w:gridCol w:w="2976"/>
        <w:gridCol w:w="2107"/>
        <w:gridCol w:w="1320"/>
      </w:tblGrid>
      <w:tr w:rsidR="00000000">
        <w:trPr>
          <w:trHeight w:val="818"/>
        </w:trPr>
        <w:tc>
          <w:tcPr>
            <w:tcW w:w="2976" w:type="dxa"/>
            <w:tcBorders>
              <w:top w:val="double" w:sz="4" w:space="0" w:color="000000"/>
              <w:left w:val="nil"/>
              <w:bottom w:val="single" w:sz="8" w:space="0" w:color="000000"/>
              <w:right w:val="nil"/>
            </w:tcBorders>
            <w:tcMar>
              <w:top w:w="77" w:type="dxa"/>
              <w:left w:w="0" w:type="dxa"/>
              <w:bottom w:w="19" w:type="dxa"/>
              <w:right w:w="115" w:type="dxa"/>
            </w:tcMar>
            <w:vAlign w:val="bottom"/>
            <w:hideMark/>
          </w:tcPr>
          <w:p w:rsidR="00000000" w:rsidRDefault="00791F94">
            <w:pPr>
              <w:spacing w:after="0" w:line="256" w:lineRule="auto"/>
              <w:ind w:left="127" w:firstLine="0"/>
            </w:pPr>
            <w:r>
              <w:rPr>
                <w:rStyle w:val="not-translated-para"/>
              </w:rPr>
              <w:t>Compound</w:t>
            </w:r>
            <w:r>
              <w:rPr>
                <w:rStyle w:val="not-translated-para"/>
              </w:rPr>
              <w:t xml:space="preserve"> </w:t>
            </w:r>
          </w:p>
        </w:tc>
        <w:tc>
          <w:tcPr>
            <w:tcW w:w="2107" w:type="dxa"/>
            <w:tcBorders>
              <w:top w:val="double" w:sz="4" w:space="0" w:color="000000"/>
              <w:left w:val="nil"/>
              <w:bottom w:val="single" w:sz="8" w:space="0" w:color="000000"/>
              <w:right w:val="nil"/>
            </w:tcBorders>
            <w:tcMar>
              <w:top w:w="77" w:type="dxa"/>
              <w:left w:w="0" w:type="dxa"/>
              <w:bottom w:w="19" w:type="dxa"/>
              <w:right w:w="115" w:type="dxa"/>
            </w:tcMar>
            <w:vAlign w:val="center"/>
            <w:hideMark/>
          </w:tcPr>
          <w:p w:rsidR="00000000" w:rsidRDefault="00791F94">
            <w:pPr>
              <w:spacing w:after="0" w:line="256" w:lineRule="auto"/>
              <w:ind w:left="377" w:hanging="377"/>
            </w:pPr>
            <w:r>
              <w:rPr>
                <w:rStyle w:val="not-translated-para"/>
              </w:rPr>
              <w:t>Certified Value (µg/kg)</w:t>
            </w:r>
            <w:r>
              <w:rPr>
                <w:rStyle w:val="not-translated-para"/>
              </w:rPr>
              <w:t xml:space="preserve"> </w:t>
            </w:r>
          </w:p>
        </w:tc>
        <w:tc>
          <w:tcPr>
            <w:tcW w:w="1320" w:type="dxa"/>
            <w:tcBorders>
              <w:top w:val="double" w:sz="4" w:space="0" w:color="000000"/>
              <w:left w:val="nil"/>
              <w:bottom w:val="single" w:sz="8" w:space="0" w:color="000000"/>
              <w:right w:val="nil"/>
            </w:tcBorders>
            <w:tcMar>
              <w:top w:w="77" w:type="dxa"/>
              <w:left w:w="0" w:type="dxa"/>
              <w:bottom w:w="19" w:type="dxa"/>
              <w:right w:w="115" w:type="dxa"/>
            </w:tcMar>
            <w:vAlign w:val="center"/>
            <w:hideMark/>
          </w:tcPr>
          <w:p w:rsidR="00000000" w:rsidRDefault="00791F94">
            <w:pPr>
              <w:spacing w:after="0" w:line="256" w:lineRule="auto"/>
              <w:ind w:left="293" w:hanging="293"/>
            </w:pPr>
            <w:r>
              <w:rPr>
                <w:rStyle w:val="not-translated-para"/>
              </w:rPr>
              <w:t>Recovery (%)</w:t>
            </w:r>
            <w:r>
              <w:rPr>
                <w:rStyle w:val="not-translated-para"/>
              </w:rPr>
              <w:t xml:space="preserve"> </w:t>
            </w:r>
          </w:p>
        </w:tc>
      </w:tr>
      <w:tr w:rsidR="00000000">
        <w:trPr>
          <w:trHeight w:val="406"/>
        </w:trPr>
        <w:tc>
          <w:tcPr>
            <w:tcW w:w="2976" w:type="dxa"/>
            <w:tcBorders>
              <w:top w:val="nil"/>
              <w:left w:val="nil"/>
              <w:bottom w:val="nil"/>
              <w:right w:val="nil"/>
            </w:tcBorders>
            <w:tcMar>
              <w:top w:w="77" w:type="dxa"/>
              <w:left w:w="0" w:type="dxa"/>
              <w:bottom w:w="19" w:type="dxa"/>
              <w:right w:w="115" w:type="dxa"/>
            </w:tcMar>
            <w:hideMark/>
          </w:tcPr>
          <w:p w:rsidR="00000000" w:rsidRDefault="00791F94">
            <w:pPr>
              <w:spacing w:after="0" w:line="256" w:lineRule="auto"/>
              <w:ind w:left="127" w:firstLine="0"/>
            </w:pPr>
            <w:r>
              <w:rPr>
                <w:rStyle w:val="not-translated-para"/>
              </w:rPr>
              <w:t>Naphthalene</w:t>
            </w:r>
            <w:r>
              <w:rPr>
                <w:rStyle w:val="not-translated-para"/>
              </w:rPr>
              <w:t xml:space="preserve"> </w:t>
            </w:r>
          </w:p>
        </w:tc>
        <w:tc>
          <w:tcPr>
            <w:tcW w:w="2107" w:type="dxa"/>
            <w:tcBorders>
              <w:top w:val="nil"/>
              <w:left w:val="nil"/>
              <w:bottom w:val="nil"/>
              <w:right w:val="nil"/>
            </w:tcBorders>
            <w:tcMar>
              <w:top w:w="77" w:type="dxa"/>
              <w:left w:w="0" w:type="dxa"/>
              <w:bottom w:w="19" w:type="dxa"/>
              <w:right w:w="115" w:type="dxa"/>
            </w:tcMar>
            <w:hideMark/>
          </w:tcPr>
          <w:p w:rsidR="00000000" w:rsidRDefault="00791F94">
            <w:pPr>
              <w:spacing w:after="0" w:line="256" w:lineRule="auto"/>
              <w:ind w:left="477" w:firstLine="0"/>
            </w:pPr>
            <w:r>
              <w:t xml:space="preserve">1010 </w:t>
            </w:r>
          </w:p>
        </w:tc>
        <w:tc>
          <w:tcPr>
            <w:tcW w:w="1320" w:type="dxa"/>
            <w:tcBorders>
              <w:top w:val="nil"/>
              <w:left w:val="nil"/>
              <w:bottom w:val="nil"/>
              <w:right w:val="nil"/>
            </w:tcBorders>
            <w:tcMar>
              <w:top w:w="77" w:type="dxa"/>
              <w:left w:w="0" w:type="dxa"/>
              <w:bottom w:w="19" w:type="dxa"/>
              <w:right w:w="115" w:type="dxa"/>
            </w:tcMar>
            <w:hideMark/>
          </w:tcPr>
          <w:p w:rsidR="00000000" w:rsidRDefault="00791F94">
            <w:pPr>
              <w:spacing w:after="0" w:line="256" w:lineRule="auto"/>
              <w:ind w:left="249" w:firstLine="0"/>
            </w:pPr>
            <w:r>
              <w:t xml:space="preserve">97.4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Fluorene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100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100.0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Phenanthrene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490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102.0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Fluoranthene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980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116.7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Pyrene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810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97.3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Benzo(a)anthracene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430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89.8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Chrysene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380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130.3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Benzo(b)fluoranthene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740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95.8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Benzo(k)fluoranthene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360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130.2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Benzo(e)pyrene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550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81.0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Benzo(a)pyrene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630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76.0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Perylene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450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72.4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Indeno(1,2,3-cd)pyrene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500 </w:t>
            </w:r>
          </w:p>
        </w:tc>
        <w:tc>
          <w:tcPr>
            <w:tcW w:w="1320" w:type="dxa"/>
            <w:tcMar>
              <w:top w:w="77" w:type="dxa"/>
              <w:left w:w="0" w:type="dxa"/>
              <w:bottom w:w="19" w:type="dxa"/>
              <w:right w:w="115" w:type="dxa"/>
            </w:tcMar>
            <w:hideMark/>
          </w:tcPr>
          <w:p w:rsidR="00000000" w:rsidRDefault="00791F94">
            <w:pPr>
              <w:spacing w:after="0" w:line="256" w:lineRule="auto"/>
              <w:ind w:left="187" w:firstLine="0"/>
            </w:pPr>
            <w:r>
              <w:t xml:space="preserve">126.0 </w:t>
            </w:r>
          </w:p>
        </w:tc>
      </w:tr>
      <w:tr w:rsidR="00000000">
        <w:trPr>
          <w:trHeight w:val="360"/>
        </w:trPr>
        <w:tc>
          <w:tcPr>
            <w:tcW w:w="2976" w:type="dxa"/>
            <w:tcMar>
              <w:top w:w="77" w:type="dxa"/>
              <w:left w:w="0" w:type="dxa"/>
              <w:bottom w:w="19" w:type="dxa"/>
              <w:right w:w="115" w:type="dxa"/>
            </w:tcMar>
            <w:hideMark/>
          </w:tcPr>
          <w:p w:rsidR="00000000" w:rsidRDefault="00791F94">
            <w:pPr>
              <w:spacing w:after="0" w:line="256" w:lineRule="auto"/>
              <w:ind w:left="120" w:firstLine="0"/>
            </w:pPr>
            <w:r>
              <w:rPr>
                <w:rStyle w:val="not-translated-para"/>
              </w:rPr>
              <w:t>Dibenz(a,h)anthracene</w:t>
            </w:r>
            <w:r>
              <w:rPr>
                <w:rStyle w:val="not-translated-para"/>
              </w:rPr>
              <w:t xml:space="preserve"> </w:t>
            </w:r>
          </w:p>
        </w:tc>
        <w:tc>
          <w:tcPr>
            <w:tcW w:w="2107" w:type="dxa"/>
            <w:tcMar>
              <w:top w:w="77" w:type="dxa"/>
              <w:left w:w="0" w:type="dxa"/>
              <w:bottom w:w="19" w:type="dxa"/>
              <w:right w:w="115" w:type="dxa"/>
            </w:tcMar>
            <w:hideMark/>
          </w:tcPr>
          <w:p w:rsidR="00000000" w:rsidRDefault="00791F94">
            <w:pPr>
              <w:spacing w:after="0" w:line="256" w:lineRule="auto"/>
              <w:ind w:left="511" w:firstLine="0"/>
            </w:pPr>
            <w:r>
              <w:t xml:space="preserve"> 110 </w:t>
            </w:r>
          </w:p>
        </w:tc>
        <w:tc>
          <w:tcPr>
            <w:tcW w:w="1320" w:type="dxa"/>
            <w:tcMar>
              <w:top w:w="77" w:type="dxa"/>
              <w:left w:w="0" w:type="dxa"/>
              <w:bottom w:w="19" w:type="dxa"/>
              <w:right w:w="115" w:type="dxa"/>
            </w:tcMar>
            <w:hideMark/>
          </w:tcPr>
          <w:p w:rsidR="00000000" w:rsidRDefault="00791F94">
            <w:pPr>
              <w:spacing w:after="0" w:line="256" w:lineRule="auto"/>
              <w:ind w:left="249" w:firstLine="0"/>
            </w:pPr>
            <w:r>
              <w:t xml:space="preserve">78.7 </w:t>
            </w:r>
          </w:p>
        </w:tc>
      </w:tr>
      <w:tr w:rsidR="00000000">
        <w:trPr>
          <w:trHeight w:val="662"/>
        </w:trPr>
        <w:tc>
          <w:tcPr>
            <w:tcW w:w="6403" w:type="dxa"/>
            <w:gridSpan w:val="3"/>
            <w:tcBorders>
              <w:top w:val="nil"/>
              <w:left w:val="nil"/>
              <w:bottom w:val="double" w:sz="4" w:space="0" w:color="000000"/>
              <w:right w:val="nil"/>
            </w:tcBorders>
            <w:tcMar>
              <w:top w:w="77" w:type="dxa"/>
              <w:left w:w="0" w:type="dxa"/>
              <w:bottom w:w="19" w:type="dxa"/>
              <w:right w:w="115" w:type="dxa"/>
            </w:tcMar>
            <w:hideMark/>
          </w:tcPr>
          <w:p w:rsidR="00000000" w:rsidRDefault="00791F94">
            <w:pPr>
              <w:spacing w:after="113" w:line="256" w:lineRule="auto"/>
              <w:ind w:left="0" w:firstLine="0"/>
            </w:pPr>
            <w:r>
              <w:rPr>
                <w:rStyle w:val="not-translated-para"/>
              </w:rPr>
              <w:t>Benzo(g,h,i)perylene 530 85.2</w:t>
            </w:r>
            <w:r>
              <w:rPr>
                <w:rStyle w:val="not-translated-para"/>
              </w:rPr>
              <w:t xml:space="preserve"> </w:t>
            </w:r>
          </w:p>
          <w:p w:rsidR="00000000" w:rsidRDefault="00791F94">
            <w:pPr>
              <w:spacing w:after="0" w:line="256" w:lineRule="auto"/>
              <w:ind w:left="120" w:firstLine="0"/>
            </w:pPr>
            <w:r>
              <w:t>             </w:t>
            </w:r>
          </w:p>
        </w:tc>
      </w:tr>
    </w:tbl>
    <w:p w:rsidR="00000000" w:rsidRDefault="00791F94">
      <w:pPr>
        <w:spacing w:after="0" w:line="256" w:lineRule="auto"/>
        <w:ind w:left="142" w:firstLine="0"/>
        <w:jc w:val="center"/>
      </w:pPr>
      <w:r>
        <w:t> </w:t>
      </w:r>
    </w:p>
    <w:p w:rsidR="00000000" w:rsidRDefault="00791F94">
      <w:r>
        <w:rPr>
          <w:rStyle w:val="not-translated-para"/>
        </w:rPr>
        <w:t>n = 3</w:t>
      </w:r>
      <w:r>
        <w:rPr>
          <w:rStyle w:val="not-translated-para"/>
        </w:rPr>
        <w:t xml:space="preserve"> </w:t>
      </w:r>
    </w:p>
    <w:p w:rsidR="00000000" w:rsidRDefault="00791F94">
      <w:pPr>
        <w:spacing w:after="0" w:line="256" w:lineRule="auto"/>
        <w:ind w:left="0" w:firstLine="0"/>
      </w:pPr>
      <w:r>
        <w:t> </w:t>
      </w:r>
    </w:p>
    <w:p w:rsidR="00000000" w:rsidRDefault="00791F94">
      <w:r>
        <w:rPr>
          <w:rStyle w:val="not-translated-para"/>
        </w:rPr>
        <w:t>All RSDs &lt; 10%.</w:t>
      </w:r>
      <w:r>
        <w:rPr>
          <w:rStyle w:val="not-translated-para"/>
        </w:rPr>
        <w:t xml:space="preserve"> </w:t>
      </w:r>
    </w:p>
    <w:p w:rsidR="00000000" w:rsidRDefault="00791F94">
      <w:pPr>
        <w:spacing w:after="764"/>
        <w:ind w:left="2966" w:right="2888" w:firstLine="1205"/>
      </w:pPr>
      <w:r>
        <w:rPr>
          <w:rStyle w:val="not-translated-para"/>
        </w:rPr>
        <w:t>FIGURE 1 TAILING FACTOR CALCULATION</w:t>
      </w:r>
      <w:r>
        <w:rPr>
          <w:rStyle w:val="not-translated-para"/>
        </w:rPr>
        <w:t xml:space="preserve"> </w:t>
      </w:r>
    </w:p>
    <w:p w:rsidR="00000000" w:rsidRDefault="00791F94">
      <w:pPr>
        <w:spacing w:after="0" w:line="256" w:lineRule="auto"/>
        <w:ind w:left="1152" w:firstLine="0"/>
      </w:pPr>
      <w:r>
        <w:rPr>
          <w:rFonts w:ascii="Calibri" w:hAnsi="Calibri"/>
          <w:noProof/>
        </w:rPr>
        <w:drawing>
          <wp:inline distT="0" distB="0" distL="0" distR="0">
            <wp:extent cx="4981575" cy="7543800"/>
            <wp:effectExtent l="0" t="0" r="9525" b="0"/>
            <wp:docPr id="27" name="Group 155343" descr="D:\document\convert_tasks\transweb\1464945_1477166\1464945.pdf.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55343" descr="D:\document\convert_tasks\transweb\1464945_1477166\1464945.pdf.files\image028.gif"/>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4981575" cy="7543800"/>
                    </a:xfrm>
                    <a:prstGeom prst="rect">
                      <a:avLst/>
                    </a:prstGeom>
                    <a:noFill/>
                    <a:ln>
                      <a:noFill/>
                    </a:ln>
                  </pic:spPr>
                </pic:pic>
              </a:graphicData>
            </a:graphic>
          </wp:inline>
        </w:drawing>
      </w:r>
    </w:p>
    <w:p w:rsidR="00000000" w:rsidRDefault="00791F94">
      <w:pPr>
        <w:pStyle w:val="1"/>
        <w:spacing w:after="0" w:line="256" w:lineRule="auto"/>
        <w:ind w:left="730" w:right="456"/>
      </w:pPr>
      <w:r>
        <w:rPr>
          <w:rStyle w:val="not-translated-para"/>
        </w:rPr>
        <w:t>FIGURE 2 GAS CHROMATOGRAM OF BASE/NEUTRAL AND ACID CALIBRATION STANDARD</w:t>
      </w:r>
      <w:r>
        <w:rPr>
          <w:rStyle w:val="not-translated-para"/>
        </w:rPr>
        <w:t xml:space="preserve"> </w:t>
      </w:r>
    </w:p>
    <w:p w:rsidR="00000000" w:rsidRDefault="00791F94">
      <w:pPr>
        <w:spacing w:after="0" w:line="256" w:lineRule="auto"/>
        <w:ind w:left="142" w:firstLine="0"/>
        <w:jc w:val="center"/>
      </w:pPr>
      <w:r>
        <w:t> </w:t>
      </w:r>
    </w:p>
    <w:p w:rsidR="00000000" w:rsidRDefault="00791F94">
      <w:pPr>
        <w:spacing w:after="0" w:line="256" w:lineRule="auto"/>
        <w:ind w:left="142" w:firstLine="0"/>
        <w:jc w:val="center"/>
      </w:pPr>
      <w:r>
        <w:t> </w:t>
      </w:r>
    </w:p>
    <w:p w:rsidR="00000000" w:rsidRDefault="00791F94">
      <w:pPr>
        <w:spacing w:after="41" w:line="256" w:lineRule="auto"/>
        <w:ind w:left="7" w:right="-808" w:firstLine="0"/>
      </w:pPr>
      <w:r>
        <w:rPr>
          <w:noProof/>
        </w:rPr>
        <w:drawing>
          <wp:inline distT="0" distB="0" distL="0" distR="0">
            <wp:extent cx="6400800" cy="7286625"/>
            <wp:effectExtent l="0" t="0" r="0" b="9525"/>
            <wp:docPr id="28" name="Picture 221536" descr="D:\document\convert_tasks\transweb\1464945_1477166\1464945.pdf.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36" descr="D:\document\convert_tasks\transweb\1464945_1477166\1464945.pdf.files\image029.gif"/>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6400800" cy="7286625"/>
                    </a:xfrm>
                    <a:prstGeom prst="rect">
                      <a:avLst/>
                    </a:prstGeom>
                    <a:noFill/>
                    <a:ln>
                      <a:noFill/>
                    </a:ln>
                  </pic:spPr>
                </pic:pic>
              </a:graphicData>
            </a:graphic>
          </wp:inline>
        </w:drawing>
      </w:r>
    </w:p>
    <w:p w:rsidR="00000000" w:rsidRDefault="00791F94">
      <w:pPr>
        <w:spacing w:after="0" w:line="256" w:lineRule="auto"/>
        <w:ind w:left="0" w:firstLine="0"/>
      </w:pPr>
      <w:r>
        <w:t> </w:t>
      </w:r>
    </w:p>
    <w:p w:rsidR="00000000" w:rsidRDefault="00791F94">
      <w:pPr>
        <w:spacing w:after="0" w:line="256" w:lineRule="auto"/>
        <w:ind w:left="0" w:firstLine="0"/>
      </w:pPr>
      <w:r>
        <w:t> </w:t>
      </w:r>
    </w:p>
    <w:p w:rsidR="00000000" w:rsidRDefault="00791F94">
      <w:pPr>
        <w:spacing w:after="0" w:line="256" w:lineRule="auto"/>
        <w:ind w:left="0" w:firstLine="0"/>
      </w:pPr>
      <w:r>
        <w:t> </w:t>
      </w:r>
    </w:p>
    <w:p w:rsidR="00000000" w:rsidRDefault="00791F94">
      <w:pPr>
        <w:spacing w:after="0" w:line="256" w:lineRule="auto"/>
        <w:ind w:left="0" w:firstLine="0"/>
      </w:pPr>
      <w:r>
        <w:t> </w:t>
      </w:r>
    </w:p>
    <w:p w:rsidR="00000000" w:rsidRDefault="00791F94">
      <w:pPr>
        <w:spacing w:after="0" w:line="256" w:lineRule="auto"/>
        <w:ind w:left="617" w:firstLine="0"/>
        <w:jc w:val="center"/>
      </w:pPr>
      <w:r>
        <w:rPr>
          <w:rStyle w:val="not-translated-para"/>
          <w:u w:val="single"/>
        </w:rPr>
        <w:t>Appendix A</w:t>
      </w:r>
      <w:r>
        <w:rPr>
          <w:rStyle w:val="not-translated-para"/>
          <w:u w:val="single"/>
        </w:rPr>
        <w:t>:</w:t>
      </w:r>
      <w:r>
        <w:t xml:space="preserve"> </w:t>
      </w:r>
    </w:p>
    <w:p w:rsidR="00000000" w:rsidRDefault="00791F94">
      <w:pPr>
        <w:spacing w:after="0" w:line="256" w:lineRule="auto"/>
        <w:ind w:left="680" w:firstLine="0"/>
        <w:jc w:val="center"/>
      </w:pPr>
      <w:r>
        <w:t> </w:t>
      </w:r>
    </w:p>
    <w:p w:rsidR="00000000" w:rsidRDefault="00791F94">
      <w:pPr>
        <w:spacing w:after="2" w:line="256" w:lineRule="auto"/>
        <w:ind w:left="1585"/>
      </w:pPr>
      <w:r>
        <w:rPr>
          <w:rStyle w:val="not-translated-para"/>
          <w:u w:val="single"/>
        </w:rPr>
        <w:t>Summary of Revisions to Method 8270D (From Revision 4 Feb 2007</w:t>
      </w:r>
      <w:r>
        <w:rPr>
          <w:rStyle w:val="not-translated-para"/>
          <w:u w:val="single"/>
        </w:rPr>
        <w:t>)</w:t>
      </w:r>
      <w:r>
        <w:t xml:space="preserve"> </w:t>
      </w:r>
    </w:p>
    <w:p w:rsidR="00000000" w:rsidRDefault="00791F94">
      <w:pPr>
        <w:spacing w:after="0" w:line="256" w:lineRule="auto"/>
        <w:ind w:left="720" w:firstLine="0"/>
      </w:pPr>
      <w:r>
        <w:t> </w:t>
      </w:r>
    </w:p>
    <w:p w:rsidR="00000000" w:rsidRDefault="00791F94">
      <w:pPr>
        <w:spacing w:after="0" w:line="256" w:lineRule="auto"/>
        <w:ind w:left="720" w:firstLine="0"/>
      </w:pPr>
      <w:r>
        <w:t> </w:t>
      </w:r>
    </w:p>
    <w:p w:rsidR="00000000" w:rsidRDefault="00791F94">
      <w:pPr>
        <w:ind w:left="720" w:hanging="360"/>
      </w:pPr>
      <w:r>
        <w:t>1.</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Improved overall method formatting for consistency with new SW-846 methods style guidance. The format was updated to Microsoft Word .docx.</w:t>
      </w:r>
      <w:r>
        <w:rPr>
          <w:rStyle w:val="not-translated-para"/>
        </w:rPr>
        <w:t xml:space="preserve"> </w:t>
      </w:r>
    </w:p>
    <w:p w:rsidR="00000000" w:rsidRDefault="00791F94">
      <w:pPr>
        <w:spacing w:after="0" w:line="256" w:lineRule="auto"/>
        <w:ind w:left="720" w:firstLine="0"/>
      </w:pPr>
      <w:r>
        <w:t> </w:t>
      </w:r>
    </w:p>
    <w:p w:rsidR="00000000" w:rsidRDefault="00791F94">
      <w:pPr>
        <w:ind w:left="720" w:hanging="360"/>
      </w:pPr>
      <w:r>
        <w:t>2.</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Many minor editorial and technical revisions were made throughout to improve method clarity.</w:t>
      </w:r>
      <w:r>
        <w:rPr>
          <w:rStyle w:val="not-translated-para"/>
        </w:rPr>
        <w:t xml:space="preserve"> </w:t>
      </w:r>
    </w:p>
    <w:p w:rsidR="00000000" w:rsidRDefault="00791F94">
      <w:pPr>
        <w:spacing w:after="0" w:line="256" w:lineRule="auto"/>
        <w:ind w:left="720" w:firstLine="0"/>
      </w:pPr>
      <w:r>
        <w:t> </w:t>
      </w:r>
    </w:p>
    <w:p w:rsidR="00000000" w:rsidRDefault="00791F94">
      <w:pPr>
        <w:ind w:left="720" w:hanging="360"/>
      </w:pPr>
      <w:r>
        <w:t>3.</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The re</w:t>
      </w:r>
      <w:r>
        <w:rPr>
          <w:rStyle w:val="not-translated-para"/>
        </w:rPr>
        <w:t>vision number was changed to 5 and the date published was changed to July 2014.</w:t>
      </w:r>
      <w:r>
        <w:rPr>
          <w:rStyle w:val="not-translated-para"/>
        </w:rPr>
        <w:t xml:space="preserve"> </w:t>
      </w:r>
    </w:p>
    <w:p w:rsidR="00000000" w:rsidRDefault="00791F94">
      <w:pPr>
        <w:spacing w:after="0" w:line="256" w:lineRule="auto"/>
        <w:ind w:left="720" w:firstLine="0"/>
      </w:pPr>
      <w:r>
        <w:t> </w:t>
      </w:r>
    </w:p>
    <w:p w:rsidR="00000000" w:rsidRDefault="00791F94">
      <w:pPr>
        <w:ind w:left="720" w:hanging="360"/>
      </w:pPr>
      <w:r>
        <w:t>4.</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This appendix was added showing changes from the previous revision.</w:t>
      </w:r>
      <w:r>
        <w:rPr>
          <w:rStyle w:val="not-translated-para"/>
        </w:rPr>
        <w:t xml:space="preserve"> </w:t>
      </w:r>
    </w:p>
    <w:p w:rsidR="00000000" w:rsidRDefault="00791F94">
      <w:pPr>
        <w:spacing w:after="0" w:line="256" w:lineRule="auto"/>
        <w:ind w:left="720" w:firstLine="0"/>
      </w:pPr>
      <w:r>
        <w:t> </w:t>
      </w:r>
    </w:p>
    <w:p w:rsidR="00000000" w:rsidRDefault="00791F94">
      <w:pPr>
        <w:ind w:left="720" w:hanging="360"/>
      </w:pPr>
      <w:r>
        <w:t>5.</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Chemical name was changed by the Integrated Risk Information System (IRIS) on November 30,</w:t>
      </w:r>
      <w:r>
        <w:rPr>
          <w:rStyle w:val="not-translated-para"/>
        </w:rPr>
        <w:t xml:space="preserve"> 2007 from Bis(2-chloroisopropyl)ether to Bis(2-chloro-1-methylethyl)ether (common name). This compound is also known as 2,2&amp;apos;-oxybis(1-chloropropane) (CAS index name). See the link at , Section VII for the “Revision History” and Section VIII, for “Syn</w:t>
      </w:r>
      <w:r>
        <w:rPr>
          <w:rStyle w:val="not-translated-para"/>
        </w:rPr>
        <w:t>onyms” of this chemical.</w:t>
      </w:r>
      <w:r>
        <w:rPr>
          <w:rStyle w:val="not-translated-para"/>
        </w:rPr>
        <w:t xml:space="preserve"> </w:t>
      </w:r>
      <w:r>
        <w:rPr>
          <w:rStyle w:val="not-translated-para"/>
          <w:color w:val="0000FF"/>
          <w:u w:val="single"/>
        </w:rPr>
        <w:t>http://www.epa.gov/iris/subst/0407.ht</w:t>
      </w:r>
      <w:r>
        <w:rPr>
          <w:rStyle w:val="not-translated-para"/>
          <w:color w:val="0000FF"/>
          <w:u w:val="single"/>
        </w:rPr>
        <w:t>m</w:t>
      </w:r>
    </w:p>
    <w:p w:rsidR="00000000" w:rsidRDefault="00791F94">
      <w:pPr>
        <w:spacing w:after="0" w:line="256" w:lineRule="auto"/>
        <w:ind w:left="720" w:firstLine="0"/>
      </w:pPr>
      <w:r>
        <w:t> </w:t>
      </w:r>
    </w:p>
    <w:p w:rsidR="00000000" w:rsidRDefault="00791F94">
      <w:pPr>
        <w:ind w:left="720" w:hanging="360"/>
      </w:pPr>
      <w:r>
        <w:t>6.</w:t>
      </w:r>
      <w:r>
        <w:rPr>
          <w:rFonts w:ascii="Times New Roman" w:hAnsi="Times New Roman" w:cs="Times New Roman"/>
          <w:sz w:val="14"/>
          <w:szCs w:val="14"/>
        </w:rPr>
        <w:t>   </w:t>
      </w:r>
      <w:r>
        <w:rPr>
          <w:rFonts w:ascii="Times New Roman" w:hAnsi="Times New Roman" w:cs="Times New Roman"/>
          <w:sz w:val="14"/>
          <w:szCs w:val="14"/>
        </w:rPr>
        <w:t xml:space="preserve"> </w:t>
      </w:r>
      <w:r>
        <w:rPr>
          <w:rStyle w:val="not-translated-para"/>
        </w:rPr>
        <w:t>Updated information on LLOQ and method blank evaluation was included based on language found in Method 8000D.</w:t>
      </w:r>
      <w:r>
        <w:rPr>
          <w:rStyle w:val="not-translated-para"/>
        </w:rPr>
        <w:t xml:space="preserve"> </w:t>
      </w:r>
    </w:p>
    <w:p w:rsidR="00000000" w:rsidRDefault="00791F94">
      <w:pPr>
        <w:spacing w:after="0" w:line="256" w:lineRule="auto"/>
        <w:ind w:left="0" w:firstLine="0"/>
      </w:pPr>
      <w:r>
        <w:t> </w:t>
      </w:r>
    </w:p>
    <w:sectPr w:rsidR="00000000">
      <w:pgSz w:w="12240" w:h="15840"/>
      <w:pgMar w:top="764" w:right="1521" w:bottom="1394"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20372"/>
    <w:rsid w:val="00791F94"/>
    <w:rsid w:val="00A2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6480014A-6C3B-4DA0-AD1C-2B99AD35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7" w:lineRule="auto"/>
      <w:ind w:left="10" w:hanging="10"/>
    </w:pPr>
    <w:rPr>
      <w:rFonts w:ascii="Arial" w:eastAsia="宋体" w:hAnsi="Arial" w:cs="Arial"/>
      <w:color w:val="000000"/>
      <w:sz w:val="22"/>
      <w:szCs w:val="22"/>
    </w:rPr>
  </w:style>
  <w:style w:type="paragraph" w:styleId="1">
    <w:name w:val="heading 1"/>
    <w:basedOn w:val="a"/>
    <w:link w:val="10"/>
    <w:uiPriority w:val="9"/>
    <w:qFormat/>
    <w:pPr>
      <w:keepNext/>
      <w:spacing w:after="9"/>
      <w:jc w:val="center"/>
      <w:outlineLvl w:val="0"/>
    </w:pPr>
    <w:rPr>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Arial" w:hAnsi="Arial" w:cs="Arial" w:hint="default"/>
      <w:color w:val="000000"/>
    </w:rPr>
  </w:style>
  <w:style w:type="paragraph" w:customStyle="1" w:styleId="msonormal0">
    <w:name w:val="msonormal"/>
    <w:basedOn w:val="a"/>
    <w:pPr>
      <w:spacing w:before="100" w:beforeAutospacing="1" w:after="100" w:afterAutospacing="1" w:line="240" w:lineRule="auto"/>
      <w:ind w:left="0" w:firstLine="0"/>
    </w:pPr>
    <w:rPr>
      <w:rFonts w:ascii="宋体" w:hAnsi="宋体" w:cs="宋体"/>
      <w:color w:val="auto"/>
      <w:sz w:val="24"/>
      <w:szCs w:val="24"/>
    </w:rPr>
  </w:style>
  <w:style w:type="character" w:customStyle="1" w:styleId="translated-span">
    <w:name w:val="translated-span"/>
    <w:basedOn w:val="a0"/>
  </w:style>
  <w:style w:type="character" w:customStyle="1" w:styleId="last-translated-sen">
    <w:name w:val="last-translated-sen"/>
    <w:basedOn w:val="a0"/>
  </w:style>
  <w:style w:type="character" w:customStyle="1" w:styleId="not-translated-para">
    <w:name w:val="not-translated-par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D:\document\convert_tasks\transweb\1464945_1477166\1464945.pdf.files\image005.gif" TargetMode="External"/><Relationship Id="rId18" Type="http://schemas.openxmlformats.org/officeDocument/2006/relationships/image" Target="media/image8.gif"/><Relationship Id="rId26" Type="http://schemas.openxmlformats.org/officeDocument/2006/relationships/image" Target="media/image12.gif"/><Relationship Id="rId39" Type="http://schemas.openxmlformats.org/officeDocument/2006/relationships/image" Target="file:///D:\document\convert_tasks\transweb\1464945_1477166\1464945.pdf.files\image018.gif" TargetMode="External"/><Relationship Id="rId21" Type="http://schemas.openxmlformats.org/officeDocument/2006/relationships/image" Target="file:///D:\document\convert_tasks\transweb\1464945_1477166\1464945.pdf.files\image009.gif" TargetMode="External"/><Relationship Id="rId34" Type="http://schemas.openxmlformats.org/officeDocument/2006/relationships/image" Target="media/image16.gif"/><Relationship Id="rId42" Type="http://schemas.openxmlformats.org/officeDocument/2006/relationships/image" Target="media/image20.gif"/><Relationship Id="rId47" Type="http://schemas.openxmlformats.org/officeDocument/2006/relationships/image" Target="file:///D:\document\convert_tasks\transweb\1464945_1477166\1464945.pdf.files\image022.gif" TargetMode="External"/><Relationship Id="rId50" Type="http://schemas.openxmlformats.org/officeDocument/2006/relationships/image" Target="media/image24.gif"/><Relationship Id="rId55" Type="http://schemas.openxmlformats.org/officeDocument/2006/relationships/image" Target="file:///D:\document\convert_tasks\transweb\1464945_1477166\1464945.pdf.files\image026.gif" TargetMode="External"/><Relationship Id="rId63" Type="http://schemas.openxmlformats.org/officeDocument/2006/relationships/theme" Target="theme/theme1.xml"/><Relationship Id="rId7" Type="http://schemas.openxmlformats.org/officeDocument/2006/relationships/image" Target="file:///D:\document\convert_tasks\transweb\1464945_1477166\1464945.pdf.files\image002.gif"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image" Target="file:///D:\document\convert_tasks\transweb\1464945_1477166\1464945.pdf.files\image013.gif" TargetMode="External"/><Relationship Id="rId41" Type="http://schemas.openxmlformats.org/officeDocument/2006/relationships/image" Target="file:///D:\document\convert_tasks\transweb\1464945_1477166\1464945.pdf.files\image019.gif" TargetMode="External"/><Relationship Id="rId54" Type="http://schemas.openxmlformats.org/officeDocument/2006/relationships/image" Target="media/image26.gi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file:///D:\document\convert_tasks\transweb\1464945_1477166\1464945.pdf.files\image004.gif" TargetMode="External"/><Relationship Id="rId24" Type="http://schemas.openxmlformats.org/officeDocument/2006/relationships/image" Target="media/image11.gif"/><Relationship Id="rId32" Type="http://schemas.openxmlformats.org/officeDocument/2006/relationships/image" Target="media/image15.gif"/><Relationship Id="rId37" Type="http://schemas.openxmlformats.org/officeDocument/2006/relationships/image" Target="file:///D:\document\convert_tasks\transweb\1464945_1477166\1464945.pdf.files\image017.gif" TargetMode="External"/><Relationship Id="rId40" Type="http://schemas.openxmlformats.org/officeDocument/2006/relationships/image" Target="media/image19.gif"/><Relationship Id="rId45" Type="http://schemas.openxmlformats.org/officeDocument/2006/relationships/image" Target="file:///D:\document\convert_tasks\transweb\1464945_1477166\1464945.pdf.files\image021.gif" TargetMode="External"/><Relationship Id="rId53" Type="http://schemas.openxmlformats.org/officeDocument/2006/relationships/image" Target="file:///D:\document\convert_tasks\transweb\1464945_1477166\1464945.pdf.files\image025.gif" TargetMode="External"/><Relationship Id="rId58" Type="http://schemas.openxmlformats.org/officeDocument/2006/relationships/image" Target="media/image28.gif"/><Relationship Id="rId5" Type="http://schemas.openxmlformats.org/officeDocument/2006/relationships/image" Target="file:///D:\document\convert_tasks\transweb\1464945_1477166\1464945.pdf.files\image001.gif" TargetMode="External"/><Relationship Id="rId15" Type="http://schemas.openxmlformats.org/officeDocument/2006/relationships/image" Target="file:///D:\document\convert_tasks\transweb\1464945_1477166\1464945.pdf.files\image006.gif" TargetMode="External"/><Relationship Id="rId23" Type="http://schemas.openxmlformats.org/officeDocument/2006/relationships/image" Target="file:///D:\document\convert_tasks\transweb\1464945_1477166\1464945.pdf.files\image010.gif" TargetMode="External"/><Relationship Id="rId28" Type="http://schemas.openxmlformats.org/officeDocument/2006/relationships/image" Target="media/image13.gif"/><Relationship Id="rId36" Type="http://schemas.openxmlformats.org/officeDocument/2006/relationships/image" Target="media/image17.gif"/><Relationship Id="rId49" Type="http://schemas.openxmlformats.org/officeDocument/2006/relationships/image" Target="file:///D:\document\convert_tasks\transweb\1464945_1477166\1464945.pdf.files\image023.gif" TargetMode="External"/><Relationship Id="rId57" Type="http://schemas.openxmlformats.org/officeDocument/2006/relationships/image" Target="file:///D:\document\convert_tasks\transweb\1464945_1477166\1464945.pdf.files\image027.gif" TargetMode="External"/><Relationship Id="rId61" Type="http://schemas.openxmlformats.org/officeDocument/2006/relationships/image" Target="file:///D:\document\convert_tasks\transweb\1464945_1477166\1464945.pdf.files\image029.gif" TargetMode="External"/><Relationship Id="rId10" Type="http://schemas.openxmlformats.org/officeDocument/2006/relationships/image" Target="media/image4.gif"/><Relationship Id="rId19" Type="http://schemas.openxmlformats.org/officeDocument/2006/relationships/image" Target="file:///D:\document\convert_tasks\transweb\1464945_1477166\1464945.pdf.files\image008.gif" TargetMode="External"/><Relationship Id="rId31" Type="http://schemas.openxmlformats.org/officeDocument/2006/relationships/image" Target="file:///D:\document\convert_tasks\transweb\1464945_1477166\1464945.pdf.files\image014.gif" TargetMode="External"/><Relationship Id="rId44" Type="http://schemas.openxmlformats.org/officeDocument/2006/relationships/image" Target="media/image21.gif"/><Relationship Id="rId52" Type="http://schemas.openxmlformats.org/officeDocument/2006/relationships/image" Target="media/image25.gif"/><Relationship Id="rId60" Type="http://schemas.openxmlformats.org/officeDocument/2006/relationships/image" Target="media/image29.gif"/><Relationship Id="rId4" Type="http://schemas.openxmlformats.org/officeDocument/2006/relationships/image" Target="media/image1.gif"/><Relationship Id="rId9" Type="http://schemas.openxmlformats.org/officeDocument/2006/relationships/image" Target="file:///D:\document\convert_tasks\transweb\1464945_1477166\1464945.pdf.files\image003.gif"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file:///D:\document\convert_tasks\transweb\1464945_1477166\1464945.pdf.files\image012.gif" TargetMode="External"/><Relationship Id="rId30" Type="http://schemas.openxmlformats.org/officeDocument/2006/relationships/image" Target="media/image14.gif"/><Relationship Id="rId35" Type="http://schemas.openxmlformats.org/officeDocument/2006/relationships/image" Target="file:///D:\document\convert_tasks\transweb\1464945_1477166\1464945.pdf.files\image016.gif" TargetMode="External"/><Relationship Id="rId43" Type="http://schemas.openxmlformats.org/officeDocument/2006/relationships/image" Target="file:///D:\document\convert_tasks\transweb\1464945_1477166\1464945.pdf.files\image020.gif" TargetMode="External"/><Relationship Id="rId48" Type="http://schemas.openxmlformats.org/officeDocument/2006/relationships/image" Target="media/image23.gif"/><Relationship Id="rId56" Type="http://schemas.openxmlformats.org/officeDocument/2006/relationships/image" Target="media/image27.gif"/><Relationship Id="rId8" Type="http://schemas.openxmlformats.org/officeDocument/2006/relationships/image" Target="media/image3.gif"/><Relationship Id="rId51" Type="http://schemas.openxmlformats.org/officeDocument/2006/relationships/image" Target="file:///D:\document\convert_tasks\transweb\1464945_1477166\1464945.pdf.files\image024.gif"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file:///D:\document\convert_tasks\transweb\1464945_1477166\1464945.pdf.files\image007.gif" TargetMode="External"/><Relationship Id="rId25" Type="http://schemas.openxmlformats.org/officeDocument/2006/relationships/image" Target="file:///D:\document\convert_tasks\transweb\1464945_1477166\1464945.pdf.files\image011.gif" TargetMode="External"/><Relationship Id="rId33" Type="http://schemas.openxmlformats.org/officeDocument/2006/relationships/image" Target="file:///D:\document\convert_tasks\transweb\1464945_1477166\1464945.pdf.files\image015.gif" TargetMode="External"/><Relationship Id="rId38" Type="http://schemas.openxmlformats.org/officeDocument/2006/relationships/image" Target="media/image18.gif"/><Relationship Id="rId46" Type="http://schemas.openxmlformats.org/officeDocument/2006/relationships/image" Target="media/image22.gif"/><Relationship Id="rId59" Type="http://schemas.openxmlformats.org/officeDocument/2006/relationships/image" Target="file:///D:\document\convert_tasks\transweb\1464945_1477166\1464945.pdf.files\image028.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18384</Words>
  <Characters>104790</Characters>
  <Application>Microsoft Office Word</Application>
  <DocSecurity>0</DocSecurity>
  <Lines>873</Lines>
  <Paragraphs>245</Paragraphs>
  <ScaleCrop>false</ScaleCrop>
  <Company/>
  <LinksUpToDate>false</LinksUpToDate>
  <CharactersWithSpaces>122929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8270D Update V final 11-07-14.docx</dc:title>
  <dc:subject/>
  <dc:creator>Administrator</dc:creator>
  <cp:keywords/>
  <dc:description/>
  <cp:lastModifiedBy>Administrator</cp:lastModifiedBy>
  <cp:revision>3</cp:revision>
  <dcterms:created xsi:type="dcterms:W3CDTF">2019-06-23T13:41:00Z</dcterms:created>
  <dcterms:modified xsi:type="dcterms:W3CDTF">2019-06-23T13:41:00Z</dcterms:modified>
</cp:coreProperties>
</file>